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187AED" w:rsidRPr="00F84AA7" w:rsidRDefault="00F84AA7" w:rsidP="00F84AA7">
      <w:pPr>
        <w:pStyle w:val="Title"/>
        <w:widowControl w:val="0"/>
        <w:spacing w:before="0" w:after="0"/>
        <w:ind w:firstLine="360"/>
        <w:rPr>
          <w:rFonts w:asciiTheme="minorHAnsi" w:hAnsiTheme="minorHAnsi" w:cstheme="minorHAnsi"/>
          <w:b w:val="0"/>
          <w:i/>
          <w:color w:val="000000"/>
          <w:sz w:val="20"/>
          <w:szCs w:val="20"/>
        </w:rPr>
      </w:pPr>
      <w:r w:rsidRPr="00F84AA7">
        <w:rPr>
          <w:rFonts w:asciiTheme="minorHAnsi" w:hAnsiTheme="minorHAnsi" w:cstheme="minorHAnsi"/>
          <w:b w:val="0"/>
          <w:i/>
          <w:color w:val="000000"/>
          <w:sz w:val="20"/>
          <w:szCs w:val="20"/>
        </w:rPr>
        <w:t>European Biophysics Journal</w:t>
      </w:r>
    </w:p>
    <w:p w:rsidR="00F84AA7" w:rsidRDefault="00F84AA7" w:rsidP="00F84AA7">
      <w:pPr>
        <w:pStyle w:val="Subtitle"/>
        <w:spacing w:before="0" w:after="0"/>
        <w:rPr>
          <w:rFonts w:asciiTheme="minorHAnsi" w:hAnsiTheme="minorHAnsi" w:cstheme="minorHAnsi"/>
          <w:sz w:val="20"/>
          <w:szCs w:val="20"/>
        </w:rPr>
      </w:pPr>
      <w:r>
        <w:rPr>
          <w:rFonts w:asciiTheme="minorHAnsi" w:hAnsiTheme="minorHAnsi" w:cstheme="minorHAnsi"/>
          <w:sz w:val="20"/>
          <w:szCs w:val="20"/>
        </w:rPr>
        <w:t>‘</w:t>
      </w:r>
      <w:r w:rsidRPr="00F84AA7">
        <w:rPr>
          <w:rFonts w:asciiTheme="minorHAnsi" w:hAnsiTheme="minorHAnsi" w:cstheme="minorHAnsi"/>
          <w:sz w:val="20"/>
          <w:szCs w:val="20"/>
        </w:rPr>
        <w:t>in the press</w:t>
      </w:r>
      <w:r>
        <w:rPr>
          <w:rFonts w:asciiTheme="minorHAnsi" w:hAnsiTheme="minorHAnsi" w:cstheme="minorHAnsi"/>
          <w:sz w:val="20"/>
          <w:szCs w:val="20"/>
        </w:rPr>
        <w:t>’</w:t>
      </w:r>
    </w:p>
    <w:p w:rsidR="00F84AA7" w:rsidRPr="00F84AA7" w:rsidRDefault="00F84AA7" w:rsidP="00F84AA7">
      <w:pPr>
        <w:pStyle w:val="Subtitle"/>
        <w:spacing w:before="0" w:after="0"/>
        <w:rPr>
          <w:rFonts w:asciiTheme="minorHAnsi" w:hAnsiTheme="minorHAnsi" w:cstheme="minorHAnsi"/>
          <w:sz w:val="20"/>
          <w:szCs w:val="20"/>
        </w:rPr>
      </w:pPr>
      <w:r>
        <w:rPr>
          <w:rFonts w:asciiTheme="minorHAnsi" w:hAnsiTheme="minorHAnsi" w:cstheme="minorHAnsi"/>
          <w:sz w:val="20"/>
          <w:szCs w:val="20"/>
        </w:rPr>
        <w:t>Accepted February 9, 2012</w:t>
      </w:r>
    </w:p>
    <w:p w:rsidR="00F84AA7" w:rsidRPr="00F84AA7" w:rsidRDefault="00F84AA7" w:rsidP="00F84AA7">
      <w:pPr>
        <w:pStyle w:val="BodyText"/>
        <w:rPr>
          <w:rFonts w:asciiTheme="minorHAnsi" w:hAnsiTheme="minorHAnsi" w:cstheme="minorHAnsi"/>
          <w:sz w:val="20"/>
          <w:szCs w:val="20"/>
        </w:rPr>
      </w:pPr>
    </w:p>
    <w:p w:rsidR="00F84AA7" w:rsidRDefault="00F84AA7" w:rsidP="00F84AA7">
      <w:pPr>
        <w:pStyle w:val="BodyText"/>
      </w:pPr>
    </w:p>
    <w:p w:rsidR="00F84AA7" w:rsidRDefault="00F84AA7" w:rsidP="00F84AA7">
      <w:pPr>
        <w:pStyle w:val="BodyText"/>
      </w:pPr>
    </w:p>
    <w:p w:rsidR="00F84AA7" w:rsidRPr="00F84AA7" w:rsidRDefault="00F84AA7" w:rsidP="00F84AA7">
      <w:pPr>
        <w:pStyle w:val="BodyText"/>
      </w:pPr>
    </w:p>
    <w:p w:rsidR="001279EF" w:rsidRPr="00F84AA7" w:rsidRDefault="00C07C23" w:rsidP="00062DAB">
      <w:pPr>
        <w:pStyle w:val="Title"/>
        <w:widowControl w:val="0"/>
        <w:spacing w:before="0" w:after="0" w:line="480" w:lineRule="auto"/>
        <w:ind w:firstLine="360"/>
        <w:rPr>
          <w:rFonts w:ascii="Times New Roman" w:hAnsi="Times New Roman"/>
          <w:color w:val="000000"/>
          <w:sz w:val="40"/>
          <w:szCs w:val="40"/>
        </w:rPr>
      </w:pPr>
      <w:r w:rsidRPr="00F84AA7">
        <w:rPr>
          <w:rFonts w:ascii="Times New Roman" w:hAnsi="Times New Roman"/>
          <w:color w:val="000000"/>
          <w:sz w:val="40"/>
          <w:szCs w:val="40"/>
        </w:rPr>
        <w:t>Ionizable Side Chains</w:t>
      </w:r>
      <w:r w:rsidR="00353812" w:rsidRPr="00F84AA7">
        <w:rPr>
          <w:rFonts w:ascii="Times New Roman" w:hAnsi="Times New Roman"/>
          <w:color w:val="000000"/>
          <w:sz w:val="40"/>
          <w:szCs w:val="40"/>
        </w:rPr>
        <w:t xml:space="preserve"> </w:t>
      </w:r>
      <w:r w:rsidRPr="00F84AA7">
        <w:rPr>
          <w:rFonts w:ascii="Times New Roman" w:hAnsi="Times New Roman"/>
          <w:color w:val="000000"/>
          <w:sz w:val="40"/>
          <w:szCs w:val="40"/>
        </w:rPr>
        <w:t>at</w:t>
      </w:r>
      <w:r w:rsidR="00353812" w:rsidRPr="00F84AA7">
        <w:rPr>
          <w:rFonts w:ascii="Times New Roman" w:hAnsi="Times New Roman"/>
          <w:color w:val="000000"/>
          <w:sz w:val="40"/>
          <w:szCs w:val="40"/>
        </w:rPr>
        <w:t xml:space="preserve"> </w:t>
      </w:r>
      <w:r w:rsidR="005C566E" w:rsidRPr="00F84AA7">
        <w:rPr>
          <w:rFonts w:ascii="Times New Roman" w:hAnsi="Times New Roman"/>
          <w:color w:val="000000"/>
          <w:sz w:val="40"/>
          <w:szCs w:val="40"/>
        </w:rPr>
        <w:t xml:space="preserve">Catalytic </w:t>
      </w:r>
      <w:r w:rsidR="00187AED" w:rsidRPr="00F84AA7">
        <w:rPr>
          <w:rFonts w:ascii="Times New Roman" w:hAnsi="Times New Roman"/>
          <w:color w:val="000000"/>
          <w:sz w:val="40"/>
          <w:szCs w:val="40"/>
        </w:rPr>
        <w:t>A</w:t>
      </w:r>
      <w:r w:rsidR="005C566E" w:rsidRPr="00F84AA7">
        <w:rPr>
          <w:rFonts w:ascii="Times New Roman" w:hAnsi="Times New Roman"/>
          <w:color w:val="000000"/>
          <w:sz w:val="40"/>
          <w:szCs w:val="40"/>
        </w:rPr>
        <w:t xml:space="preserve">ctive </w:t>
      </w:r>
      <w:r w:rsidR="00187AED" w:rsidRPr="00F84AA7">
        <w:rPr>
          <w:rFonts w:ascii="Times New Roman" w:hAnsi="Times New Roman"/>
          <w:color w:val="000000"/>
          <w:sz w:val="40"/>
          <w:szCs w:val="40"/>
        </w:rPr>
        <w:t>S</w:t>
      </w:r>
      <w:r w:rsidR="005C566E" w:rsidRPr="00F84AA7">
        <w:rPr>
          <w:rFonts w:ascii="Times New Roman" w:hAnsi="Times New Roman"/>
          <w:color w:val="000000"/>
          <w:sz w:val="40"/>
          <w:szCs w:val="40"/>
        </w:rPr>
        <w:t>ite</w:t>
      </w:r>
      <w:r w:rsidR="00353812" w:rsidRPr="00F84AA7">
        <w:rPr>
          <w:rFonts w:ascii="Times New Roman" w:hAnsi="Times New Roman"/>
          <w:color w:val="000000"/>
          <w:sz w:val="40"/>
          <w:szCs w:val="40"/>
        </w:rPr>
        <w:t>s of Enzymes</w:t>
      </w:r>
    </w:p>
    <w:p w:rsidR="001279EF" w:rsidRPr="0070739F" w:rsidRDefault="001279EF" w:rsidP="00062DAB">
      <w:pPr>
        <w:pStyle w:val="author"/>
        <w:widowControl w:val="0"/>
        <w:spacing w:line="480" w:lineRule="auto"/>
        <w:ind w:firstLine="360"/>
        <w:jc w:val="center"/>
        <w:rPr>
          <w:rFonts w:ascii="Times New Roman" w:hAnsi="Times New Roman"/>
          <w:color w:val="000000"/>
        </w:rPr>
      </w:pPr>
      <w:r w:rsidRPr="0070739F">
        <w:rPr>
          <w:rFonts w:ascii="Times New Roman" w:hAnsi="Times New Roman"/>
          <w:color w:val="000000"/>
        </w:rPr>
        <w:t>David Jimenez-Morales</w:t>
      </w:r>
      <w:r w:rsidR="00350D3E" w:rsidRPr="0070739F">
        <w:rPr>
          <w:rFonts w:ascii="Times New Roman" w:hAnsi="Times New Roman"/>
          <w:color w:val="000000"/>
        </w:rPr>
        <w:t>*</w:t>
      </w:r>
      <w:r w:rsidRPr="0070739F">
        <w:rPr>
          <w:rFonts w:ascii="Times New Roman" w:hAnsi="Times New Roman"/>
          <w:color w:val="000000"/>
        </w:rPr>
        <w:t>, Jie Liang</w:t>
      </w:r>
      <w:r w:rsidR="00350D3E" w:rsidRPr="0070739F">
        <w:rPr>
          <w:rFonts w:ascii="Times New Roman" w:hAnsi="Times New Roman"/>
          <w:color w:val="000000"/>
        </w:rPr>
        <w:t>*</w:t>
      </w:r>
      <w:r w:rsidRPr="0070739F">
        <w:rPr>
          <w:rFonts w:ascii="Times New Roman" w:hAnsi="Times New Roman"/>
          <w:color w:val="000000"/>
        </w:rPr>
        <w:t xml:space="preserve"> and Bob Eisenberg</w:t>
      </w:r>
      <w:r w:rsidR="00350D3E" w:rsidRPr="0070739F">
        <w:rPr>
          <w:rFonts w:ascii="Times New Roman" w:hAnsi="Times New Roman"/>
          <w:color w:val="000000"/>
        </w:rPr>
        <w:t>*</w:t>
      </w:r>
      <w:r w:rsidR="00350D3E" w:rsidRPr="0070739F">
        <w:rPr>
          <w:rFonts w:ascii="Times New Roman" w:hAnsi="Times New Roman"/>
          <w:color w:val="000000"/>
          <w:vertAlign w:val="superscript"/>
        </w:rPr>
        <w:t>,§</w:t>
      </w:r>
    </w:p>
    <w:p w:rsidR="001279EF" w:rsidRPr="0070739F" w:rsidRDefault="001279EF" w:rsidP="00062DAB">
      <w:pPr>
        <w:widowControl w:val="0"/>
        <w:spacing w:line="480" w:lineRule="auto"/>
        <w:rPr>
          <w:rFonts w:ascii="Times New Roman" w:hAnsi="Times New Roman"/>
          <w:b/>
        </w:rPr>
      </w:pPr>
    </w:p>
    <w:p w:rsidR="00350D3E" w:rsidRPr="0070739F" w:rsidRDefault="00E22821" w:rsidP="0022256D">
      <w:pPr>
        <w:widowControl w:val="0"/>
        <w:jc w:val="center"/>
        <w:rPr>
          <w:rFonts w:ascii="Times New Roman" w:hAnsi="Times New Roman"/>
        </w:rPr>
      </w:pPr>
      <w:r w:rsidRPr="0070739F">
        <w:rPr>
          <w:rFonts w:ascii="Times New Roman" w:hAnsi="Times New Roman"/>
        </w:rPr>
        <w:t>*Department of Bioengineering</w:t>
      </w:r>
      <w:r w:rsidR="00353812" w:rsidRPr="0070739F">
        <w:rPr>
          <w:rFonts w:ascii="Times New Roman" w:hAnsi="Times New Roman"/>
        </w:rPr>
        <w:t xml:space="preserve"> </w:t>
      </w:r>
    </w:p>
    <w:p w:rsidR="00350D3E" w:rsidRPr="0070739F" w:rsidRDefault="00350D3E" w:rsidP="0022256D">
      <w:pPr>
        <w:widowControl w:val="0"/>
        <w:jc w:val="center"/>
        <w:rPr>
          <w:rFonts w:ascii="Times New Roman" w:hAnsi="Times New Roman"/>
        </w:rPr>
      </w:pPr>
      <w:r w:rsidRPr="0070739F">
        <w:rPr>
          <w:rFonts w:ascii="Times New Roman" w:hAnsi="Times New Roman"/>
        </w:rPr>
        <w:t>University of Illinois at Chicago</w:t>
      </w:r>
    </w:p>
    <w:p w:rsidR="00350D3E" w:rsidRPr="0070739F" w:rsidRDefault="00350D3E" w:rsidP="0022256D">
      <w:pPr>
        <w:widowControl w:val="0"/>
        <w:jc w:val="center"/>
        <w:rPr>
          <w:rFonts w:ascii="Times New Roman" w:hAnsi="Times New Roman"/>
        </w:rPr>
      </w:pPr>
      <w:r w:rsidRPr="0070739F">
        <w:rPr>
          <w:rFonts w:ascii="Times New Roman" w:hAnsi="Times New Roman"/>
        </w:rPr>
        <w:t>851 S Morgan St, 218 SEO</w:t>
      </w:r>
    </w:p>
    <w:p w:rsidR="001279EF" w:rsidRPr="0070739F" w:rsidRDefault="00350D3E" w:rsidP="0022256D">
      <w:pPr>
        <w:widowControl w:val="0"/>
        <w:jc w:val="center"/>
        <w:rPr>
          <w:rFonts w:ascii="Times New Roman" w:hAnsi="Times New Roman"/>
        </w:rPr>
      </w:pPr>
      <w:r w:rsidRPr="0070739F">
        <w:rPr>
          <w:rFonts w:ascii="Times New Roman" w:hAnsi="Times New Roman"/>
        </w:rPr>
        <w:t>Chicago, IL 60607 USA</w:t>
      </w:r>
    </w:p>
    <w:p w:rsidR="00FC3F2D" w:rsidRPr="0070739F" w:rsidRDefault="009420EC" w:rsidP="0022256D">
      <w:pPr>
        <w:widowControl w:val="0"/>
        <w:jc w:val="center"/>
        <w:rPr>
          <w:rFonts w:ascii="Times New Roman" w:hAnsi="Times New Roman"/>
        </w:rPr>
      </w:pPr>
      <w:hyperlink r:id="rId10" w:history="1">
        <w:r w:rsidR="00FC3F2D" w:rsidRPr="0070739F">
          <w:rPr>
            <w:rStyle w:val="Hyperlink"/>
            <w:rFonts w:ascii="Times New Roman" w:hAnsi="Times New Roman" w:cs="Times"/>
            <w:lang w:eastAsia="ar-SA"/>
          </w:rPr>
          <w:t>djimen5@uic.edu</w:t>
        </w:r>
      </w:hyperlink>
      <w:r w:rsidR="00641E9F" w:rsidRPr="0070739F">
        <w:rPr>
          <w:rFonts w:ascii="Times New Roman" w:hAnsi="Times New Roman"/>
        </w:rPr>
        <w:t xml:space="preserve">   </w:t>
      </w:r>
      <w:hyperlink r:id="rId11" w:history="1">
        <w:r w:rsidR="00FC3F2D" w:rsidRPr="0070739F">
          <w:rPr>
            <w:rStyle w:val="Hyperlink"/>
            <w:rFonts w:ascii="Times New Roman" w:hAnsi="Times New Roman" w:cs="Times"/>
            <w:lang w:eastAsia="ar-SA"/>
          </w:rPr>
          <w:t>jliang@uic.edu</w:t>
        </w:r>
      </w:hyperlink>
      <w:r w:rsidR="00FC3F2D" w:rsidRPr="0070739F">
        <w:rPr>
          <w:rFonts w:ascii="Times New Roman" w:hAnsi="Times New Roman"/>
        </w:rPr>
        <w:t xml:space="preserve"> </w:t>
      </w:r>
    </w:p>
    <w:p w:rsidR="00FC3F2D" w:rsidRPr="0070739F" w:rsidRDefault="00FC3F2D" w:rsidP="00797BBF">
      <w:pPr>
        <w:widowControl w:val="0"/>
        <w:spacing w:line="480" w:lineRule="auto"/>
        <w:jc w:val="left"/>
        <w:rPr>
          <w:rFonts w:ascii="Times New Roman" w:hAnsi="Times New Roman"/>
        </w:rPr>
      </w:pPr>
    </w:p>
    <w:p w:rsidR="00350D3E" w:rsidRPr="0070739F" w:rsidRDefault="00350D3E" w:rsidP="00797BBF">
      <w:pPr>
        <w:widowControl w:val="0"/>
        <w:spacing w:line="480" w:lineRule="auto"/>
        <w:jc w:val="left"/>
        <w:rPr>
          <w:rFonts w:ascii="Times New Roman" w:hAnsi="Times New Roman"/>
        </w:rPr>
      </w:pPr>
    </w:p>
    <w:p w:rsidR="00350D3E" w:rsidRPr="0070739F" w:rsidRDefault="00350D3E" w:rsidP="0022256D">
      <w:pPr>
        <w:widowControl w:val="0"/>
        <w:jc w:val="center"/>
        <w:rPr>
          <w:rFonts w:ascii="Times New Roman" w:hAnsi="Times New Roman"/>
        </w:rPr>
      </w:pPr>
      <w:r w:rsidRPr="0070739F">
        <w:rPr>
          <w:rFonts w:ascii="Times New Roman" w:hAnsi="Times New Roman"/>
          <w:color w:val="000000"/>
          <w:vertAlign w:val="superscript"/>
        </w:rPr>
        <w:t>§</w:t>
      </w:r>
      <w:r w:rsidRPr="0070739F">
        <w:rPr>
          <w:rFonts w:ascii="Times New Roman" w:hAnsi="Times New Roman"/>
        </w:rPr>
        <w:t>Department of Molecular Biophysics and Physiology</w:t>
      </w:r>
    </w:p>
    <w:p w:rsidR="00350D3E" w:rsidRPr="0070739F" w:rsidRDefault="00350D3E" w:rsidP="0022256D">
      <w:pPr>
        <w:widowControl w:val="0"/>
        <w:jc w:val="center"/>
        <w:rPr>
          <w:rFonts w:ascii="Times New Roman" w:hAnsi="Times New Roman"/>
        </w:rPr>
      </w:pPr>
      <w:r w:rsidRPr="0070739F">
        <w:rPr>
          <w:rFonts w:ascii="Times New Roman" w:hAnsi="Times New Roman"/>
        </w:rPr>
        <w:t>Rush University</w:t>
      </w:r>
    </w:p>
    <w:p w:rsidR="00350D3E" w:rsidRPr="0070739F" w:rsidRDefault="00350D3E" w:rsidP="0022256D">
      <w:pPr>
        <w:widowControl w:val="0"/>
        <w:jc w:val="center"/>
        <w:rPr>
          <w:rFonts w:ascii="Times New Roman" w:hAnsi="Times New Roman"/>
        </w:rPr>
      </w:pPr>
      <w:r w:rsidRPr="0070739F">
        <w:rPr>
          <w:rFonts w:ascii="Times New Roman" w:hAnsi="Times New Roman"/>
        </w:rPr>
        <w:t>1653 West Congress Parkway</w:t>
      </w:r>
    </w:p>
    <w:p w:rsidR="00350D3E" w:rsidRPr="0070739F" w:rsidRDefault="00350D3E" w:rsidP="0022256D">
      <w:pPr>
        <w:widowControl w:val="0"/>
        <w:jc w:val="center"/>
        <w:rPr>
          <w:rFonts w:ascii="Times New Roman" w:hAnsi="Times New Roman"/>
        </w:rPr>
      </w:pPr>
      <w:r w:rsidRPr="0070739F">
        <w:rPr>
          <w:rFonts w:ascii="Times New Roman" w:hAnsi="Times New Roman"/>
        </w:rPr>
        <w:t>Chicago IL 60612 USA</w:t>
      </w:r>
    </w:p>
    <w:p w:rsidR="00FC3F2D" w:rsidRPr="0070739F" w:rsidRDefault="009420EC" w:rsidP="0022256D">
      <w:pPr>
        <w:widowControl w:val="0"/>
        <w:jc w:val="center"/>
        <w:rPr>
          <w:rFonts w:ascii="Times New Roman" w:hAnsi="Times New Roman"/>
        </w:rPr>
      </w:pPr>
      <w:hyperlink r:id="rId12" w:history="1">
        <w:r w:rsidR="00FC3F2D" w:rsidRPr="0070739F">
          <w:rPr>
            <w:rStyle w:val="Hyperlink"/>
            <w:rFonts w:ascii="Times New Roman" w:hAnsi="Times New Roman" w:cs="Times"/>
            <w:lang w:eastAsia="ar-SA"/>
          </w:rPr>
          <w:t>beisenbe@rush.edu</w:t>
        </w:r>
      </w:hyperlink>
      <w:r w:rsidR="00FC3F2D" w:rsidRPr="0070739F">
        <w:rPr>
          <w:rFonts w:ascii="Times New Roman" w:hAnsi="Times New Roman"/>
        </w:rPr>
        <w:t xml:space="preserve"> </w:t>
      </w:r>
    </w:p>
    <w:p w:rsidR="0022256D" w:rsidRPr="0070739F" w:rsidRDefault="0022256D" w:rsidP="00C07C23">
      <w:pPr>
        <w:widowControl w:val="0"/>
        <w:spacing w:line="480" w:lineRule="auto"/>
        <w:jc w:val="left"/>
        <w:rPr>
          <w:rFonts w:ascii="Times New Roman" w:hAnsi="Times New Roman"/>
        </w:rPr>
      </w:pPr>
    </w:p>
    <w:p w:rsidR="0022256D" w:rsidRPr="0070739F" w:rsidRDefault="0022256D" w:rsidP="00C07C23">
      <w:pPr>
        <w:widowControl w:val="0"/>
        <w:spacing w:line="480" w:lineRule="auto"/>
        <w:jc w:val="left"/>
        <w:rPr>
          <w:rFonts w:ascii="Times New Roman" w:hAnsi="Times New Roman"/>
        </w:rPr>
      </w:pPr>
    </w:p>
    <w:p w:rsidR="001279EF" w:rsidRPr="0070739F" w:rsidRDefault="001279EF" w:rsidP="00797BBF">
      <w:pPr>
        <w:widowControl w:val="0"/>
        <w:spacing w:line="480" w:lineRule="auto"/>
        <w:jc w:val="left"/>
        <w:rPr>
          <w:rFonts w:ascii="Times New Roman" w:hAnsi="Times New Roman"/>
        </w:rPr>
      </w:pPr>
    </w:p>
    <w:p w:rsidR="001279EF" w:rsidRPr="0070739F" w:rsidRDefault="00FC3F2D" w:rsidP="00FC3F2D">
      <w:pPr>
        <w:widowControl w:val="0"/>
        <w:spacing w:line="480" w:lineRule="auto"/>
        <w:jc w:val="center"/>
        <w:rPr>
          <w:rFonts w:ascii="Times New Roman" w:hAnsi="Times New Roman"/>
          <w:i/>
        </w:rPr>
      </w:pPr>
      <w:r w:rsidRPr="0070739F">
        <w:rPr>
          <w:rFonts w:ascii="Times New Roman" w:hAnsi="Times New Roman"/>
          <w:i/>
        </w:rPr>
        <w:t>Please direct correspondence to Dr. Eisenberg</w:t>
      </w:r>
    </w:p>
    <w:p w:rsidR="00FC3F2D" w:rsidRPr="0070739F" w:rsidRDefault="00FC3F2D" w:rsidP="00797BBF">
      <w:pPr>
        <w:widowControl w:val="0"/>
        <w:spacing w:line="480" w:lineRule="auto"/>
        <w:jc w:val="left"/>
        <w:rPr>
          <w:rFonts w:ascii="Times New Roman" w:hAnsi="Times New Roman"/>
        </w:rPr>
      </w:pPr>
    </w:p>
    <w:p w:rsidR="001279EF" w:rsidRPr="0070739F" w:rsidRDefault="001279EF" w:rsidP="00DE5CAE">
      <w:pPr>
        <w:widowControl w:val="0"/>
        <w:spacing w:line="480" w:lineRule="auto"/>
        <w:jc w:val="center"/>
        <w:rPr>
          <w:rFonts w:ascii="Times New Roman" w:hAnsi="Times New Roman" w:cs="Times New Roman"/>
          <w:sz w:val="20"/>
          <w:szCs w:val="20"/>
        </w:rPr>
      </w:pPr>
      <w:r w:rsidRPr="0070739F">
        <w:rPr>
          <w:rFonts w:ascii="Times New Roman" w:hAnsi="Times New Roman" w:cs="Times New Roman"/>
          <w:sz w:val="20"/>
          <w:szCs w:val="20"/>
        </w:rPr>
        <w:t xml:space="preserve">File Name: </w:t>
      </w:r>
      <w:r w:rsidR="00D14790" w:rsidRPr="0070739F">
        <w:rPr>
          <w:rFonts w:ascii="Times New Roman" w:hAnsi="Times New Roman" w:cs="Times New Roman"/>
          <w:sz w:val="20"/>
          <w:szCs w:val="20"/>
        </w:rPr>
        <w:fldChar w:fldCharType="begin"/>
      </w:r>
      <w:r w:rsidR="00D14790" w:rsidRPr="0070739F">
        <w:rPr>
          <w:rFonts w:ascii="Times New Roman" w:hAnsi="Times New Roman" w:cs="Times New Roman"/>
          <w:sz w:val="20"/>
          <w:szCs w:val="20"/>
        </w:rPr>
        <w:instrText xml:space="preserve"> FILENAME  \* FirstCap  \* MERGEFORMAT </w:instrText>
      </w:r>
      <w:r w:rsidR="00D14790" w:rsidRPr="0070739F">
        <w:rPr>
          <w:rFonts w:ascii="Times New Roman" w:hAnsi="Times New Roman" w:cs="Times New Roman"/>
          <w:sz w:val="20"/>
          <w:szCs w:val="20"/>
        </w:rPr>
        <w:fldChar w:fldCharType="separate"/>
      </w:r>
      <w:r w:rsidR="00AB15DD">
        <w:rPr>
          <w:rFonts w:ascii="Times New Roman" w:hAnsi="Times New Roman" w:cs="Times New Roman"/>
          <w:noProof/>
          <w:sz w:val="20"/>
          <w:szCs w:val="20"/>
        </w:rPr>
        <w:t>Ionizable accepted Feb 9 2012.docx</w:t>
      </w:r>
      <w:r w:rsidR="00D14790" w:rsidRPr="0070739F">
        <w:rPr>
          <w:rFonts w:ascii="Times New Roman" w:hAnsi="Times New Roman" w:cs="Times New Roman"/>
          <w:sz w:val="20"/>
          <w:szCs w:val="20"/>
        </w:rPr>
        <w:fldChar w:fldCharType="end"/>
      </w:r>
    </w:p>
    <w:p w:rsidR="001279EF" w:rsidRPr="0070739F" w:rsidRDefault="00DF0C88" w:rsidP="00062DAB">
      <w:pPr>
        <w:widowControl w:val="0"/>
        <w:spacing w:line="480" w:lineRule="auto"/>
        <w:ind w:right="360"/>
        <w:jc w:val="center"/>
        <w:rPr>
          <w:rFonts w:ascii="Times New Roman" w:hAnsi="Times New Roman"/>
        </w:rPr>
        <w:sectPr w:rsidR="001279EF" w:rsidRPr="0070739F" w:rsidSect="00F84AA7">
          <w:footerReference w:type="even" r:id="rId13"/>
          <w:footerReference w:type="default" r:id="rId14"/>
          <w:footerReference w:type="first" r:id="rId15"/>
          <w:pgSz w:w="12280" w:h="15900"/>
          <w:pgMar w:top="1440" w:right="760" w:bottom="1497" w:left="720" w:header="720" w:footer="915" w:gutter="0"/>
          <w:cols w:space="720"/>
          <w:titlePg/>
          <w:docGrid w:linePitch="326"/>
        </w:sectPr>
      </w:pPr>
      <w:r w:rsidRPr="0070739F">
        <w:rPr>
          <w:rFonts w:ascii="Times New Roman" w:hAnsi="Times New Roman"/>
        </w:rPr>
        <w:t xml:space="preserve"> </w:t>
      </w:r>
    </w:p>
    <w:p w:rsidR="001279EF" w:rsidRDefault="001279EF" w:rsidP="00062DAB">
      <w:pPr>
        <w:widowControl w:val="0"/>
        <w:spacing w:line="480" w:lineRule="auto"/>
        <w:jc w:val="center"/>
        <w:rPr>
          <w:rFonts w:ascii="Times New Roman" w:hAnsi="Times New Roman"/>
          <w:b/>
        </w:rPr>
      </w:pPr>
      <w:r w:rsidRPr="0070739F">
        <w:rPr>
          <w:rFonts w:ascii="Times New Roman" w:hAnsi="Times New Roman"/>
          <w:b/>
          <w:u w:val="single"/>
        </w:rPr>
        <w:lastRenderedPageBreak/>
        <w:t>Abstract</w:t>
      </w:r>
      <w:r w:rsidRPr="0070739F">
        <w:rPr>
          <w:rFonts w:ascii="Times New Roman" w:hAnsi="Times New Roman"/>
          <w:b/>
        </w:rPr>
        <w:t xml:space="preserve"> </w:t>
      </w:r>
      <w:r w:rsidR="00193B49" w:rsidRPr="0070739F">
        <w:rPr>
          <w:rFonts w:ascii="Times New Roman" w:hAnsi="Times New Roman"/>
          <w:b/>
        </w:rPr>
        <w:t xml:space="preserve"> </w:t>
      </w:r>
    </w:p>
    <w:p w:rsidR="00E307EA" w:rsidRPr="0070739F" w:rsidRDefault="00E307EA" w:rsidP="00062DAB">
      <w:pPr>
        <w:widowControl w:val="0"/>
        <w:spacing w:line="480" w:lineRule="auto"/>
        <w:jc w:val="center"/>
        <w:rPr>
          <w:rFonts w:ascii="Times New Roman" w:hAnsi="Times New Roman"/>
          <w:b/>
        </w:rPr>
      </w:pPr>
    </w:p>
    <w:p w:rsidR="001279EF" w:rsidRPr="0070739F" w:rsidRDefault="009F23B9" w:rsidP="00062DAB">
      <w:pPr>
        <w:widowControl w:val="0"/>
        <w:spacing w:line="480" w:lineRule="auto"/>
        <w:rPr>
          <w:rFonts w:ascii="Times New Roman" w:hAnsi="Times New Roman"/>
        </w:rPr>
      </w:pPr>
      <w:r w:rsidRPr="0070739F">
        <w:rPr>
          <w:rFonts w:ascii="Times New Roman" w:hAnsi="Times New Roman"/>
        </w:rPr>
        <w:t>C</w:t>
      </w:r>
      <w:r w:rsidR="00BB06BB" w:rsidRPr="0070739F">
        <w:rPr>
          <w:rFonts w:ascii="Times New Roman" w:hAnsi="Times New Roman"/>
        </w:rPr>
        <w:t xml:space="preserve">atalytic active sites of enzymes </w:t>
      </w:r>
      <w:r w:rsidR="00F87792" w:rsidRPr="0070739F">
        <w:rPr>
          <w:rFonts w:ascii="Times New Roman" w:hAnsi="Times New Roman"/>
        </w:rPr>
        <w:t xml:space="preserve">of known structure </w:t>
      </w:r>
      <w:r w:rsidR="00C75FAF" w:rsidRPr="0070739F">
        <w:rPr>
          <w:rFonts w:ascii="Times New Roman" w:hAnsi="Times New Roman"/>
        </w:rPr>
        <w:t>can be</w:t>
      </w:r>
      <w:r w:rsidRPr="0070739F">
        <w:rPr>
          <w:rFonts w:ascii="Times New Roman" w:hAnsi="Times New Roman"/>
        </w:rPr>
        <w:t xml:space="preserve"> well defined by </w:t>
      </w:r>
      <w:r w:rsidR="001825B8" w:rsidRPr="0070739F">
        <w:rPr>
          <w:rFonts w:ascii="Times New Roman" w:hAnsi="Times New Roman"/>
        </w:rPr>
        <w:t xml:space="preserve">a </w:t>
      </w:r>
      <w:r w:rsidRPr="0070739F">
        <w:rPr>
          <w:rFonts w:ascii="Times New Roman" w:hAnsi="Times New Roman"/>
        </w:rPr>
        <w:t xml:space="preserve">modern </w:t>
      </w:r>
      <w:r w:rsidR="00F87792" w:rsidRPr="0070739F">
        <w:rPr>
          <w:rFonts w:ascii="Times New Roman" w:hAnsi="Times New Roman"/>
        </w:rPr>
        <w:t xml:space="preserve">program of </w:t>
      </w:r>
      <w:r w:rsidRPr="0070739F">
        <w:rPr>
          <w:rFonts w:ascii="Times New Roman" w:hAnsi="Times New Roman"/>
        </w:rPr>
        <w:t xml:space="preserve">computational </w:t>
      </w:r>
      <w:r w:rsidR="00F87792" w:rsidRPr="0070739F">
        <w:rPr>
          <w:rFonts w:ascii="Times New Roman" w:hAnsi="Times New Roman"/>
        </w:rPr>
        <w:t>geometry</w:t>
      </w:r>
      <w:r w:rsidRPr="0070739F">
        <w:rPr>
          <w:rFonts w:ascii="Times New Roman" w:hAnsi="Times New Roman"/>
        </w:rPr>
        <w:t xml:space="preserve">. The </w:t>
      </w:r>
      <w:r w:rsidR="008A137A" w:rsidRPr="0070739F">
        <w:rPr>
          <w:rFonts w:ascii="Times New Roman" w:hAnsi="Times New Roman"/>
        </w:rPr>
        <w:t>CASTp</w:t>
      </w:r>
      <w:r w:rsidR="005B130A" w:rsidRPr="0070739F">
        <w:rPr>
          <w:rFonts w:ascii="Times New Roman" w:hAnsi="Times New Roman"/>
        </w:rPr>
        <w:t xml:space="preserve"> program</w:t>
      </w:r>
      <w:r w:rsidRPr="0070739F">
        <w:rPr>
          <w:rFonts w:ascii="Times New Roman" w:hAnsi="Times New Roman"/>
        </w:rPr>
        <w:t xml:space="preserve"> was </w:t>
      </w:r>
      <w:r w:rsidR="005B130A" w:rsidRPr="0070739F">
        <w:rPr>
          <w:rFonts w:ascii="Times New Roman" w:hAnsi="Times New Roman"/>
        </w:rPr>
        <w:t xml:space="preserve">used to </w:t>
      </w:r>
      <w:r w:rsidRPr="0070739F">
        <w:rPr>
          <w:rFonts w:ascii="Times New Roman" w:hAnsi="Times New Roman"/>
        </w:rPr>
        <w:t xml:space="preserve">define and </w:t>
      </w:r>
      <w:r w:rsidR="005B130A" w:rsidRPr="0070739F">
        <w:rPr>
          <w:rFonts w:ascii="Times New Roman" w:hAnsi="Times New Roman"/>
        </w:rPr>
        <w:t xml:space="preserve">measure </w:t>
      </w:r>
      <w:r w:rsidRPr="0070739F">
        <w:rPr>
          <w:rFonts w:ascii="Times New Roman" w:hAnsi="Times New Roman"/>
        </w:rPr>
        <w:t xml:space="preserve">the volume of the catalytic active sites of 573 enzymes in the Catalytic Site Atlas database. The active sites are identified as catalytic because the amino acids they contain </w:t>
      </w:r>
      <w:r w:rsidR="0071005C" w:rsidRPr="0070739F">
        <w:rPr>
          <w:rFonts w:ascii="Times New Roman" w:hAnsi="Times New Roman"/>
        </w:rPr>
        <w:t>are known to participate</w:t>
      </w:r>
      <w:r w:rsidRPr="0070739F">
        <w:rPr>
          <w:rFonts w:ascii="Times New Roman" w:hAnsi="Times New Roman"/>
        </w:rPr>
        <w:t xml:space="preserve"> in the chemical reaction catalyzed by the enzyme. </w:t>
      </w:r>
      <w:r w:rsidR="00B32BC6" w:rsidRPr="0070739F">
        <w:rPr>
          <w:rFonts w:ascii="Times New Roman" w:hAnsi="Times New Roman"/>
        </w:rPr>
        <w:t xml:space="preserve">Acid and base side chains are reliable markers of catalytic active sites. </w:t>
      </w:r>
      <w:r w:rsidR="001279EF" w:rsidRPr="0070739F">
        <w:rPr>
          <w:rFonts w:ascii="Times New Roman" w:hAnsi="Times New Roman"/>
        </w:rPr>
        <w:t xml:space="preserve">The </w:t>
      </w:r>
      <w:r w:rsidR="005B130A" w:rsidRPr="0070739F">
        <w:rPr>
          <w:rFonts w:ascii="Times New Roman" w:hAnsi="Times New Roman"/>
        </w:rPr>
        <w:t xml:space="preserve">catalytic </w:t>
      </w:r>
      <w:r w:rsidR="001279EF" w:rsidRPr="0070739F">
        <w:rPr>
          <w:rFonts w:ascii="Times New Roman" w:hAnsi="Times New Roman"/>
        </w:rPr>
        <w:t xml:space="preserve">active sites have 4 acid and 5 base </w:t>
      </w:r>
      <w:r w:rsidR="00CC02AB" w:rsidRPr="0070739F">
        <w:rPr>
          <w:rFonts w:ascii="Times New Roman" w:hAnsi="Times New Roman"/>
        </w:rPr>
        <w:t>side chain</w:t>
      </w:r>
      <w:r w:rsidR="001279EF" w:rsidRPr="0070739F">
        <w:rPr>
          <w:rFonts w:ascii="Times New Roman" w:hAnsi="Times New Roman"/>
        </w:rPr>
        <w:t xml:space="preserve">s, </w:t>
      </w:r>
      <w:r w:rsidR="00B32BC6" w:rsidRPr="0070739F">
        <w:rPr>
          <w:rFonts w:ascii="Times New Roman" w:hAnsi="Times New Roman"/>
        </w:rPr>
        <w:t>in an average volume of</w:t>
      </w:r>
      <w:r w:rsidR="001F27E0" w:rsidRPr="0070739F">
        <w:rPr>
          <w:rFonts w:ascii="Times New Roman" w:hAnsi="Times New Roman"/>
        </w:rPr>
        <w:t xml:space="preserve"> </w:t>
      </w:r>
      <w:r w:rsidR="001279EF" w:rsidRPr="0070739F">
        <w:rPr>
          <w:rFonts w:ascii="Times New Roman" w:hAnsi="Times New Roman"/>
        </w:rPr>
        <w:t>1072 Å</w:t>
      </w:r>
      <w:r w:rsidR="001279EF" w:rsidRPr="0070739F">
        <w:rPr>
          <w:rFonts w:ascii="Times New Roman" w:hAnsi="Times New Roman"/>
          <w:kern w:val="24"/>
          <w:vertAlign w:val="superscript"/>
        </w:rPr>
        <w:t>3</w:t>
      </w:r>
      <w:r w:rsidR="001279EF" w:rsidRPr="0070739F">
        <w:rPr>
          <w:rFonts w:ascii="Times New Roman" w:hAnsi="Times New Roman"/>
        </w:rPr>
        <w:t>. The number density of acid side chains is 8.3</w:t>
      </w:r>
      <w:r w:rsidR="00795E8A" w:rsidRPr="0070739F">
        <w:rPr>
          <w:rFonts w:ascii="Times New Roman" w:hAnsi="Times New Roman"/>
        </w:rPr>
        <w:t> M</w:t>
      </w:r>
      <w:r w:rsidR="001279EF" w:rsidRPr="0070739F">
        <w:rPr>
          <w:rFonts w:ascii="Times New Roman" w:hAnsi="Times New Roman"/>
        </w:rPr>
        <w:t xml:space="preserve"> (in chemical units); the number density of basic side chains is 10.6</w:t>
      </w:r>
      <w:r w:rsidR="00795E8A" w:rsidRPr="0070739F">
        <w:rPr>
          <w:rFonts w:ascii="Times New Roman" w:hAnsi="Times New Roman"/>
        </w:rPr>
        <w:t> M</w:t>
      </w:r>
      <w:r w:rsidR="001279EF" w:rsidRPr="0070739F">
        <w:rPr>
          <w:rFonts w:ascii="Times New Roman" w:hAnsi="Times New Roman"/>
        </w:rPr>
        <w:t xml:space="preserve">. The </w:t>
      </w:r>
      <w:r w:rsidR="005B130A" w:rsidRPr="0070739F">
        <w:rPr>
          <w:rFonts w:ascii="Times New Roman" w:hAnsi="Times New Roman"/>
        </w:rPr>
        <w:t>catalytic active site</w:t>
      </w:r>
      <w:r w:rsidR="001279EF" w:rsidRPr="0070739F">
        <w:rPr>
          <w:rFonts w:ascii="Times New Roman" w:hAnsi="Times New Roman"/>
        </w:rPr>
        <w:t xml:space="preserve"> of these enzymes is an unusual </w:t>
      </w:r>
      <w:r w:rsidR="00C75FAF" w:rsidRPr="0070739F">
        <w:rPr>
          <w:rFonts w:ascii="Times New Roman" w:hAnsi="Times New Roman"/>
        </w:rPr>
        <w:t xml:space="preserve">electrostatic and steric </w:t>
      </w:r>
      <w:r w:rsidR="001279EF" w:rsidRPr="0070739F">
        <w:rPr>
          <w:rFonts w:ascii="Times New Roman" w:hAnsi="Times New Roman"/>
        </w:rPr>
        <w:t xml:space="preserve">environment in which side chains and reactants are crowded together in a mixture more like an ionic liquid than an ideal </w:t>
      </w:r>
      <w:r w:rsidR="00A003EE" w:rsidRPr="0070739F">
        <w:rPr>
          <w:rFonts w:ascii="Times New Roman" w:hAnsi="Times New Roman"/>
        </w:rPr>
        <w:t xml:space="preserve">infinitely dilute solution. </w:t>
      </w:r>
      <w:r w:rsidR="001279EF" w:rsidRPr="0070739F">
        <w:rPr>
          <w:rFonts w:ascii="Times New Roman" w:hAnsi="Times New Roman"/>
        </w:rPr>
        <w:t>Th</w:t>
      </w:r>
      <w:r w:rsidR="00C75FAF" w:rsidRPr="0070739F">
        <w:rPr>
          <w:rFonts w:ascii="Times New Roman" w:hAnsi="Times New Roman"/>
        </w:rPr>
        <w:t xml:space="preserve">e electrostatics and </w:t>
      </w:r>
      <w:r w:rsidR="001279EF" w:rsidRPr="0070739F">
        <w:rPr>
          <w:rFonts w:ascii="Times New Roman" w:hAnsi="Times New Roman"/>
        </w:rPr>
        <w:t xml:space="preserve">crowding of reactants and side chains seems likely to be important for catalytic function. In three types of analogous ion channels, simulation of crowded charges accounts for the main properties of selectivity measured in a wide range of solutions and concentrations. </w:t>
      </w:r>
      <w:r w:rsidR="001F27E0" w:rsidRPr="0070739F">
        <w:rPr>
          <w:rFonts w:ascii="Times New Roman" w:hAnsi="Times New Roman"/>
        </w:rPr>
        <w:t>It seems wise to use mathematics designed to study interacting complex fluids when making models of the catalytic active sites of enzymes.</w:t>
      </w:r>
    </w:p>
    <w:p w:rsidR="001279EF" w:rsidRPr="0070739F" w:rsidRDefault="001279EF" w:rsidP="00062DAB">
      <w:pPr>
        <w:widowControl w:val="0"/>
        <w:spacing w:line="480" w:lineRule="auto"/>
        <w:rPr>
          <w:rFonts w:ascii="Times New Roman" w:hAnsi="Times New Roman"/>
        </w:rPr>
      </w:pPr>
    </w:p>
    <w:p w:rsidR="001279EF" w:rsidRPr="0070739F" w:rsidRDefault="001279EF" w:rsidP="00062DAB">
      <w:pPr>
        <w:widowControl w:val="0"/>
        <w:spacing w:line="480" w:lineRule="auto"/>
        <w:rPr>
          <w:rFonts w:ascii="Times New Roman" w:hAnsi="Times New Roman"/>
        </w:rPr>
      </w:pPr>
    </w:p>
    <w:p w:rsidR="001279EF" w:rsidRPr="0070739F" w:rsidRDefault="001279EF" w:rsidP="00062DAB">
      <w:pPr>
        <w:widowControl w:val="0"/>
        <w:spacing w:line="480" w:lineRule="auto"/>
        <w:rPr>
          <w:rFonts w:ascii="Times New Roman" w:hAnsi="Times New Roman"/>
        </w:rPr>
      </w:pPr>
    </w:p>
    <w:p w:rsidR="001279EF" w:rsidRPr="0070739F" w:rsidRDefault="001279EF" w:rsidP="00062DAB">
      <w:pPr>
        <w:widowControl w:val="0"/>
        <w:spacing w:line="480" w:lineRule="auto"/>
        <w:rPr>
          <w:rFonts w:ascii="Times New Roman" w:hAnsi="Times New Roman"/>
        </w:rPr>
      </w:pPr>
    </w:p>
    <w:p w:rsidR="001279EF" w:rsidRPr="0070739F" w:rsidRDefault="001279EF" w:rsidP="00062DAB">
      <w:pPr>
        <w:widowControl w:val="0"/>
        <w:spacing w:line="480" w:lineRule="auto"/>
        <w:rPr>
          <w:rFonts w:ascii="Times New Roman" w:hAnsi="Times New Roman"/>
        </w:rPr>
        <w:sectPr w:rsidR="001279EF" w:rsidRPr="0070739F">
          <w:footerReference w:type="default" r:id="rId16"/>
          <w:pgSz w:w="12280" w:h="15900"/>
          <w:pgMar w:top="1440" w:right="1800" w:bottom="1497" w:left="1800" w:header="720" w:footer="915" w:gutter="0"/>
          <w:pgNumType w:start="1"/>
          <w:cols w:space="720"/>
          <w:docGrid w:linePitch="240"/>
        </w:sectPr>
      </w:pPr>
    </w:p>
    <w:p w:rsidR="009E185F" w:rsidRPr="0070739F" w:rsidRDefault="005A32B3" w:rsidP="00E63B1D">
      <w:pPr>
        <w:widowControl w:val="0"/>
        <w:spacing w:line="480" w:lineRule="auto"/>
        <w:ind w:firstLine="720"/>
        <w:rPr>
          <w:rFonts w:ascii="Times New Roman" w:hAnsi="Times New Roman"/>
        </w:rPr>
      </w:pPr>
      <w:r w:rsidRPr="0070739F">
        <w:rPr>
          <w:rFonts w:ascii="Times New Roman" w:hAnsi="Times New Roman"/>
        </w:rPr>
        <w:t>T</w:t>
      </w:r>
      <w:r w:rsidR="001F02B9" w:rsidRPr="0070739F">
        <w:rPr>
          <w:rFonts w:ascii="Times New Roman" w:hAnsi="Times New Roman"/>
        </w:rPr>
        <w:t xml:space="preserve">he </w:t>
      </w:r>
      <w:r w:rsidR="001279EF" w:rsidRPr="0070739F">
        <w:rPr>
          <w:rFonts w:ascii="Times New Roman" w:hAnsi="Times New Roman"/>
        </w:rPr>
        <w:t>biological function of an enzyme</w:t>
      </w:r>
      <w:r w:rsidRPr="0070739F">
        <w:rPr>
          <w:rFonts w:ascii="Times New Roman" w:hAnsi="Times New Roman"/>
        </w:rPr>
        <w:t xml:space="preserve"> usually takes place in infoldings (pockets) of the protein called catalytic active sites.</w:t>
      </w:r>
      <w:r w:rsidR="001279EF" w:rsidRPr="0070739F">
        <w:rPr>
          <w:rFonts w:ascii="Times New Roman" w:hAnsi="Times New Roman"/>
        </w:rPr>
        <w:t xml:space="preserve"> Functional pockets place substrate and catalytic side chains together in </w:t>
      </w:r>
      <w:r w:rsidR="00577A1A" w:rsidRPr="0070739F">
        <w:rPr>
          <w:rFonts w:ascii="Times New Roman" w:hAnsi="Times New Roman"/>
        </w:rPr>
        <w:t>the</w:t>
      </w:r>
      <w:r w:rsidR="001F27E0" w:rsidRPr="0070739F">
        <w:rPr>
          <w:rFonts w:ascii="Times New Roman" w:hAnsi="Times New Roman"/>
        </w:rPr>
        <w:t xml:space="preserve"> </w:t>
      </w:r>
      <w:r w:rsidR="009E185F" w:rsidRPr="0070739F">
        <w:rPr>
          <w:rFonts w:ascii="Times New Roman" w:hAnsi="Times New Roman"/>
        </w:rPr>
        <w:t>catalytic active site. Substrate and side chains</w:t>
      </w:r>
      <w:r w:rsidR="00B60CED" w:rsidRPr="0070739F">
        <w:rPr>
          <w:rFonts w:ascii="Times New Roman" w:hAnsi="Times New Roman"/>
        </w:rPr>
        <w:t xml:space="preserve"> form a </w:t>
      </w:r>
      <w:r w:rsidR="00B97B9E" w:rsidRPr="0070739F">
        <w:rPr>
          <w:rFonts w:ascii="Times New Roman" w:hAnsi="Times New Roman"/>
        </w:rPr>
        <w:t xml:space="preserve">selective </w:t>
      </w:r>
      <w:r w:rsidR="00B60CED" w:rsidRPr="0070739F">
        <w:rPr>
          <w:rFonts w:ascii="Times New Roman" w:hAnsi="Times New Roman"/>
        </w:rPr>
        <w:t xml:space="preserve">substrate-enzyme complex </w:t>
      </w:r>
      <w:r w:rsidR="009E185F" w:rsidRPr="0070739F">
        <w:rPr>
          <w:rFonts w:ascii="Times New Roman" w:hAnsi="Times New Roman"/>
        </w:rPr>
        <w:t xml:space="preserve">in this tiny volume, </w:t>
      </w:r>
      <w:r w:rsidR="00B60CED" w:rsidRPr="0070739F">
        <w:rPr>
          <w:rFonts w:ascii="Times New Roman" w:hAnsi="Times New Roman"/>
        </w:rPr>
        <w:t xml:space="preserve">much as </w:t>
      </w:r>
      <w:r w:rsidR="009E185F" w:rsidRPr="0070739F">
        <w:rPr>
          <w:rFonts w:ascii="Times New Roman" w:hAnsi="Times New Roman"/>
        </w:rPr>
        <w:t xml:space="preserve">Fischer (1894) </w:t>
      </w:r>
      <w:r w:rsidR="00B60CED" w:rsidRPr="0070739F">
        <w:rPr>
          <w:rFonts w:ascii="Times New Roman" w:hAnsi="Times New Roman"/>
        </w:rPr>
        <w:t>originally imagined</w:t>
      </w:r>
      <w:r w:rsidR="00BF42CA" w:rsidRPr="0070739F">
        <w:rPr>
          <w:rFonts w:ascii="Times New Roman" w:hAnsi="Times New Roman"/>
        </w:rPr>
        <w:t>,</w:t>
      </w:r>
      <w:r w:rsidR="009E185F" w:rsidRPr="0070739F">
        <w:rPr>
          <w:rFonts w:ascii="Times New Roman" w:hAnsi="Times New Roman"/>
        </w:rPr>
        <w:t xml:space="preserve"> according to</w:t>
      </w:r>
      <w:r w:rsidR="00B60CED" w:rsidRPr="0070739F">
        <w:rPr>
          <w:rFonts w:ascii="Times New Roman" w:hAnsi="Times New Roman"/>
        </w:rPr>
        <w:t xml:space="preserve"> </w:t>
      </w:r>
      <w:r w:rsidR="001D1869" w:rsidRPr="0070739F">
        <w:rPr>
          <w:rFonts w:ascii="Times New Roman" w:hAnsi="Times New Roman"/>
        </w:rPr>
        <w:fldChar w:fldCharType="begin"/>
      </w:r>
      <w:r w:rsidR="001D1869" w:rsidRPr="0070739F">
        <w:rPr>
          <w:rFonts w:ascii="Times New Roman" w:hAnsi="Times New Roman"/>
        </w:rPr>
        <w:instrText xml:space="preserve"> ADDIN EN.CITE &lt;EndNote&gt;&lt;Cite&gt;&lt;Author&gt;Segel&lt;/Author&gt;&lt;Year&gt;1993&lt;/Year&gt;&lt;RecNum&gt;13642&lt;/RecNum&gt;&lt;DisplayText&gt;(Segel 1993)&lt;/DisplayText&gt;&lt;record&gt;&lt;rec-number&gt;13642&lt;/rec-number&gt;&lt;foreign-keys&gt;&lt;key app="EN" db-id="s5rzxept6frddle9ft3pexxowspvpw5p2efx"&gt;13642&lt;/key&gt;&lt;/foreign-keys&gt;&lt;ref-type name="Book"&gt;6&lt;/ref-type&gt;&lt;contributors&gt;&lt;authors&gt;&lt;author&gt;Segel, Irwin H.&lt;/author&gt;&lt;/authors&gt;&lt;/contributors&gt;&lt;titles&gt;&lt;title&gt;Enzyme Kinetics: Behavior and Analysis of Rapid Equilibrium and Steady-State Enzyme Systems&lt;/title&gt;&lt;/titles&gt;&lt;pages&gt;984&lt;/pages&gt;&lt;edition&gt;Enzyme Kinetics: Behavior and Analysis of Rapid Equilibrium and Steady-State Enzyme Systems&lt;/edition&gt;&lt;dates&gt;&lt;year&gt;1993&lt;/year&gt;&lt;/dates&gt;&lt;pub-location&gt;New York&lt;/pub-location&gt;&lt;publisher&gt;Wiley: Interscience&lt;/publisher&gt;&lt;urls&gt;&lt;/urls&gt;&lt;/record&gt;&lt;/Cite&gt;&lt;/EndNote&gt;</w:instrText>
      </w:r>
      <w:r w:rsidR="001D1869" w:rsidRPr="0070739F">
        <w:rPr>
          <w:rFonts w:ascii="Times New Roman" w:hAnsi="Times New Roman"/>
        </w:rPr>
        <w:fldChar w:fldCharType="separate"/>
      </w:r>
      <w:r w:rsidR="001D1869" w:rsidRPr="0070739F">
        <w:rPr>
          <w:rFonts w:ascii="Times New Roman" w:hAnsi="Times New Roman"/>
          <w:noProof/>
        </w:rPr>
        <w:t>(</w:t>
      </w:r>
      <w:hyperlink w:anchor="_ENREF_82" w:tooltip="Segel, 1993 #13642" w:history="1">
        <w:r w:rsidR="00786A9D" w:rsidRPr="0070739F">
          <w:rPr>
            <w:rFonts w:ascii="Times New Roman" w:hAnsi="Times New Roman"/>
            <w:noProof/>
          </w:rPr>
          <w:t>Segel 1993</w:t>
        </w:r>
      </w:hyperlink>
      <w:r w:rsidR="001D1869" w:rsidRPr="0070739F">
        <w:rPr>
          <w:rFonts w:ascii="Times New Roman" w:hAnsi="Times New Roman"/>
          <w:noProof/>
        </w:rPr>
        <w:t>)</w:t>
      </w:r>
      <w:r w:rsidR="001D1869" w:rsidRPr="0070739F">
        <w:rPr>
          <w:rFonts w:ascii="Times New Roman" w:hAnsi="Times New Roman"/>
        </w:rPr>
        <w:fldChar w:fldCharType="end"/>
      </w:r>
      <w:r w:rsidR="002D5C65" w:rsidRPr="0070739F">
        <w:rPr>
          <w:rFonts w:ascii="Times New Roman" w:hAnsi="Times New Roman"/>
        </w:rPr>
        <w:t xml:space="preserve">, </w:t>
      </w:r>
      <w:r w:rsidR="00D1502F" w:rsidRPr="0070739F">
        <w:rPr>
          <w:rFonts w:ascii="Times New Roman" w:hAnsi="Times New Roman"/>
        </w:rPr>
        <w:t>p. </w:t>
      </w:r>
      <w:r w:rsidR="002D5C65" w:rsidRPr="0070739F">
        <w:rPr>
          <w:rFonts w:ascii="Times New Roman" w:hAnsi="Times New Roman"/>
        </w:rPr>
        <w:t>7</w:t>
      </w:r>
      <w:r w:rsidR="001279EF" w:rsidRPr="0070739F">
        <w:rPr>
          <w:rFonts w:ascii="Times New Roman" w:hAnsi="Times New Roman"/>
        </w:rPr>
        <w:t>.</w:t>
      </w:r>
      <w:r w:rsidR="009E185F" w:rsidRPr="0070739F">
        <w:rPr>
          <w:rFonts w:ascii="Times New Roman" w:hAnsi="Times New Roman"/>
        </w:rPr>
        <w:t xml:space="preserve"> Here, we use </w:t>
      </w:r>
      <w:r w:rsidR="001825B8" w:rsidRPr="0070739F">
        <w:rPr>
          <w:rFonts w:ascii="Times New Roman" w:hAnsi="Times New Roman"/>
        </w:rPr>
        <w:t xml:space="preserve">a modern </w:t>
      </w:r>
      <w:r w:rsidR="009E185F" w:rsidRPr="0070739F">
        <w:rPr>
          <w:rFonts w:ascii="Times New Roman" w:hAnsi="Times New Roman"/>
        </w:rPr>
        <w:t xml:space="preserve">analysis program </w:t>
      </w:r>
      <w:r w:rsidR="00577A1A" w:rsidRPr="0070739F">
        <w:rPr>
          <w:rFonts w:ascii="Times New Roman" w:hAnsi="Times New Roman"/>
        </w:rPr>
        <w:t xml:space="preserve">CASTp </w:t>
      </w:r>
      <w:r w:rsidR="009E185F" w:rsidRPr="0070739F">
        <w:rPr>
          <w:rFonts w:ascii="Times New Roman" w:hAnsi="Times New Roman"/>
        </w:rPr>
        <w:t>to investigate the catalytic active site</w:t>
      </w:r>
      <w:r w:rsidR="001825B8" w:rsidRPr="0070739F">
        <w:rPr>
          <w:rFonts w:ascii="Times New Roman" w:hAnsi="Times New Roman"/>
        </w:rPr>
        <w:t xml:space="preserve"> of enzymes </w:t>
      </w:r>
      <w:r w:rsidR="00E42587" w:rsidRPr="0070739F">
        <w:rPr>
          <w:rFonts w:ascii="Times New Roman" w:hAnsi="Times New Roman"/>
        </w:rPr>
        <w:t xml:space="preserve">as identified in </w:t>
      </w:r>
      <w:r w:rsidR="001825B8" w:rsidRPr="0070739F">
        <w:rPr>
          <w:rFonts w:ascii="Times New Roman" w:hAnsi="Times New Roman"/>
        </w:rPr>
        <w:t xml:space="preserve">the </w:t>
      </w:r>
      <w:r w:rsidR="009E185F" w:rsidRPr="0070739F">
        <w:rPr>
          <w:rFonts w:ascii="Times New Roman" w:hAnsi="Times New Roman"/>
        </w:rPr>
        <w:t>Catalytic Site Atlas database</w:t>
      </w:r>
      <w:r w:rsidR="001E4073" w:rsidRPr="0070739F">
        <w:rPr>
          <w:rFonts w:ascii="Times New Roman" w:hAnsi="Times New Roman"/>
        </w:rPr>
        <w:t xml:space="preserve"> </w:t>
      </w:r>
      <w:r w:rsidR="001D1869" w:rsidRPr="0070739F">
        <w:rPr>
          <w:rFonts w:ascii="Times New Roman" w:hAnsi="Times New Roman"/>
          <w:bCs/>
        </w:rPr>
        <w:fldChar w:fldCharType="begin"/>
      </w:r>
      <w:r w:rsidR="001D1869" w:rsidRPr="0070739F">
        <w:rPr>
          <w:rFonts w:ascii="Times New Roman" w:hAnsi="Times New Roman"/>
          <w:bCs/>
        </w:rPr>
        <w:instrText xml:space="preserve"> ADDIN EN.CITE &lt;EndNote&gt;&lt;Cite&gt;&lt;Author&gt;Porter&lt;/Author&gt;&lt;Year&gt;2004&lt;/Year&gt;&lt;RecNum&gt;14686&lt;/RecNum&gt;&lt;DisplayText&gt;(Porter et al. 2004)&lt;/DisplayText&gt;&lt;record&gt;&lt;rec-number&gt;14686&lt;/rec-number&gt;&lt;foreign-keys&gt;&lt;key app="EN" db-id="s5rzxept6frddle9ft3pexxowspvpw5p2efx"&gt;14686&lt;/key&gt;&lt;/foreign-keys&gt;&lt;ref-type name="Journal Article"&gt;17&lt;/ref-type&gt;&lt;contributors&gt;&lt;authors&gt;&lt;author&gt;Porter, Craig T.&lt;/author&gt;&lt;author&gt;Bartlett, Gail J.&lt;/author&gt;&lt;author&gt;Thornton, Janet M.&lt;/author&gt;&lt;/authors&gt;&lt;/contributors&gt;&lt;titles&gt;&lt;title&gt;The Catalytic Site Atlas: a resource of catalytic sites and residues identified in enzymes using structural data&lt;/title&gt;&lt;secondary-title&gt;Nucleic Acids Res&lt;/secondary-title&gt;&lt;/titles&gt;&lt;periodical&gt;&lt;full-title&gt;Nucleic Acids Res&lt;/full-title&gt;&lt;abbr-1&gt;Nucleic acids research&lt;/abbr-1&gt;&lt;/periodical&gt;&lt;pages&gt;D129-D133&lt;/pages&gt;&lt;volume&gt;32&lt;/volume&gt;&lt;number&gt;suppl 1&lt;/number&gt;&lt;dates&gt;&lt;year&gt;2004&lt;/year&gt;&lt;/dates&gt;&lt;urls&gt;&lt;related-urls&gt;&lt;url&gt;http://nar.oxfordjournals.org/content/32/suppl_1/D129.abstract&lt;/url&gt;&lt;/related-urls&gt;&lt;/urls&gt;&lt;/record&gt;&lt;/Cite&gt;&lt;/EndNote&gt;</w:instrText>
      </w:r>
      <w:r w:rsidR="001D1869" w:rsidRPr="0070739F">
        <w:rPr>
          <w:rFonts w:ascii="Times New Roman" w:hAnsi="Times New Roman"/>
          <w:bCs/>
        </w:rPr>
        <w:fldChar w:fldCharType="separate"/>
      </w:r>
      <w:r w:rsidR="001D1869" w:rsidRPr="0070739F">
        <w:rPr>
          <w:rFonts w:ascii="Times New Roman" w:hAnsi="Times New Roman"/>
          <w:bCs/>
          <w:noProof/>
        </w:rPr>
        <w:t>(</w:t>
      </w:r>
      <w:hyperlink w:anchor="_ENREF_78" w:tooltip="Porter, 2004 #14686" w:history="1">
        <w:r w:rsidR="00786A9D" w:rsidRPr="0070739F">
          <w:rPr>
            <w:rFonts w:ascii="Times New Roman" w:hAnsi="Times New Roman"/>
            <w:bCs/>
            <w:noProof/>
          </w:rPr>
          <w:t>Porter et al. 2004</w:t>
        </w:r>
      </w:hyperlink>
      <w:r w:rsidR="001D1869" w:rsidRPr="0070739F">
        <w:rPr>
          <w:rFonts w:ascii="Times New Roman" w:hAnsi="Times New Roman"/>
          <w:bCs/>
          <w:noProof/>
        </w:rPr>
        <w:t>)</w:t>
      </w:r>
      <w:r w:rsidR="001D1869" w:rsidRPr="0070739F">
        <w:rPr>
          <w:rFonts w:ascii="Times New Roman" w:hAnsi="Times New Roman"/>
          <w:bCs/>
        </w:rPr>
        <w:fldChar w:fldCharType="end"/>
      </w:r>
      <w:r w:rsidR="001825B8" w:rsidRPr="0070739F">
        <w:rPr>
          <w:rFonts w:ascii="Times New Roman" w:hAnsi="Times New Roman"/>
        </w:rPr>
        <w:t>.</w:t>
      </w:r>
      <w:r w:rsidR="009E185F" w:rsidRPr="0070739F">
        <w:rPr>
          <w:rFonts w:ascii="Times New Roman" w:hAnsi="Times New Roman"/>
        </w:rPr>
        <w:t xml:space="preserve"> </w:t>
      </w:r>
      <w:r w:rsidR="008A137A" w:rsidRPr="0070739F">
        <w:rPr>
          <w:rFonts w:ascii="Times New Roman" w:hAnsi="Times New Roman"/>
        </w:rPr>
        <w:t>CASTp</w:t>
      </w:r>
      <w:r w:rsidR="009E185F" w:rsidRPr="0070739F">
        <w:rPr>
          <w:rFonts w:ascii="Times New Roman" w:hAnsi="Times New Roman"/>
        </w:rPr>
        <w:t xml:space="preserve"> </w:t>
      </w:r>
      <w:r w:rsidR="001D1869" w:rsidRPr="0070739F">
        <w:rPr>
          <w:rFonts w:ascii="Times New Roman" w:hAnsi="Times New Roman"/>
          <w:color w:val="000000"/>
        </w:rPr>
        <w:fldChar w:fldCharType="begin"/>
      </w:r>
      <w:r w:rsidR="001D1869" w:rsidRPr="0070739F">
        <w:rPr>
          <w:rFonts w:ascii="Times New Roman" w:hAnsi="Times New Roman"/>
          <w:color w:val="000000"/>
        </w:rPr>
        <w:instrText xml:space="preserve"> ADDIN EN.CITE &lt;EndNote&gt;&lt;Cite&gt;&lt;Author&gt;Liang&lt;/Author&gt;&lt;Year&gt;1998&lt;/Year&gt;&lt;RecNum&gt;14685&lt;/RecNum&gt;&lt;DisplayText&gt;(Liang et al. 1998; Dundas et al. 2006)&lt;/DisplayText&gt;&lt;record&gt;&lt;rec-number&gt;14685&lt;/rec-number&gt;&lt;foreign-keys&gt;&lt;key app="EN" db-id="s5rzxept6frddle9ft3pexxowspvpw5p2efx"&gt;14685&lt;/key&gt;&lt;/foreign-keys&gt;&lt;ref-type name="Journal Article"&gt;17&lt;/ref-type&gt;&lt;contributors&gt;&lt;authors&gt;&lt;author&gt;Liang, J.&lt;/author&gt;&lt;author&gt;Edelsbrunner, H.&lt;/author&gt;&lt;author&gt;Woodward, C.&lt;/author&gt;&lt;/authors&gt;&lt;/contributors&gt;&lt;titles&gt;&lt;title&gt;Anatomy of protein pockets and cavities: measurement of binding site geometry and implications for ligand design.&lt;/title&gt;&lt;secondary-title&gt;Protein Science&lt;/secondary-title&gt;&lt;/titles&gt;&lt;periodical&gt;&lt;full-title&gt;Protein Science&lt;/full-title&gt;&lt;/periodical&gt;&lt;pages&gt;1884–1897&lt;/pages&gt;&lt;volume&gt;7&lt;/volume&gt;&lt;section&gt;1884&lt;/section&gt;&lt;dates&gt;&lt;year&gt;1998&lt;/year&gt;&lt;/dates&gt;&lt;urls&gt;&lt;/urls&gt;&lt;/record&gt;&lt;/Cite&gt;&lt;Cite&gt;&lt;Author&gt;Dundas&lt;/Author&gt;&lt;Year&gt;2006&lt;/Year&gt;&lt;RecNum&gt;14684&lt;/RecNum&gt;&lt;record&gt;&lt;rec-number&gt;14684&lt;/rec-number&gt;&lt;foreign-keys&gt;&lt;key app="EN" db-id="s5rzxept6frddle9ft3pexxowspvpw5p2efx"&gt;14684&lt;/key&gt;&lt;/foreign-keys&gt;&lt;ref-type name="Journal Article"&gt;17&lt;/ref-type&gt;&lt;contributors&gt;&lt;authors&gt;&lt;author&gt;Dundas, Joe&lt;/author&gt;&lt;author&gt;Ouyang, Zheng&lt;/author&gt;&lt;author&gt;Tseng, Jeffery&lt;/author&gt;&lt;author&gt;Binkowski, Andrew&lt;/author&gt;&lt;author&gt;Turpaz, Yaron&lt;/author&gt;&lt;author&gt;Liang, Jie&lt;/author&gt;&lt;/authors&gt;&lt;/contributors&gt;&lt;titles&gt;&lt;title&gt;CASTp: computed atlas of surface topography of proteins with structural and topographical mapping of functionally annotated residues&lt;/title&gt;&lt;secondary-title&gt;Nucleic Acids Res&lt;/secondary-title&gt;&lt;/titles&gt;&lt;periodical&gt;&lt;full-title&gt;Nucleic Acids Res&lt;/full-title&gt;&lt;abbr-1&gt;Nucleic acids research&lt;/abbr-1&gt;&lt;/periodical&gt;&lt;pages&gt;W116-W118&lt;/pages&gt;&lt;volume&gt;34&lt;/volume&gt;&lt;number&gt;suppl 2&lt;/number&gt;&lt;dates&gt;&lt;year&gt;2006&lt;/year&gt;&lt;/dates&gt;&lt;urls&gt;&lt;related-urls&gt;&lt;url&gt;http://nar.oxfordjournals.org/content/34/suppl_2/W116.abstract&lt;/url&gt;&lt;/related-urls&gt;&lt;/urls&gt;&lt;/record&gt;&lt;/Cite&gt;&lt;/EndNote&gt;</w:instrText>
      </w:r>
      <w:r w:rsidR="001D1869" w:rsidRPr="0070739F">
        <w:rPr>
          <w:rFonts w:ascii="Times New Roman" w:hAnsi="Times New Roman"/>
          <w:color w:val="000000"/>
        </w:rPr>
        <w:fldChar w:fldCharType="separate"/>
      </w:r>
      <w:r w:rsidR="001D1869" w:rsidRPr="0070739F">
        <w:rPr>
          <w:rFonts w:ascii="Times New Roman" w:hAnsi="Times New Roman"/>
          <w:noProof/>
          <w:color w:val="000000"/>
        </w:rPr>
        <w:t>(</w:t>
      </w:r>
      <w:hyperlink w:anchor="_ENREF_62" w:tooltip="Liang, 1998 #14685" w:history="1">
        <w:r w:rsidR="00786A9D" w:rsidRPr="0070739F">
          <w:rPr>
            <w:rFonts w:ascii="Times New Roman" w:hAnsi="Times New Roman"/>
            <w:noProof/>
            <w:color w:val="000000"/>
          </w:rPr>
          <w:t>Liang et al. 1998</w:t>
        </w:r>
      </w:hyperlink>
      <w:r w:rsidR="001D1869" w:rsidRPr="0070739F">
        <w:rPr>
          <w:rFonts w:ascii="Times New Roman" w:hAnsi="Times New Roman"/>
          <w:noProof/>
          <w:color w:val="000000"/>
        </w:rPr>
        <w:t xml:space="preserve">; </w:t>
      </w:r>
      <w:hyperlink w:anchor="_ENREF_16" w:tooltip="Dundas, 2006 #14684" w:history="1">
        <w:r w:rsidR="00786A9D" w:rsidRPr="0070739F">
          <w:rPr>
            <w:rFonts w:ascii="Times New Roman" w:hAnsi="Times New Roman"/>
            <w:noProof/>
            <w:color w:val="000000"/>
          </w:rPr>
          <w:t>Dundas et al. 2006</w:t>
        </w:r>
      </w:hyperlink>
      <w:r w:rsidR="001D1869" w:rsidRPr="0070739F">
        <w:rPr>
          <w:rFonts w:ascii="Times New Roman" w:hAnsi="Times New Roman"/>
          <w:noProof/>
          <w:color w:val="000000"/>
        </w:rPr>
        <w:t>)</w:t>
      </w:r>
      <w:r w:rsidR="001D1869" w:rsidRPr="0070739F">
        <w:rPr>
          <w:rFonts w:ascii="Times New Roman" w:hAnsi="Times New Roman"/>
          <w:color w:val="000000"/>
        </w:rPr>
        <w:fldChar w:fldCharType="end"/>
      </w:r>
      <w:r w:rsidR="00F85604" w:rsidRPr="0070739F">
        <w:rPr>
          <w:rFonts w:ascii="Times New Roman" w:hAnsi="Times New Roman"/>
          <w:color w:val="000000"/>
        </w:rPr>
        <w:t xml:space="preserve"> </w:t>
      </w:r>
      <w:r w:rsidR="001825B8" w:rsidRPr="0070739F">
        <w:rPr>
          <w:rFonts w:ascii="Times New Roman" w:hAnsi="Times New Roman"/>
        </w:rPr>
        <w:t xml:space="preserve">can define and measure the volume of catalytic active sites </w:t>
      </w:r>
      <w:r w:rsidR="009E185F" w:rsidRPr="0070739F">
        <w:rPr>
          <w:rFonts w:ascii="Times New Roman" w:hAnsi="Times New Roman"/>
        </w:rPr>
        <w:t xml:space="preserve">and </w:t>
      </w:r>
      <w:r w:rsidR="001825B8" w:rsidRPr="0070739F">
        <w:rPr>
          <w:rFonts w:ascii="Times New Roman" w:hAnsi="Times New Roman"/>
        </w:rPr>
        <w:t xml:space="preserve">determine </w:t>
      </w:r>
      <w:r w:rsidR="009E185F" w:rsidRPr="0070739F">
        <w:rPr>
          <w:rFonts w:ascii="Times New Roman" w:hAnsi="Times New Roman"/>
        </w:rPr>
        <w:t>the number of acid and base side chains</w:t>
      </w:r>
      <w:r w:rsidR="001825B8" w:rsidRPr="0070739F">
        <w:rPr>
          <w:rFonts w:ascii="Times New Roman" w:hAnsi="Times New Roman"/>
        </w:rPr>
        <w:t xml:space="preserve"> in that site</w:t>
      </w:r>
      <w:r w:rsidR="009E185F" w:rsidRPr="0070739F">
        <w:rPr>
          <w:rFonts w:ascii="Times New Roman" w:hAnsi="Times New Roman"/>
        </w:rPr>
        <w:t xml:space="preserve">. We </w:t>
      </w:r>
      <w:r w:rsidR="00061192" w:rsidRPr="0070739F">
        <w:rPr>
          <w:rFonts w:ascii="Times New Roman" w:hAnsi="Times New Roman"/>
        </w:rPr>
        <w:t>are</w:t>
      </w:r>
      <w:r w:rsidR="009E185F" w:rsidRPr="0070739F">
        <w:rPr>
          <w:rFonts w:ascii="Times New Roman" w:hAnsi="Times New Roman"/>
        </w:rPr>
        <w:t xml:space="preserve"> motivated by </w:t>
      </w:r>
      <w:r w:rsidR="00577A1A" w:rsidRPr="0070739F">
        <w:rPr>
          <w:rFonts w:ascii="Times New Roman" w:hAnsi="Times New Roman"/>
        </w:rPr>
        <w:t xml:space="preserve">experiments </w:t>
      </w:r>
      <w:r w:rsidR="001D1869" w:rsidRPr="0070739F">
        <w:rPr>
          <w:rFonts w:ascii="Times New Roman" w:hAnsi="Times New Roman"/>
        </w:rPr>
        <w:fldChar w:fldCharType="begin">
          <w:fldData xml:space="preserve">PEVuZE5vdGU+PENpdGU+PEF1dGhvcj5FbGxpbm9yPC9BdXRob3I+PFllYXI+MTk5NTwvWWVhcj48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</w:fldData>
        </w:fldChar>
      </w:r>
      <w:r w:rsidR="001D1869" w:rsidRPr="0070739F">
        <w:rPr>
          <w:rFonts w:ascii="Times New Roman" w:hAnsi="Times New Roman"/>
        </w:rPr>
        <w:instrText xml:space="preserve"> ADDIN EN.CITE </w:instrText>
      </w:r>
      <w:r w:rsidR="001D1869" w:rsidRPr="0070739F">
        <w:rPr>
          <w:rFonts w:ascii="Times New Roman" w:hAnsi="Times New Roman"/>
        </w:rPr>
        <w:fldChar w:fldCharType="begin">
          <w:fldData xml:space="preserve">PEVuZE5vdGU+PENpdGU+PEF1dGhvcj5FbGxpbm9yPC9BdXRob3I+PFllYXI+MTk5NTwvWWVhcj48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</w:fldData>
        </w:fldChar>
      </w:r>
      <w:r w:rsidR="001D1869" w:rsidRPr="0070739F">
        <w:rPr>
          <w:rFonts w:ascii="Times New Roman" w:hAnsi="Times New Roman"/>
        </w:rPr>
        <w:instrText xml:space="preserve"> ADDIN EN.CITE.DATA </w:instrText>
      </w:r>
      <w:r w:rsidR="001D1869" w:rsidRPr="0070739F">
        <w:rPr>
          <w:rFonts w:ascii="Times New Roman" w:hAnsi="Times New Roman"/>
        </w:rPr>
      </w:r>
      <w:r w:rsidR="001D1869" w:rsidRPr="0070739F">
        <w:rPr>
          <w:rFonts w:ascii="Times New Roman" w:hAnsi="Times New Roman"/>
        </w:rPr>
        <w:fldChar w:fldCharType="end"/>
      </w:r>
      <w:r w:rsidR="001D1869" w:rsidRPr="0070739F">
        <w:rPr>
          <w:rFonts w:ascii="Times New Roman" w:hAnsi="Times New Roman"/>
        </w:rPr>
      </w:r>
      <w:r w:rsidR="001D1869" w:rsidRPr="0070739F">
        <w:rPr>
          <w:rFonts w:ascii="Times New Roman" w:hAnsi="Times New Roman"/>
        </w:rPr>
        <w:fldChar w:fldCharType="separate"/>
      </w:r>
      <w:r w:rsidR="001D1869" w:rsidRPr="0070739F">
        <w:rPr>
          <w:rFonts w:ascii="Times New Roman" w:hAnsi="Times New Roman"/>
          <w:noProof/>
        </w:rPr>
        <w:t>(</w:t>
      </w:r>
      <w:hyperlink w:anchor="_ENREF_32" w:tooltip="Ellinor, 1995 #501" w:history="1">
        <w:r w:rsidR="00786A9D" w:rsidRPr="0070739F">
          <w:rPr>
            <w:rFonts w:ascii="Times New Roman" w:hAnsi="Times New Roman"/>
            <w:noProof/>
          </w:rPr>
          <w:t>Ellinor et al. 1995</w:t>
        </w:r>
      </w:hyperlink>
      <w:r w:rsidR="001D1869" w:rsidRPr="0070739F">
        <w:rPr>
          <w:rFonts w:ascii="Times New Roman" w:hAnsi="Times New Roman"/>
          <w:noProof/>
        </w:rPr>
        <w:t xml:space="preserve">; </w:t>
      </w:r>
      <w:hyperlink w:anchor="_ENREF_52" w:tooltip="Koch, 2000 #7624" w:history="1">
        <w:r w:rsidR="00786A9D" w:rsidRPr="0070739F">
          <w:rPr>
            <w:rFonts w:ascii="Times New Roman" w:hAnsi="Times New Roman"/>
            <w:noProof/>
          </w:rPr>
          <w:t>Koch et al. 2000</w:t>
        </w:r>
      </w:hyperlink>
      <w:r w:rsidR="001D1869" w:rsidRPr="0070739F">
        <w:rPr>
          <w:rFonts w:ascii="Times New Roman" w:hAnsi="Times New Roman"/>
          <w:noProof/>
        </w:rPr>
        <w:t xml:space="preserve">; </w:t>
      </w:r>
      <w:hyperlink w:anchor="_ENREF_81" w:tooltip="Sather, 2003 #3057" w:history="1">
        <w:r w:rsidR="00786A9D" w:rsidRPr="0070739F">
          <w:rPr>
            <w:rFonts w:ascii="Times New Roman" w:hAnsi="Times New Roman"/>
            <w:noProof/>
          </w:rPr>
          <w:t>Sather and McCleskey 2003</w:t>
        </w:r>
      </w:hyperlink>
      <w:r w:rsidR="001D1869" w:rsidRPr="0070739F">
        <w:rPr>
          <w:rFonts w:ascii="Times New Roman" w:hAnsi="Times New Roman"/>
          <w:noProof/>
        </w:rPr>
        <w:t xml:space="preserve">; </w:t>
      </w:r>
      <w:hyperlink w:anchor="_ENREF_101" w:tooltip="Wu, 2000 #11622" w:history="1">
        <w:r w:rsidR="00786A9D" w:rsidRPr="0070739F">
          <w:rPr>
            <w:rFonts w:ascii="Times New Roman" w:hAnsi="Times New Roman"/>
            <w:noProof/>
          </w:rPr>
          <w:t>Wu et al. 2000</w:t>
        </w:r>
      </w:hyperlink>
      <w:r w:rsidR="001D1869" w:rsidRPr="0070739F">
        <w:rPr>
          <w:rFonts w:ascii="Times New Roman" w:hAnsi="Times New Roman"/>
          <w:noProof/>
        </w:rPr>
        <w:t xml:space="preserve">; </w:t>
      </w:r>
      <w:hyperlink w:anchor="_ENREF_102" w:tooltip="Yang, 1993 #500" w:history="1">
        <w:r w:rsidR="00786A9D" w:rsidRPr="0070739F">
          <w:rPr>
            <w:rFonts w:ascii="Times New Roman" w:hAnsi="Times New Roman"/>
            <w:noProof/>
          </w:rPr>
          <w:t>Yang et al. 1993</w:t>
        </w:r>
      </w:hyperlink>
      <w:r w:rsidR="001D1869" w:rsidRPr="0070739F">
        <w:rPr>
          <w:rFonts w:ascii="Times New Roman" w:hAnsi="Times New Roman"/>
          <w:noProof/>
        </w:rPr>
        <w:t>)</w:t>
      </w:r>
      <w:r w:rsidR="001D1869" w:rsidRPr="0070739F">
        <w:rPr>
          <w:rFonts w:ascii="Times New Roman" w:hAnsi="Times New Roman"/>
        </w:rPr>
        <w:fldChar w:fldCharType="end"/>
      </w:r>
      <w:r w:rsidR="00577A1A" w:rsidRPr="0070739F">
        <w:rPr>
          <w:rFonts w:ascii="Times New Roman" w:hAnsi="Times New Roman"/>
        </w:rPr>
        <w:t xml:space="preserve"> and </w:t>
      </w:r>
      <w:r w:rsidR="00052179" w:rsidRPr="0070739F">
        <w:rPr>
          <w:rFonts w:ascii="Times New Roman" w:hAnsi="Times New Roman"/>
        </w:rPr>
        <w:t>simulations of</w:t>
      </w:r>
      <w:r w:rsidR="009E185F" w:rsidRPr="0070739F">
        <w:rPr>
          <w:rFonts w:ascii="Times New Roman" w:hAnsi="Times New Roman"/>
        </w:rPr>
        <w:t xml:space="preserve"> ion channels that show the importance of the acid </w:t>
      </w:r>
      <w:r w:rsidR="001F27E0" w:rsidRPr="0070739F">
        <w:rPr>
          <w:rFonts w:ascii="Times New Roman" w:hAnsi="Times New Roman"/>
        </w:rPr>
        <w:t>side chains in calcium channels</w:t>
      </w:r>
      <w:r w:rsidR="009E185F" w:rsidRPr="0070739F">
        <w:rPr>
          <w:rFonts w:ascii="Times New Roman" w:hAnsi="Times New Roman"/>
        </w:rPr>
        <w:t xml:space="preserve"> </w:t>
      </w:r>
      <w:r w:rsidR="001D1869" w:rsidRPr="0070739F">
        <w:rPr>
          <w:rFonts w:ascii="Times New Roman" w:hAnsi="Times New Roman"/>
        </w:rPr>
        <w:fldChar w:fldCharType="begin">
          <w:fldData xml:space="preserve">PEVuZE5vdGU+PENpdGU+PEF1dGhvcj5Cb2RhPC9BdXRob3I+PFllYXI+MjAwODwvWWVhcj48UmVj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</w:fldData>
        </w:fldChar>
      </w:r>
      <w:r w:rsidR="001D1869" w:rsidRPr="0070739F">
        <w:rPr>
          <w:rFonts w:ascii="Times New Roman" w:hAnsi="Times New Roman"/>
        </w:rPr>
        <w:instrText xml:space="preserve"> ADDIN EN.CITE </w:instrText>
      </w:r>
      <w:r w:rsidR="001D1869" w:rsidRPr="0070739F">
        <w:rPr>
          <w:rFonts w:ascii="Times New Roman" w:hAnsi="Times New Roman"/>
        </w:rPr>
        <w:fldChar w:fldCharType="begin">
          <w:fldData xml:space="preserve">PEVuZE5vdGU+PENpdGU+PEF1dGhvcj5Cb2RhPC9BdXRob3I+PFllYXI+MjAwODwvWWVhcj48UmVj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</w:fldData>
        </w:fldChar>
      </w:r>
      <w:r w:rsidR="001D1869" w:rsidRPr="0070739F">
        <w:rPr>
          <w:rFonts w:ascii="Times New Roman" w:hAnsi="Times New Roman"/>
        </w:rPr>
        <w:instrText xml:space="preserve"> ADDIN EN.CITE.DATA </w:instrText>
      </w:r>
      <w:r w:rsidR="001D1869" w:rsidRPr="0070739F">
        <w:rPr>
          <w:rFonts w:ascii="Times New Roman" w:hAnsi="Times New Roman"/>
        </w:rPr>
      </w:r>
      <w:r w:rsidR="001D1869" w:rsidRPr="0070739F">
        <w:rPr>
          <w:rFonts w:ascii="Times New Roman" w:hAnsi="Times New Roman"/>
        </w:rPr>
        <w:fldChar w:fldCharType="end"/>
      </w:r>
      <w:r w:rsidR="001D1869" w:rsidRPr="0070739F">
        <w:rPr>
          <w:rFonts w:ascii="Times New Roman" w:hAnsi="Times New Roman"/>
        </w:rPr>
      </w:r>
      <w:r w:rsidR="001D1869" w:rsidRPr="0070739F">
        <w:rPr>
          <w:rFonts w:ascii="Times New Roman" w:hAnsi="Times New Roman"/>
        </w:rPr>
        <w:fldChar w:fldCharType="separate"/>
      </w:r>
      <w:r w:rsidR="001D1869" w:rsidRPr="0070739F">
        <w:rPr>
          <w:rFonts w:ascii="Times New Roman" w:hAnsi="Times New Roman"/>
          <w:noProof/>
        </w:rPr>
        <w:t>(</w:t>
      </w:r>
      <w:hyperlink w:anchor="_ENREF_5" w:tooltip="Boda, 2008 #6499" w:history="1">
        <w:r w:rsidR="00786A9D" w:rsidRPr="0070739F">
          <w:rPr>
            <w:rFonts w:ascii="Times New Roman" w:hAnsi="Times New Roman"/>
            <w:noProof/>
          </w:rPr>
          <w:t>Boda et al. 2008</w:t>
        </w:r>
      </w:hyperlink>
      <w:r w:rsidR="001D1869" w:rsidRPr="0070739F">
        <w:rPr>
          <w:rFonts w:ascii="Times New Roman" w:hAnsi="Times New Roman"/>
          <w:noProof/>
        </w:rPr>
        <w:t xml:space="preserve">; </w:t>
      </w:r>
      <w:hyperlink w:anchor="_ENREF_7" w:tooltip="Boda, 2009 #7001" w:history="1">
        <w:r w:rsidR="00786A9D" w:rsidRPr="0070739F">
          <w:rPr>
            <w:rFonts w:ascii="Times New Roman" w:hAnsi="Times New Roman"/>
            <w:noProof/>
          </w:rPr>
          <w:t>Boda et al. 2009</w:t>
        </w:r>
      </w:hyperlink>
      <w:r w:rsidR="001D1869" w:rsidRPr="0070739F">
        <w:rPr>
          <w:rFonts w:ascii="Times New Roman" w:hAnsi="Times New Roman"/>
          <w:noProof/>
        </w:rPr>
        <w:t xml:space="preserve">; </w:t>
      </w:r>
      <w:hyperlink w:anchor="_ENREF_39" w:tooltip="Gillespie, 2009 #8112" w:history="1">
        <w:r w:rsidR="00786A9D" w:rsidRPr="0070739F">
          <w:rPr>
            <w:rFonts w:ascii="Times New Roman" w:hAnsi="Times New Roman"/>
            <w:noProof/>
          </w:rPr>
          <w:t>Gillespie et al. 2009</w:t>
        </w:r>
      </w:hyperlink>
      <w:r w:rsidR="001D1869" w:rsidRPr="0070739F">
        <w:rPr>
          <w:rFonts w:ascii="Times New Roman" w:hAnsi="Times New Roman"/>
          <w:noProof/>
        </w:rPr>
        <w:t xml:space="preserve">; </w:t>
      </w:r>
      <w:hyperlink w:anchor="_ENREF_4" w:tooltip="Boda, 2010 #20975" w:history="1">
        <w:r w:rsidR="00786A9D" w:rsidRPr="0070739F">
          <w:rPr>
            <w:rFonts w:ascii="Times New Roman" w:hAnsi="Times New Roman"/>
            <w:noProof/>
          </w:rPr>
          <w:t>Boda et al. 2010</w:t>
        </w:r>
      </w:hyperlink>
      <w:r w:rsidR="001D1869" w:rsidRPr="0070739F">
        <w:rPr>
          <w:rFonts w:ascii="Times New Roman" w:hAnsi="Times New Roman"/>
          <w:noProof/>
        </w:rPr>
        <w:t>)</w:t>
      </w:r>
      <w:r w:rsidR="001D1869" w:rsidRPr="0070739F">
        <w:rPr>
          <w:rFonts w:ascii="Times New Roman" w:hAnsi="Times New Roman"/>
        </w:rPr>
        <w:fldChar w:fldCharType="end"/>
      </w:r>
      <w:r w:rsidR="00061192" w:rsidRPr="0070739F">
        <w:rPr>
          <w:rFonts w:ascii="Times New Roman" w:hAnsi="Times New Roman"/>
        </w:rPr>
        <w:t>.</w:t>
      </w:r>
      <w:r w:rsidR="00C75FAF" w:rsidRPr="0070739F">
        <w:rPr>
          <w:rFonts w:ascii="Times New Roman" w:hAnsi="Times New Roman"/>
        </w:rPr>
        <w:t xml:space="preserve"> Models that capture steric exclusion and the special electrostatics of ion channels (and little else) do quite well in describing the selectivity properties of channels and have successfully guided synthesis of artificial selective channels</w:t>
      </w:r>
      <w:r w:rsidR="0096119C" w:rsidRPr="0070739F">
        <w:rPr>
          <w:rFonts w:ascii="Times New Roman" w:hAnsi="Times New Roman"/>
        </w:rPr>
        <w:t xml:space="preserve"> </w:t>
      </w:r>
      <w:r w:rsidR="001D1869" w:rsidRPr="0070739F">
        <w:rPr>
          <w:rFonts w:ascii="Times New Roman" w:hAnsi="Times New Roman"/>
        </w:rPr>
        <w:fldChar w:fldCharType="begin">
          <w:fldData xml:space="preserve">PEVuZE5vdGU+PENpdGU+PEF1dGhvcj5NaWVkZW1hPC9BdXRob3I+PFllYXI+MjAwNDwvWWVhcj48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</w:fldData>
        </w:fldChar>
      </w:r>
      <w:r w:rsidR="001D1869" w:rsidRPr="0070739F">
        <w:rPr>
          <w:rFonts w:ascii="Times New Roman" w:hAnsi="Times New Roman"/>
        </w:rPr>
        <w:instrText xml:space="preserve"> ADDIN EN.CITE </w:instrText>
      </w:r>
      <w:r w:rsidR="001D1869" w:rsidRPr="0070739F">
        <w:rPr>
          <w:rFonts w:ascii="Times New Roman" w:hAnsi="Times New Roman"/>
        </w:rPr>
        <w:fldChar w:fldCharType="begin">
          <w:fldData xml:space="preserve">PEVuZE5vdGU+PENpdGU+PEF1dGhvcj5NaWVkZW1hPC9BdXRob3I+PFllYXI+MjAwNDwvWWVhcj48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</w:fldData>
        </w:fldChar>
      </w:r>
      <w:r w:rsidR="001D1869" w:rsidRPr="0070739F">
        <w:rPr>
          <w:rFonts w:ascii="Times New Roman" w:hAnsi="Times New Roman"/>
        </w:rPr>
        <w:instrText xml:space="preserve"> ADDIN EN.CITE.DATA </w:instrText>
      </w:r>
      <w:r w:rsidR="001D1869" w:rsidRPr="0070739F">
        <w:rPr>
          <w:rFonts w:ascii="Times New Roman" w:hAnsi="Times New Roman"/>
        </w:rPr>
      </w:r>
      <w:r w:rsidR="001D1869" w:rsidRPr="0070739F">
        <w:rPr>
          <w:rFonts w:ascii="Times New Roman" w:hAnsi="Times New Roman"/>
        </w:rPr>
        <w:fldChar w:fldCharType="end"/>
      </w:r>
      <w:r w:rsidR="001D1869" w:rsidRPr="0070739F">
        <w:rPr>
          <w:rFonts w:ascii="Times New Roman" w:hAnsi="Times New Roman"/>
        </w:rPr>
      </w:r>
      <w:r w:rsidR="001D1869" w:rsidRPr="0070739F">
        <w:rPr>
          <w:rFonts w:ascii="Times New Roman" w:hAnsi="Times New Roman"/>
        </w:rPr>
        <w:fldChar w:fldCharType="separate"/>
      </w:r>
      <w:r w:rsidR="001D1869" w:rsidRPr="0070739F">
        <w:rPr>
          <w:rFonts w:ascii="Times New Roman" w:hAnsi="Times New Roman"/>
          <w:noProof/>
        </w:rPr>
        <w:t>(</w:t>
      </w:r>
      <w:hyperlink w:anchor="_ENREF_69" w:tooltip="Miedema, 2004 #5088" w:history="1">
        <w:r w:rsidR="00786A9D" w:rsidRPr="0070739F">
          <w:rPr>
            <w:rFonts w:ascii="Times New Roman" w:hAnsi="Times New Roman"/>
            <w:noProof/>
          </w:rPr>
          <w:t>Miedema et al. 2004</w:t>
        </w:r>
      </w:hyperlink>
      <w:r w:rsidR="001D1869" w:rsidRPr="0070739F">
        <w:rPr>
          <w:rFonts w:ascii="Times New Roman" w:hAnsi="Times New Roman"/>
          <w:noProof/>
        </w:rPr>
        <w:t xml:space="preserve">; </w:t>
      </w:r>
      <w:hyperlink w:anchor="_ENREF_70" w:tooltip="Miedema, 2006 #19271" w:history="1">
        <w:r w:rsidR="00786A9D" w:rsidRPr="0070739F">
          <w:rPr>
            <w:rFonts w:ascii="Times New Roman" w:hAnsi="Times New Roman"/>
            <w:noProof/>
          </w:rPr>
          <w:t>Miedema et al. 2006</w:t>
        </w:r>
      </w:hyperlink>
      <w:r w:rsidR="001D1869" w:rsidRPr="0070739F">
        <w:rPr>
          <w:rFonts w:ascii="Times New Roman" w:hAnsi="Times New Roman"/>
          <w:noProof/>
        </w:rPr>
        <w:t xml:space="preserve">; </w:t>
      </w:r>
      <w:hyperlink w:anchor="_ENREF_97" w:tooltip="Vrouenraets, 2006 #5084" w:history="1">
        <w:r w:rsidR="00786A9D" w:rsidRPr="0070739F">
          <w:rPr>
            <w:rFonts w:ascii="Times New Roman" w:hAnsi="Times New Roman"/>
            <w:noProof/>
          </w:rPr>
          <w:t>Vrouenraets et al. 2006</w:t>
        </w:r>
      </w:hyperlink>
      <w:r w:rsidR="001D1869" w:rsidRPr="0070739F">
        <w:rPr>
          <w:rFonts w:ascii="Times New Roman" w:hAnsi="Times New Roman"/>
          <w:noProof/>
        </w:rPr>
        <w:t>)</w:t>
      </w:r>
      <w:r w:rsidR="001D1869" w:rsidRPr="0070739F">
        <w:rPr>
          <w:rFonts w:ascii="Times New Roman" w:hAnsi="Times New Roman"/>
        </w:rPr>
        <w:fldChar w:fldCharType="end"/>
      </w:r>
      <w:r w:rsidR="002A10FD" w:rsidRPr="0070739F">
        <w:rPr>
          <w:rFonts w:ascii="Times New Roman" w:hAnsi="Times New Roman"/>
        </w:rPr>
        <w:t>.</w:t>
      </w:r>
    </w:p>
    <w:p w:rsidR="001279EF" w:rsidRPr="0070739F" w:rsidRDefault="005C566E" w:rsidP="00E63B1D">
      <w:pPr>
        <w:widowControl w:val="0"/>
        <w:spacing w:line="480" w:lineRule="auto"/>
        <w:ind w:firstLine="720"/>
        <w:rPr>
          <w:rFonts w:ascii="Times New Roman" w:hAnsi="Times New Roman"/>
        </w:rPr>
      </w:pPr>
      <w:r w:rsidRPr="0070739F">
        <w:rPr>
          <w:rFonts w:ascii="Times New Roman" w:hAnsi="Times New Roman"/>
        </w:rPr>
        <w:t xml:space="preserve">Ion channels are specialized proteins </w:t>
      </w:r>
      <w:r w:rsidR="009E185F" w:rsidRPr="0070739F">
        <w:rPr>
          <w:rFonts w:ascii="Times New Roman" w:hAnsi="Times New Roman"/>
        </w:rPr>
        <w:t xml:space="preserve">not known to </w:t>
      </w:r>
      <w:r w:rsidR="00191666" w:rsidRPr="0070739F">
        <w:rPr>
          <w:rFonts w:ascii="Times New Roman" w:hAnsi="Times New Roman"/>
        </w:rPr>
        <w:t>Fischer (1894)</w:t>
      </w:r>
      <w:r w:rsidR="009E185F" w:rsidRPr="0070739F">
        <w:rPr>
          <w:rFonts w:ascii="Times New Roman" w:hAnsi="Times New Roman"/>
        </w:rPr>
        <w:t xml:space="preserve">. They are proteins </w:t>
      </w:r>
      <w:r w:rsidRPr="0070739F">
        <w:rPr>
          <w:rFonts w:ascii="Times New Roman" w:hAnsi="Times New Roman"/>
        </w:rPr>
        <w:t>with a hole down their middle that allow the movement of specific solutes across otherwise impermeable membranes. Ion channels ‘catalyze’</w:t>
      </w:r>
      <w:r w:rsidR="005F6DB3" w:rsidRPr="0070739F">
        <w:rPr>
          <w:rFonts w:ascii="Times New Roman" w:hAnsi="Times New Roman"/>
        </w:rPr>
        <w:t xml:space="preserve"> </w:t>
      </w:r>
      <w:r w:rsidR="001D1869" w:rsidRPr="0070739F">
        <w:rPr>
          <w:rFonts w:ascii="Times New Roman" w:hAnsi="Times New Roman"/>
        </w:rPr>
        <w:fldChar w:fldCharType="begin"/>
      </w:r>
      <w:r w:rsidR="001D1869" w:rsidRPr="0070739F">
        <w:rPr>
          <w:rFonts w:ascii="Times New Roman" w:hAnsi="Times New Roman"/>
        </w:rPr>
        <w:instrText xml:space="preserve"> ADDIN EN.CITE &lt;EndNote&gt;&lt;Cite&gt;&lt;Author&gt;Eisenberg&lt;/Author&gt;&lt;Year&gt;1990&lt;/Year&gt;&lt;RecNum&gt;23&lt;/RecNum&gt;&lt;DisplayText&gt;(Eisenberg 1990)&lt;/DisplayText&gt;&lt;record&gt;&lt;rec-number&gt;23&lt;/rec-number&gt;&lt;foreign-keys&gt;&lt;key app="EN" db-id="s5rzxept6frddle9ft3pexxowspvpw5p2efx"&gt;23&lt;/key&gt;&lt;/foreign-keys&gt;&lt;ref-type name="Journal Article"&gt;17&lt;/ref-type&gt;&lt;contributors&gt;&lt;authors&gt;&lt;author&gt;Eisenberg, R.S.&lt;/author&gt;&lt;/authors&gt;&lt;/contributors&gt;&lt;titles&gt;&lt;title&gt;Channels as enzymes: Oxymoron and Tautology&lt;/title&gt;&lt;secondary-title&gt;Journal of Membrane Biology&lt;/secondary-title&gt;&lt;alt-title&gt;Journal of Membrane Biology&lt;/alt-title&gt;&lt;/titles&gt;&lt;periodical&gt;&lt;full-title&gt;Journal of Membrane Biology&lt;/full-title&gt;&lt;abbr-1&gt;Journal of Membrane Biology&lt;/abbr-1&gt;&lt;/periodical&gt;&lt;alt-periodical&gt;&lt;full-title&gt;Journal of Membrane Biology&lt;/full-title&gt;&lt;abbr-1&gt;Journal of Membrane Biology&lt;/abbr-1&gt;&lt;/alt-periodical&gt;&lt;pages&gt;1–12.  Available on arXiv as  http://arxiv.org/abs/1112.2363&lt;/pages&gt;&lt;volume&gt;115&lt;/volume&gt;&lt;keywords&gt;&lt;keyword&gt;prefactorKramers&lt;/keyword&gt;&lt;/keywords&gt;&lt;dates&gt;&lt;year&gt;1990&lt;/year&gt;&lt;/dates&gt;&lt;urls&gt;&lt;/urls&gt;&lt;/record&gt;&lt;/Cite&gt;&lt;/EndNote&gt;</w:instrText>
      </w:r>
      <w:r w:rsidR="001D1869" w:rsidRPr="0070739F">
        <w:rPr>
          <w:rFonts w:ascii="Times New Roman" w:hAnsi="Times New Roman"/>
        </w:rPr>
        <w:fldChar w:fldCharType="separate"/>
      </w:r>
      <w:r w:rsidR="001D1869" w:rsidRPr="0070739F">
        <w:rPr>
          <w:rFonts w:ascii="Times New Roman" w:hAnsi="Times New Roman"/>
          <w:noProof/>
        </w:rPr>
        <w:t>(</w:t>
      </w:r>
      <w:hyperlink w:anchor="_ENREF_29" w:tooltip="Eisenberg, 1990 #23" w:history="1">
        <w:r w:rsidR="00786A9D" w:rsidRPr="0070739F">
          <w:rPr>
            <w:rFonts w:ascii="Times New Roman" w:hAnsi="Times New Roman"/>
            <w:noProof/>
          </w:rPr>
          <w:t>Eisenberg 1990</w:t>
        </w:r>
      </w:hyperlink>
      <w:r w:rsidR="001D1869" w:rsidRPr="0070739F">
        <w:rPr>
          <w:rFonts w:ascii="Times New Roman" w:hAnsi="Times New Roman"/>
          <w:noProof/>
        </w:rPr>
        <w:t>)</w:t>
      </w:r>
      <w:r w:rsidR="001D1869" w:rsidRPr="0070739F">
        <w:rPr>
          <w:rFonts w:ascii="Times New Roman" w:hAnsi="Times New Roman"/>
        </w:rPr>
        <w:fldChar w:fldCharType="end"/>
      </w:r>
      <w:r w:rsidRPr="0070739F">
        <w:rPr>
          <w:rFonts w:ascii="Times New Roman" w:hAnsi="Times New Roman"/>
        </w:rPr>
        <w:t xml:space="preserve"> the selective movement of ions </w:t>
      </w:r>
      <w:r w:rsidR="00577A1A" w:rsidRPr="0070739F">
        <w:rPr>
          <w:rFonts w:ascii="Times New Roman" w:hAnsi="Times New Roman"/>
        </w:rPr>
        <w:t>moving through a dielectric barrier—</w:t>
      </w:r>
      <w:r w:rsidRPr="0070739F">
        <w:rPr>
          <w:rFonts w:ascii="Times New Roman" w:hAnsi="Times New Roman"/>
        </w:rPr>
        <w:t>from outside a cell to inside a cell, for example</w:t>
      </w:r>
      <w:r w:rsidR="00577A1A" w:rsidRPr="0070739F">
        <w:rPr>
          <w:rFonts w:ascii="Times New Roman" w:hAnsi="Times New Roman"/>
        </w:rPr>
        <w:t>—</w:t>
      </w:r>
      <w:r w:rsidRPr="0070739F">
        <w:rPr>
          <w:rFonts w:ascii="Times New Roman" w:hAnsi="Times New Roman"/>
        </w:rPr>
        <w:t>but t</w:t>
      </w:r>
      <w:r w:rsidR="005B7BCB" w:rsidRPr="0070739F">
        <w:rPr>
          <w:rFonts w:ascii="Times New Roman" w:hAnsi="Times New Roman"/>
        </w:rPr>
        <w:t xml:space="preserve">hey do so without </w:t>
      </w:r>
      <w:r w:rsidRPr="0070739F">
        <w:rPr>
          <w:rFonts w:ascii="Times New Roman" w:hAnsi="Times New Roman"/>
        </w:rPr>
        <w:t>conventional chemistry. The ‘catalysis’ of ion channels does not involve the breaking or making of chemical bonds or the use of chemical energy. The catalytic a</w:t>
      </w:r>
      <w:r w:rsidR="005B130A" w:rsidRPr="0070739F">
        <w:rPr>
          <w:rFonts w:ascii="Times New Roman" w:hAnsi="Times New Roman"/>
        </w:rPr>
        <w:t>ctive site</w:t>
      </w:r>
      <w:r w:rsidR="00EF24B5" w:rsidRPr="0070739F">
        <w:rPr>
          <w:rFonts w:ascii="Times New Roman" w:hAnsi="Times New Roman"/>
        </w:rPr>
        <w:t>s</w:t>
      </w:r>
      <w:r w:rsidR="001279EF" w:rsidRPr="0070739F">
        <w:rPr>
          <w:rFonts w:ascii="Times New Roman" w:hAnsi="Times New Roman"/>
        </w:rPr>
        <w:t xml:space="preserve"> of ion channel</w:t>
      </w:r>
      <w:r w:rsidR="00EF24B5" w:rsidRPr="0070739F">
        <w:rPr>
          <w:rFonts w:ascii="Times New Roman" w:hAnsi="Times New Roman"/>
        </w:rPr>
        <w:t xml:space="preserve"> proteins </w:t>
      </w:r>
      <w:r w:rsidR="001E4073" w:rsidRPr="0070739F">
        <w:rPr>
          <w:rFonts w:ascii="Times New Roman" w:hAnsi="Times New Roman"/>
        </w:rPr>
        <w:t xml:space="preserve">are </w:t>
      </w:r>
      <w:r w:rsidR="00057C5B" w:rsidRPr="0070739F">
        <w:rPr>
          <w:rFonts w:ascii="Times New Roman" w:hAnsi="Times New Roman"/>
        </w:rPr>
        <w:t>the</w:t>
      </w:r>
      <w:r w:rsidR="00EF24B5" w:rsidRPr="0070739F">
        <w:rPr>
          <w:rFonts w:ascii="Times New Roman" w:hAnsi="Times New Roman"/>
        </w:rPr>
        <w:t xml:space="preserve"> </w:t>
      </w:r>
      <w:r w:rsidR="001279EF" w:rsidRPr="0070739F">
        <w:rPr>
          <w:rFonts w:ascii="Times New Roman" w:hAnsi="Times New Roman"/>
        </w:rPr>
        <w:t>selectivity filters</w:t>
      </w:r>
      <w:r w:rsidR="00057C5B" w:rsidRPr="0070739F">
        <w:rPr>
          <w:rFonts w:ascii="Times New Roman" w:hAnsi="Times New Roman"/>
        </w:rPr>
        <w:t xml:space="preserve"> of the channel</w:t>
      </w:r>
      <w:r w:rsidR="001E4073" w:rsidRPr="0070739F">
        <w:rPr>
          <w:rFonts w:ascii="Times New Roman" w:hAnsi="Times New Roman"/>
        </w:rPr>
        <w:t>. The selectivity filter</w:t>
      </w:r>
      <w:r w:rsidR="001279EF" w:rsidRPr="0070739F">
        <w:rPr>
          <w:rFonts w:ascii="Times New Roman" w:hAnsi="Times New Roman"/>
        </w:rPr>
        <w:t xml:space="preserve"> distinguish</w:t>
      </w:r>
      <w:r w:rsidR="001E4073" w:rsidRPr="0070739F">
        <w:rPr>
          <w:rFonts w:ascii="Times New Roman" w:hAnsi="Times New Roman"/>
        </w:rPr>
        <w:t>es</w:t>
      </w:r>
      <w:r w:rsidR="001279EF" w:rsidRPr="0070739F">
        <w:rPr>
          <w:rFonts w:ascii="Times New Roman" w:hAnsi="Times New Roman"/>
        </w:rPr>
        <w:t xml:space="preserve"> between ions as the channel protein </w:t>
      </w:r>
      <w:r w:rsidR="00577A1A" w:rsidRPr="0070739F">
        <w:rPr>
          <w:rFonts w:ascii="Times New Roman" w:hAnsi="Times New Roman"/>
        </w:rPr>
        <w:t xml:space="preserve">speeds (i.e., </w:t>
      </w:r>
      <w:r w:rsidR="001279EF" w:rsidRPr="0070739F">
        <w:rPr>
          <w:rFonts w:ascii="Times New Roman" w:hAnsi="Times New Roman"/>
        </w:rPr>
        <w:t>‘catalyzes’</w:t>
      </w:r>
      <w:r w:rsidR="00577A1A" w:rsidRPr="0070739F">
        <w:rPr>
          <w:rFonts w:ascii="Times New Roman" w:hAnsi="Times New Roman"/>
        </w:rPr>
        <w:t>)</w:t>
      </w:r>
      <w:r w:rsidR="001279EF" w:rsidRPr="0070739F">
        <w:rPr>
          <w:rFonts w:ascii="Times New Roman" w:hAnsi="Times New Roman"/>
        </w:rPr>
        <w:t xml:space="preserve"> their movement across cell membranes</w:t>
      </w:r>
      <w:r w:rsidR="00577A1A" w:rsidRPr="0070739F">
        <w:rPr>
          <w:rFonts w:ascii="Times New Roman" w:hAnsi="Times New Roman"/>
        </w:rPr>
        <w:t>—</w:t>
      </w:r>
      <w:r w:rsidRPr="0070739F">
        <w:rPr>
          <w:rFonts w:ascii="Times New Roman" w:hAnsi="Times New Roman"/>
        </w:rPr>
        <w:t xml:space="preserve">without the hydrolysis of ATP. Ion channels are nearly enzymes </w:t>
      </w:r>
      <w:r w:rsidR="001D1869" w:rsidRPr="0070739F">
        <w:rPr>
          <w:rFonts w:ascii="Times New Roman" w:hAnsi="Times New Roman"/>
        </w:rPr>
        <w:fldChar w:fldCharType="begin"/>
      </w:r>
      <w:r w:rsidR="001D1869" w:rsidRPr="0070739F">
        <w:rPr>
          <w:rFonts w:ascii="Times New Roman" w:hAnsi="Times New Roman"/>
        </w:rPr>
        <w:instrText xml:space="preserve"> ADDIN EN.CITE &lt;EndNote&gt;&lt;Cite&gt;&lt;Author&gt;Eisenberg&lt;/Author&gt;&lt;Year&gt;1990&lt;/Year&gt;&lt;RecNum&gt;23&lt;/RecNum&gt;&lt;DisplayText&gt;(Eisenberg 1990)&lt;/DisplayText&gt;&lt;record&gt;&lt;rec-number&gt;23&lt;/rec-number&gt;&lt;foreign-keys&gt;&lt;key app="EN" db-id="s5rzxept6frddle9ft3pexxowspvpw5p2efx"&gt;23&lt;/key&gt;&lt;/foreign-keys&gt;&lt;ref-type name="Journal Article"&gt;17&lt;/ref-type&gt;&lt;contributors&gt;&lt;authors&gt;&lt;author&gt;Eisenberg, R.S.&lt;/author&gt;&lt;/authors&gt;&lt;/contributors&gt;&lt;titles&gt;&lt;title&gt;Channels as enzymes: Oxymoron and Tautology&lt;/title&gt;&lt;secondary-title&gt;Journal of Membrane Biology&lt;/secondary-title&gt;&lt;alt-title&gt;Journal of Membrane Biology&lt;/alt-title&gt;&lt;/titles&gt;&lt;periodical&gt;&lt;full-title&gt;Journal of Membrane Biology&lt;/full-title&gt;&lt;abbr-1&gt;Journal of Membrane Biology&lt;/abbr-1&gt;&lt;/periodical&gt;&lt;alt-periodical&gt;&lt;full-title&gt;Journal of Membrane Biology&lt;/full-title&gt;&lt;abbr-1&gt;Journal of Membrane Biology&lt;/abbr-1&gt;&lt;/alt-periodical&gt;&lt;pages&gt;1–12.  Available on arXiv as  http://arxiv.org/abs/1112.2363&lt;/pages&gt;&lt;volume&gt;115&lt;/volume&gt;&lt;keywords&gt;&lt;keyword&gt;prefactorKramers&lt;/keyword&gt;&lt;/keywords&gt;&lt;dates&gt;&lt;year&gt;1990&lt;/year&gt;&lt;/dates&gt;&lt;urls&gt;&lt;/urls&gt;&lt;/record&gt;&lt;/Cite&gt;&lt;/EndNote&gt;</w:instrText>
      </w:r>
      <w:r w:rsidR="001D1869" w:rsidRPr="0070739F">
        <w:rPr>
          <w:rFonts w:ascii="Times New Roman" w:hAnsi="Times New Roman"/>
        </w:rPr>
        <w:fldChar w:fldCharType="separate"/>
      </w:r>
      <w:r w:rsidR="001D1869" w:rsidRPr="0070739F">
        <w:rPr>
          <w:rFonts w:ascii="Times New Roman" w:hAnsi="Times New Roman"/>
          <w:noProof/>
        </w:rPr>
        <w:t>(</w:t>
      </w:r>
      <w:hyperlink w:anchor="_ENREF_29" w:tooltip="Eisenberg, 1990 #23" w:history="1">
        <w:r w:rsidR="00786A9D" w:rsidRPr="0070739F">
          <w:rPr>
            <w:rFonts w:ascii="Times New Roman" w:hAnsi="Times New Roman"/>
            <w:noProof/>
          </w:rPr>
          <w:t>Eisenberg 1990</w:t>
        </w:r>
      </w:hyperlink>
      <w:r w:rsidR="001D1869" w:rsidRPr="0070739F">
        <w:rPr>
          <w:rFonts w:ascii="Times New Roman" w:hAnsi="Times New Roman"/>
          <w:noProof/>
        </w:rPr>
        <w:t>)</w:t>
      </w:r>
      <w:r w:rsidR="001D1869" w:rsidRPr="0070739F">
        <w:rPr>
          <w:rFonts w:ascii="Times New Roman" w:hAnsi="Times New Roman"/>
        </w:rPr>
        <w:fldChar w:fldCharType="end"/>
      </w:r>
      <w:r w:rsidRPr="0070739F">
        <w:rPr>
          <w:rFonts w:ascii="Times New Roman" w:hAnsi="Times New Roman"/>
        </w:rPr>
        <w:t xml:space="preserve"> and have been studied extensively in that tradition </w:t>
      </w:r>
      <w:r w:rsidR="001D1869" w:rsidRPr="0070739F">
        <w:rPr>
          <w:rFonts w:ascii="Times New Roman" w:hAnsi="Times New Roman"/>
        </w:rPr>
        <w:fldChar w:fldCharType="begin"/>
      </w:r>
      <w:r w:rsidR="001D1869" w:rsidRPr="0070739F">
        <w:rPr>
          <w:rFonts w:ascii="Times New Roman" w:hAnsi="Times New Roman"/>
        </w:rPr>
        <w:instrText xml:space="preserve"> ADDIN EN.CITE &lt;EndNote&gt;&lt;Cite&gt;&lt;Author&gt;Hille&lt;/Author&gt;&lt;Year&gt;2001&lt;/Year&gt;&lt;RecNum&gt;686&lt;/RecNum&gt;&lt;DisplayText&gt;(Hille 2001)&lt;/DisplayText&gt;&lt;record&gt;&lt;rec-number&gt;686&lt;/rec-number&gt;&lt;foreign-keys&gt;&lt;key app="EN" db-id="s5rzxept6frddle9ft3pexxowspvpw5p2efx"&gt;686&lt;/key&gt;&lt;/foreign-keys&gt;&lt;ref-type name="Book"&gt;6&lt;/ref-type&gt;&lt;contributors&gt;&lt;authors&gt;&lt;author&gt;Hille, B.&lt;/author&gt;&lt;/authors&gt;&lt;/contributors&gt;&lt;titles&gt;&lt;title&gt;Ionic Channels of Excitable Membranes&lt;/title&gt;&lt;/titles&gt;&lt;pages&gt;1-814.&lt;/pages&gt;&lt;edition&gt;3rd&lt;/edition&gt;&lt;dates&gt;&lt;year&gt;2001&lt;/year&gt;&lt;/dates&gt;&lt;pub-location&gt;Sunderland&lt;/pub-location&gt;&lt;publisher&gt;Sinauer Associates Inc.&lt;/publisher&gt;&lt;urls&gt;&lt;/urls&gt;&lt;/record&gt;&lt;/Cite&gt;&lt;/EndNote&gt;</w:instrText>
      </w:r>
      <w:r w:rsidR="001D1869" w:rsidRPr="0070739F">
        <w:rPr>
          <w:rFonts w:ascii="Times New Roman" w:hAnsi="Times New Roman"/>
        </w:rPr>
        <w:fldChar w:fldCharType="separate"/>
      </w:r>
      <w:r w:rsidR="001D1869" w:rsidRPr="0070739F">
        <w:rPr>
          <w:rFonts w:ascii="Times New Roman" w:hAnsi="Times New Roman"/>
          <w:noProof/>
        </w:rPr>
        <w:t>(</w:t>
      </w:r>
      <w:hyperlink w:anchor="_ENREF_43" w:tooltip="Hille, 2001 #686" w:history="1">
        <w:r w:rsidR="00786A9D" w:rsidRPr="0070739F">
          <w:rPr>
            <w:rFonts w:ascii="Times New Roman" w:hAnsi="Times New Roman"/>
            <w:noProof/>
          </w:rPr>
          <w:t>Hille 2001</w:t>
        </w:r>
      </w:hyperlink>
      <w:r w:rsidR="001D1869" w:rsidRPr="0070739F">
        <w:rPr>
          <w:rFonts w:ascii="Times New Roman" w:hAnsi="Times New Roman"/>
          <w:noProof/>
        </w:rPr>
        <w:t>)</w:t>
      </w:r>
      <w:r w:rsidR="001D1869" w:rsidRPr="0070739F">
        <w:rPr>
          <w:rFonts w:ascii="Times New Roman" w:hAnsi="Times New Roman"/>
        </w:rPr>
        <w:fldChar w:fldCharType="end"/>
      </w:r>
      <w:r w:rsidRPr="0070739F">
        <w:rPr>
          <w:rFonts w:ascii="Times New Roman" w:hAnsi="Times New Roman"/>
        </w:rPr>
        <w:t>.</w:t>
      </w:r>
    </w:p>
    <w:p w:rsidR="001E4073" w:rsidRPr="0070739F" w:rsidRDefault="001279EF" w:rsidP="00592443">
      <w:pPr>
        <w:widowControl w:val="0"/>
        <w:spacing w:line="480" w:lineRule="auto"/>
        <w:ind w:firstLine="720"/>
        <w:rPr>
          <w:rFonts w:ascii="Times New Roman" w:hAnsi="Times New Roman"/>
        </w:rPr>
      </w:pPr>
      <w:r w:rsidRPr="0070739F">
        <w:rPr>
          <w:rFonts w:ascii="Times New Roman" w:hAnsi="Times New Roman"/>
        </w:rPr>
        <w:t xml:space="preserve">Selectivity in three types of </w:t>
      </w:r>
      <w:r w:rsidR="001E4073" w:rsidRPr="0070739F">
        <w:rPr>
          <w:rFonts w:ascii="Times New Roman" w:hAnsi="Times New Roman"/>
        </w:rPr>
        <w:t>selectivity filters</w:t>
      </w:r>
      <w:r w:rsidRPr="0070739F">
        <w:rPr>
          <w:rFonts w:ascii="Times New Roman" w:hAnsi="Times New Roman"/>
        </w:rPr>
        <w:t xml:space="preserve"> comes from charged side chains that face into the pore</w:t>
      </w:r>
      <w:r w:rsidR="00641E9F" w:rsidRPr="0070739F">
        <w:rPr>
          <w:rFonts w:ascii="Times New Roman" w:hAnsi="Times New Roman"/>
        </w:rPr>
        <w:t xml:space="preserve"> </w:t>
      </w:r>
      <w:r w:rsidR="001D1869" w:rsidRPr="0070739F">
        <w:rPr>
          <w:rFonts w:ascii="Times New Roman" w:hAnsi="Times New Roman"/>
        </w:rPr>
        <w:fldChar w:fldCharType="begin">
          <w:fldData xml:space="preserve">PEVuZE5vdGU+PENpdGU+PEF1dGhvcj5FbGxpbm9yPC9BdXRob3I+PFllYXI+MTk5NTwvWWVhcj48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</w:fldData>
        </w:fldChar>
      </w:r>
      <w:r w:rsidR="001D1869" w:rsidRPr="0070739F">
        <w:rPr>
          <w:rFonts w:ascii="Times New Roman" w:hAnsi="Times New Roman"/>
        </w:rPr>
        <w:instrText xml:space="preserve"> ADDIN EN.CITE </w:instrText>
      </w:r>
      <w:r w:rsidR="001D1869" w:rsidRPr="0070739F">
        <w:rPr>
          <w:rFonts w:ascii="Times New Roman" w:hAnsi="Times New Roman"/>
        </w:rPr>
        <w:fldChar w:fldCharType="begin">
          <w:fldData xml:space="preserve">PEVuZE5vdGU+PENpdGU+PEF1dGhvcj5FbGxpbm9yPC9BdXRob3I+PFllYXI+MTk5NTwvWWVhcj48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</w:fldData>
        </w:fldChar>
      </w:r>
      <w:r w:rsidR="001D1869" w:rsidRPr="0070739F">
        <w:rPr>
          <w:rFonts w:ascii="Times New Roman" w:hAnsi="Times New Roman"/>
        </w:rPr>
        <w:instrText xml:space="preserve"> ADDIN EN.CITE.DATA </w:instrText>
      </w:r>
      <w:r w:rsidR="001D1869" w:rsidRPr="0070739F">
        <w:rPr>
          <w:rFonts w:ascii="Times New Roman" w:hAnsi="Times New Roman"/>
        </w:rPr>
      </w:r>
      <w:r w:rsidR="001D1869" w:rsidRPr="0070739F">
        <w:rPr>
          <w:rFonts w:ascii="Times New Roman" w:hAnsi="Times New Roman"/>
        </w:rPr>
        <w:fldChar w:fldCharType="end"/>
      </w:r>
      <w:r w:rsidR="001D1869" w:rsidRPr="0070739F">
        <w:rPr>
          <w:rFonts w:ascii="Times New Roman" w:hAnsi="Times New Roman"/>
        </w:rPr>
      </w:r>
      <w:r w:rsidR="001D1869" w:rsidRPr="0070739F">
        <w:rPr>
          <w:rFonts w:ascii="Times New Roman" w:hAnsi="Times New Roman"/>
        </w:rPr>
        <w:fldChar w:fldCharType="separate"/>
      </w:r>
      <w:r w:rsidR="001D1869" w:rsidRPr="0070739F">
        <w:rPr>
          <w:rFonts w:ascii="Times New Roman" w:hAnsi="Times New Roman"/>
          <w:noProof/>
        </w:rPr>
        <w:t>(</w:t>
      </w:r>
      <w:hyperlink w:anchor="_ENREF_32" w:tooltip="Ellinor, 1995 #501" w:history="1">
        <w:r w:rsidR="00786A9D" w:rsidRPr="0070739F">
          <w:rPr>
            <w:rFonts w:ascii="Times New Roman" w:hAnsi="Times New Roman"/>
            <w:noProof/>
          </w:rPr>
          <w:t>Ellinor et al. 1995</w:t>
        </w:r>
      </w:hyperlink>
      <w:r w:rsidR="001D1869" w:rsidRPr="0070739F">
        <w:rPr>
          <w:rFonts w:ascii="Times New Roman" w:hAnsi="Times New Roman"/>
          <w:noProof/>
        </w:rPr>
        <w:t xml:space="preserve">; </w:t>
      </w:r>
      <w:hyperlink w:anchor="_ENREF_52" w:tooltip="Koch, 2000 #7624" w:history="1">
        <w:r w:rsidR="00786A9D" w:rsidRPr="0070739F">
          <w:rPr>
            <w:rFonts w:ascii="Times New Roman" w:hAnsi="Times New Roman"/>
            <w:noProof/>
          </w:rPr>
          <w:t>Koch et al. 2000</w:t>
        </w:r>
      </w:hyperlink>
      <w:r w:rsidR="001D1869" w:rsidRPr="0070739F">
        <w:rPr>
          <w:rFonts w:ascii="Times New Roman" w:hAnsi="Times New Roman"/>
          <w:noProof/>
        </w:rPr>
        <w:t xml:space="preserve">; </w:t>
      </w:r>
      <w:hyperlink w:anchor="_ENREF_81" w:tooltip="Sather, 2003 #3057" w:history="1">
        <w:r w:rsidR="00786A9D" w:rsidRPr="0070739F">
          <w:rPr>
            <w:rFonts w:ascii="Times New Roman" w:hAnsi="Times New Roman"/>
            <w:noProof/>
          </w:rPr>
          <w:t>Sather and McCleskey 2003</w:t>
        </w:r>
      </w:hyperlink>
      <w:r w:rsidR="001D1869" w:rsidRPr="0070739F">
        <w:rPr>
          <w:rFonts w:ascii="Times New Roman" w:hAnsi="Times New Roman"/>
          <w:noProof/>
        </w:rPr>
        <w:t xml:space="preserve">; </w:t>
      </w:r>
      <w:hyperlink w:anchor="_ENREF_101" w:tooltip="Wu, 2000 #11622" w:history="1">
        <w:r w:rsidR="00786A9D" w:rsidRPr="0070739F">
          <w:rPr>
            <w:rFonts w:ascii="Times New Roman" w:hAnsi="Times New Roman"/>
            <w:noProof/>
          </w:rPr>
          <w:t>Wu et al. 2000</w:t>
        </w:r>
      </w:hyperlink>
      <w:r w:rsidR="001D1869" w:rsidRPr="0070739F">
        <w:rPr>
          <w:rFonts w:ascii="Times New Roman" w:hAnsi="Times New Roman"/>
          <w:noProof/>
        </w:rPr>
        <w:t xml:space="preserve">; </w:t>
      </w:r>
      <w:hyperlink w:anchor="_ENREF_102" w:tooltip="Yang, 1993 #500" w:history="1">
        <w:r w:rsidR="00786A9D" w:rsidRPr="0070739F">
          <w:rPr>
            <w:rFonts w:ascii="Times New Roman" w:hAnsi="Times New Roman"/>
            <w:noProof/>
          </w:rPr>
          <w:t>Yang et al. 1993</w:t>
        </w:r>
      </w:hyperlink>
      <w:r w:rsidR="001D1869" w:rsidRPr="0070739F">
        <w:rPr>
          <w:rFonts w:ascii="Times New Roman" w:hAnsi="Times New Roman"/>
          <w:noProof/>
        </w:rPr>
        <w:t>)</w:t>
      </w:r>
      <w:r w:rsidR="001D1869" w:rsidRPr="0070739F">
        <w:rPr>
          <w:rFonts w:ascii="Times New Roman" w:hAnsi="Times New Roman"/>
        </w:rPr>
        <w:fldChar w:fldCharType="end"/>
      </w:r>
      <w:r w:rsidRPr="0070739F">
        <w:rPr>
          <w:rFonts w:ascii="Times New Roman" w:hAnsi="Times New Roman"/>
        </w:rPr>
        <w:t xml:space="preserve"> and mix with ions in an electrical stew</w:t>
      </w:r>
      <w:r w:rsidR="00641E9F" w:rsidRPr="0070739F">
        <w:rPr>
          <w:rFonts w:ascii="Times New Roman" w:hAnsi="Times New Roman"/>
        </w:rPr>
        <w:t xml:space="preserve"> </w:t>
      </w:r>
      <w:r w:rsidR="001D1869" w:rsidRPr="0070739F">
        <w:rPr>
          <w:rFonts w:ascii="Times New Roman" w:hAnsi="Times New Roman"/>
        </w:rPr>
        <w:fldChar w:fldCharType="begin"/>
      </w:r>
      <w:r w:rsidR="001D1869" w:rsidRPr="0070739F">
        <w:rPr>
          <w:rFonts w:ascii="Times New Roman" w:hAnsi="Times New Roman"/>
        </w:rPr>
        <w:instrText xml:space="preserve"> ADDIN EN.CITE &lt;EndNote&gt;&lt;Cite&gt;&lt;Author&gt;McCleskey&lt;/Author&gt;&lt;Year&gt;2000&lt;/Year&gt;&lt;RecNum&gt;5720&lt;/RecNum&gt;&lt;DisplayText&gt;(McCleskey 2000)&lt;/DisplayText&gt;&lt;record&gt;&lt;rec-number&gt;5720&lt;/rec-number&gt;&lt;foreign-keys&gt;&lt;key app="EN" db-id="s5rzxept6frddle9ft3pexxowspvpw5p2efx"&gt;5720&lt;/key&gt;&lt;/foreign-keys&gt;&lt;ref-type name="Journal Article"&gt;17&lt;/ref-type&gt;&lt;contributors&gt;&lt;authors&gt;&lt;author&gt;McCleskey, E. W.&lt;/author&gt;&lt;/authors&gt;&lt;/contributors&gt;&lt;auth-address&gt;Vollum Institute, Oregon Health Sciences University, Portland, Oregon 97201-3098 USA. mccleske@ohsu.edu&lt;/auth-address&gt;&lt;titles&gt;&lt;title&gt;Ion channel selectivity using an electric stew&lt;/title&gt;&lt;secondary-title&gt;Biophys J&lt;/secondary-title&gt;&lt;alt-title&gt;Biophysical journal&lt;/alt-title&gt;&lt;/titles&gt;&lt;periodical&gt;&lt;full-title&gt;Biophys J&lt;/full-title&gt;&lt;/periodical&gt;&lt;alt-periodical&gt;&lt;full-title&gt;Biophysical Journal&lt;/full-title&gt;&lt;/alt-periodical&gt;&lt;pages&gt;1691-2&lt;/pages&gt;&lt;volume&gt;79&lt;/volume&gt;&lt;number&gt;4&lt;/number&gt;&lt;keywords&gt;&lt;keyword&gt;Biophysics&lt;/keyword&gt;&lt;keyword&gt;Calcium Channels/chemistry/genetics/metabolism&lt;/keyword&gt;&lt;keyword&gt;Electrochemistry&lt;/keyword&gt;&lt;keyword&gt;Ion Channels/chemistry/genetics/*metabolism&lt;/keyword&gt;&lt;keyword&gt;Kinetics&lt;/keyword&gt;&lt;keyword&gt;Models, Biological&lt;/keyword&gt;&lt;keyword&gt;Mutagenesis, Site-Directed&lt;/keyword&gt;&lt;keyword&gt;Potassium Channels/chemistry/metabolism&lt;/keyword&gt;&lt;/keywords&gt;&lt;dates&gt;&lt;year&gt;2000&lt;/year&gt;&lt;pub-dates&gt;&lt;date&gt;Oct&lt;/date&gt;&lt;/pub-dates&gt;&lt;/dates&gt;&lt;isbn&gt;0006-3495 (Print)&lt;/isbn&gt;&lt;accession-num&gt;11023876&lt;/accession-num&gt;&lt;urls&gt;&lt;related-urls&gt;&lt;url&gt;http://www.ncbi.nlm.nih.gov/entrez/query.fcgi?cmd=Retrieve&amp;amp;db=PubMed&amp;amp;dopt=Citation&amp;amp;list_uids=11023876 &lt;/url&gt;&lt;/related-urls&gt;&lt;/urls&gt;&lt;language&gt;eng&lt;/language&gt;&lt;/record&gt;&lt;/Cite&gt;&lt;/EndNote&gt;</w:instrText>
      </w:r>
      <w:r w:rsidR="001D1869" w:rsidRPr="0070739F">
        <w:rPr>
          <w:rFonts w:ascii="Times New Roman" w:hAnsi="Times New Roman"/>
        </w:rPr>
        <w:fldChar w:fldCharType="separate"/>
      </w:r>
      <w:r w:rsidR="001D1869" w:rsidRPr="0070739F">
        <w:rPr>
          <w:rFonts w:ascii="Times New Roman" w:hAnsi="Times New Roman"/>
          <w:noProof/>
        </w:rPr>
        <w:t>(</w:t>
      </w:r>
      <w:hyperlink w:anchor="_ENREF_68" w:tooltip="McCleskey, 2000 #5720" w:history="1">
        <w:r w:rsidR="00786A9D" w:rsidRPr="0070739F">
          <w:rPr>
            <w:rFonts w:ascii="Times New Roman" w:hAnsi="Times New Roman"/>
            <w:noProof/>
          </w:rPr>
          <w:t>McCleskey 2000</w:t>
        </w:r>
      </w:hyperlink>
      <w:r w:rsidR="001D1869" w:rsidRPr="0070739F">
        <w:rPr>
          <w:rFonts w:ascii="Times New Roman" w:hAnsi="Times New Roman"/>
          <w:noProof/>
        </w:rPr>
        <w:t>)</w:t>
      </w:r>
      <w:r w:rsidR="001D1869" w:rsidRPr="0070739F">
        <w:rPr>
          <w:rFonts w:ascii="Times New Roman" w:hAnsi="Times New Roman"/>
        </w:rPr>
        <w:fldChar w:fldCharType="end"/>
      </w:r>
      <w:r w:rsidRPr="0070739F">
        <w:rPr>
          <w:rFonts w:ascii="Times New Roman" w:hAnsi="Times New Roman"/>
        </w:rPr>
        <w:t xml:space="preserve"> in the tiny space of the selectivity filter. </w:t>
      </w:r>
      <w:r w:rsidRPr="0070739F">
        <w:rPr>
          <w:rFonts w:ascii="Times New Roman" w:hAnsi="Times New Roman"/>
          <w:i/>
        </w:rPr>
        <w:t>L</w:t>
      </w:r>
      <w:r w:rsidR="008F07EE" w:rsidRPr="0070739F">
        <w:rPr>
          <w:rFonts w:ascii="Times New Roman" w:hAnsi="Times New Roman"/>
        </w:rPr>
        <w:t>-</w:t>
      </w:r>
      <w:r w:rsidRPr="0070739F">
        <w:rPr>
          <w:rFonts w:ascii="Times New Roman" w:hAnsi="Times New Roman"/>
        </w:rPr>
        <w:t>type Ca</w:t>
      </w:r>
      <w:r w:rsidRPr="0070739F">
        <w:rPr>
          <w:rFonts w:ascii="Times New Roman" w:hAnsi="Times New Roman"/>
          <w:vertAlign w:val="superscript"/>
        </w:rPr>
        <w:t>2+</w:t>
      </w:r>
      <w:r w:rsidRPr="0070739F">
        <w:rPr>
          <w:rFonts w:ascii="Times New Roman" w:hAnsi="Times New Roman"/>
        </w:rPr>
        <w:t xml:space="preserve"> channels</w:t>
      </w:r>
      <w:r w:rsidR="00641E9F" w:rsidRPr="0070739F">
        <w:rPr>
          <w:rFonts w:ascii="Times New Roman" w:hAnsi="Times New Roman"/>
        </w:rPr>
        <w:t xml:space="preserve"> </w:t>
      </w:r>
      <w:r w:rsidR="001D1869" w:rsidRPr="0070739F">
        <w:rPr>
          <w:rFonts w:ascii="Times New Roman" w:hAnsi="Times New Roman"/>
        </w:rPr>
        <w:fldChar w:fldCharType="begin"/>
      </w:r>
      <w:r w:rsidR="001D1869" w:rsidRPr="0070739F">
        <w:rPr>
          <w:rFonts w:ascii="Times New Roman" w:hAnsi="Times New Roman"/>
        </w:rPr>
        <w:instrText xml:space="preserve"> ADDIN EN.CITE &lt;EndNote&gt;&lt;Cite&gt;&lt;Author&gt;Boda&lt;/Author&gt;&lt;Year&gt;2009&lt;/Year&gt;&lt;RecNum&gt;7001&lt;/RecNum&gt;&lt;DisplayText&gt;(Boda et al. 2009)&lt;/DisplayText&gt;&lt;record&gt;&lt;rec-number&gt;7001&lt;/rec-number&gt;&lt;foreign-keys&gt;&lt;key app="EN" db-id="s5rzxept6frddle9ft3pexxowspvpw5p2efx"&gt;7001&lt;/key&gt;&lt;/foreign-keys&gt;&lt;ref-type name="Journal Article"&gt;17&lt;/ref-type&gt;&lt;contributors&gt;&lt;authors&gt;&lt;author&gt;Boda, Dezső&lt;/author&gt;&lt;author&gt;Valisko, Monika&lt;/author&gt;&lt;author&gt;Henderson, Douglas&lt;/author&gt;&lt;author&gt;Eisenberg, Bob&lt;/author&gt;&lt;author&gt;Gillespie, Dirk&lt;/author&gt;&lt;author&gt;Nonner, Wolfgang&lt;/author&gt;&lt;/authors&gt;&lt;/contributors&gt;&lt;titles&gt;&lt;title&gt;Ionic selectivity in L-type calcium channels by electrostatics and hard-core repulsion&lt;/title&gt;&lt;secondary-title&gt;J. Gen. Physiol.&lt;/secondary-title&gt;&lt;/titles&gt;&lt;periodical&gt;&lt;full-title&gt;J. Gen. Physiol.&lt;/full-title&gt;&lt;/periodical&gt;&lt;pages&gt;497-509&lt;/pages&gt;&lt;volume&gt;133&lt;/volume&gt;&lt;number&gt;5&lt;/number&gt;&lt;keywords&gt;&lt;keyword&gt;Journal of General Physiology&lt;/keyword&gt;&lt;/keywords&gt;&lt;dates&gt;&lt;year&gt;2009&lt;/year&gt;&lt;pub-dates&gt;&lt;date&gt;April 27, 2009&lt;/date&gt;&lt;/pub-dates&gt;&lt;/dates&gt;&lt;urls&gt;&lt;related-urls&gt;&lt;url&gt;http://jgp.rupress.org/cgi/content/abstract/133/5/497&lt;/url&gt;&lt;/related-urls&gt;&lt;/urls&gt;&lt;electronic-resource-num&gt;10.1085/jgp.200910211&lt;/electronic-resource-num&gt;&lt;/record&gt;&lt;/Cite&gt;&lt;/EndNote&gt;</w:instrText>
      </w:r>
      <w:r w:rsidR="001D1869" w:rsidRPr="0070739F">
        <w:rPr>
          <w:rFonts w:ascii="Times New Roman" w:hAnsi="Times New Roman"/>
        </w:rPr>
        <w:fldChar w:fldCharType="separate"/>
      </w:r>
      <w:r w:rsidR="001D1869" w:rsidRPr="0070739F">
        <w:rPr>
          <w:rFonts w:ascii="Times New Roman" w:hAnsi="Times New Roman"/>
          <w:noProof/>
        </w:rPr>
        <w:t>(</w:t>
      </w:r>
      <w:hyperlink w:anchor="_ENREF_7" w:tooltip="Boda, 2009 #7001" w:history="1">
        <w:r w:rsidR="00786A9D" w:rsidRPr="0070739F">
          <w:rPr>
            <w:rFonts w:ascii="Times New Roman" w:hAnsi="Times New Roman"/>
            <w:noProof/>
          </w:rPr>
          <w:t>Boda et al. 2009</w:t>
        </w:r>
      </w:hyperlink>
      <w:r w:rsidR="001D1869" w:rsidRPr="0070739F">
        <w:rPr>
          <w:rFonts w:ascii="Times New Roman" w:hAnsi="Times New Roman"/>
          <w:noProof/>
        </w:rPr>
        <w:t>)</w:t>
      </w:r>
      <w:r w:rsidR="001D1869" w:rsidRPr="0070739F">
        <w:rPr>
          <w:rFonts w:ascii="Times New Roman" w:hAnsi="Times New Roman"/>
        </w:rPr>
        <w:fldChar w:fldCharType="end"/>
      </w:r>
      <w:r w:rsidRPr="0070739F">
        <w:rPr>
          <w:rFonts w:ascii="Times New Roman" w:hAnsi="Times New Roman"/>
        </w:rPr>
        <w:t xml:space="preserve"> (</w:t>
      </w:r>
      <w:r w:rsidRPr="0070739F">
        <w:rPr>
          <w:rFonts w:ascii="Times New Roman" w:hAnsi="Times New Roman"/>
          <w:i/>
        </w:rPr>
        <w:t>Ca</w:t>
      </w:r>
      <w:r w:rsidRPr="0070739F">
        <w:rPr>
          <w:rFonts w:ascii="Times New Roman" w:hAnsi="Times New Roman"/>
          <w:i/>
          <w:vertAlign w:val="subscript"/>
        </w:rPr>
        <w:t>V</w:t>
      </w:r>
      <w:r w:rsidRPr="0070739F">
        <w:rPr>
          <w:rFonts w:ascii="Times New Roman" w:hAnsi="Times New Roman"/>
          <w:i/>
        </w:rPr>
        <w:t xml:space="preserve">1.n; n = 1,2, … ), </w:t>
      </w:r>
      <w:r w:rsidRPr="0070739F">
        <w:rPr>
          <w:rFonts w:ascii="Times New Roman" w:hAnsi="Times New Roman"/>
        </w:rPr>
        <w:t>voltage activated sodium channels</w:t>
      </w:r>
      <w:r w:rsidR="00641E9F" w:rsidRPr="0070739F">
        <w:rPr>
          <w:rFonts w:ascii="Times New Roman" w:hAnsi="Times New Roman"/>
        </w:rPr>
        <w:t xml:space="preserve"> </w:t>
      </w:r>
      <w:r w:rsidR="001D1869" w:rsidRPr="0070739F">
        <w:rPr>
          <w:rFonts w:ascii="Times New Roman" w:hAnsi="Times New Roman"/>
        </w:rPr>
        <w:fldChar w:fldCharType="begin"/>
      </w:r>
      <w:r w:rsidR="001D1869" w:rsidRPr="0070739F">
        <w:rPr>
          <w:rFonts w:ascii="Times New Roman" w:hAnsi="Times New Roman"/>
        </w:rPr>
        <w:instrText xml:space="preserve"> ADDIN EN.CITE &lt;EndNote&gt;&lt;Cite&gt;&lt;Author&gt;Boda&lt;/Author&gt;&lt;Year&gt;2007&lt;/Year&gt;&lt;RecNum&gt;5985&lt;/RecNum&gt;&lt;DisplayText&gt;(Boda et al. 2007)&lt;/DisplayText&gt;&lt;record&gt;&lt;rec-number&gt;5985&lt;/rec-number&gt;&lt;foreign-keys&gt;&lt;key app="EN" db-id="s5rzxept6frddle9ft3pexxowspvpw5p2efx"&gt;5985&lt;/key&gt;&lt;/foreign-keys&gt;&lt;ref-type name="Journal Article"&gt;17&lt;/ref-type&gt;&lt;contributors&gt;&lt;authors&gt;&lt;author&gt;Boda, Dezső&lt;/author&gt;&lt;author&gt;Nonner, Wolfgang&lt;/author&gt;&lt;author&gt;Valisko, Monika&lt;/author&gt;&lt;author&gt;Henderson, Douglas&lt;/author&gt;&lt;author&gt;Eisenberg, Bob&lt;/author&gt;&lt;author&gt;Gillespie, Dirk&lt;/author&gt;&lt;/authors&gt;&lt;/contributors&gt;&lt;titles&gt;&lt;title&gt;Steric Selectivity in Na Channels Arising from Protein Polarization and Mobile Side Chains&lt;/title&gt;&lt;secondary-title&gt;Biophys. J.&lt;/secondary-title&gt;&lt;/titles&gt;&lt;periodical&gt;&lt;full-title&gt;Biophys. J.&lt;/full-title&gt;&lt;/periodical&gt;&lt;pages&gt;1960-1980&lt;/pages&gt;&lt;volume&gt;93&lt;/volume&gt;&lt;number&gt;6&lt;/number&gt;&lt;dates&gt;&lt;year&gt;2007&lt;/year&gt;&lt;pub-dates&gt;&lt;date&gt;September 15, 2007&lt;/date&gt;&lt;/pub-dates&gt;&lt;/dates&gt;&lt;urls&gt;&lt;related-urls&gt;&lt;url&gt;http://www.biophysj.org/cgi/content/abstract/93/6/1960 &lt;/url&gt;&lt;/related-urls&gt;&lt;/urls&gt;&lt;electronic-resource-num&gt;10.1529/biophysj.107.105478&lt;/electronic-resource-num&gt;&lt;/record&gt;&lt;/Cite&gt;&lt;/EndNote&gt;</w:instrText>
      </w:r>
      <w:r w:rsidR="001D1869" w:rsidRPr="0070739F">
        <w:rPr>
          <w:rFonts w:ascii="Times New Roman" w:hAnsi="Times New Roman"/>
        </w:rPr>
        <w:fldChar w:fldCharType="separate"/>
      </w:r>
      <w:r w:rsidR="001D1869" w:rsidRPr="0070739F">
        <w:rPr>
          <w:rFonts w:ascii="Times New Roman" w:hAnsi="Times New Roman"/>
          <w:noProof/>
        </w:rPr>
        <w:t>(</w:t>
      </w:r>
      <w:hyperlink w:anchor="_ENREF_6" w:tooltip="Boda, 2007 #5985" w:history="1">
        <w:r w:rsidR="00786A9D" w:rsidRPr="0070739F">
          <w:rPr>
            <w:rFonts w:ascii="Times New Roman" w:hAnsi="Times New Roman"/>
            <w:noProof/>
          </w:rPr>
          <w:t>Boda et al. 2007</w:t>
        </w:r>
      </w:hyperlink>
      <w:r w:rsidR="001D1869" w:rsidRPr="0070739F">
        <w:rPr>
          <w:rFonts w:ascii="Times New Roman" w:hAnsi="Times New Roman"/>
          <w:noProof/>
        </w:rPr>
        <w:t>)</w:t>
      </w:r>
      <w:r w:rsidR="001D1869" w:rsidRPr="0070739F">
        <w:rPr>
          <w:rFonts w:ascii="Times New Roman" w:hAnsi="Times New Roman"/>
        </w:rPr>
        <w:fldChar w:fldCharType="end"/>
      </w:r>
      <w:r w:rsidRPr="0070739F">
        <w:rPr>
          <w:rFonts w:ascii="Times New Roman" w:hAnsi="Times New Roman"/>
        </w:rPr>
        <w:t xml:space="preserve"> (</w:t>
      </w:r>
      <w:r w:rsidRPr="0070739F">
        <w:rPr>
          <w:rFonts w:ascii="Times New Roman" w:hAnsi="Times New Roman"/>
          <w:i/>
        </w:rPr>
        <w:t>Na</w:t>
      </w:r>
      <w:r w:rsidRPr="0070739F">
        <w:rPr>
          <w:rFonts w:ascii="Times New Roman" w:hAnsi="Times New Roman"/>
          <w:i/>
          <w:vertAlign w:val="subscript"/>
        </w:rPr>
        <w:t>V</w:t>
      </w:r>
      <w:r w:rsidRPr="0070739F">
        <w:rPr>
          <w:rFonts w:ascii="Times New Roman" w:hAnsi="Times New Roman"/>
          <w:i/>
        </w:rPr>
        <w:t>1.n; n = 1,2, …),</w:t>
      </w:r>
      <w:r w:rsidRPr="0070739F">
        <w:rPr>
          <w:rFonts w:ascii="Times New Roman" w:hAnsi="Times New Roman"/>
        </w:rPr>
        <w:t xml:space="preserve"> and cation selective ryanodine receptors</w:t>
      </w:r>
      <w:r w:rsidR="00641E9F" w:rsidRPr="0070739F">
        <w:rPr>
          <w:rFonts w:ascii="Times New Roman" w:hAnsi="Times New Roman"/>
        </w:rPr>
        <w:t xml:space="preserve"> </w:t>
      </w:r>
      <w:r w:rsidR="001D1869" w:rsidRPr="0070739F">
        <w:rPr>
          <w:rFonts w:ascii="Times New Roman" w:hAnsi="Times New Roman"/>
        </w:rPr>
        <w:fldChar w:fldCharType="begin"/>
      </w:r>
      <w:r w:rsidR="001D1869" w:rsidRPr="0070739F">
        <w:rPr>
          <w:rFonts w:ascii="Times New Roman" w:hAnsi="Times New Roman"/>
        </w:rPr>
        <w:instrText xml:space="preserve"> ADDIN EN.CITE &lt;EndNote&gt;&lt;Cite&gt;&lt;Author&gt;Gillespie&lt;/Author&gt;&lt;Year&gt;2009&lt;/Year&gt;&lt;RecNum&gt;8112&lt;/RecNum&gt;&lt;DisplayText&gt;(Gillespie et al. 2009)&lt;/DisplayText&gt;&lt;record&gt;&lt;rec-number&gt;8112&lt;/rec-number&gt;&lt;foreign-keys&gt;&lt;key app="EN" db-id="s5rzxept6frddle9ft3pexxowspvpw5p2efx"&gt;8112&lt;/key&gt;&lt;/foreign-keys&gt;&lt;ref-type name="Journal Article"&gt;17&lt;/ref-type&gt;&lt;contributors&gt;&lt;authors&gt;&lt;author&gt;Gillespie, Dirk&lt;/author&gt;&lt;author&gt;Giri, Janhavi&lt;/author&gt;&lt;author&gt;Fill, Michael&lt;/author&gt;&lt;/authors&gt;&lt;/contributors&gt;&lt;titles&gt;&lt;title&gt;Reinterpreting the Anomalous Mole Fraction Effect. The ryanodine receptor case study.&lt;/title&gt;&lt;secondary-title&gt;Biophyiscal Journal&lt;/secondary-title&gt;&lt;/titles&gt;&lt;periodical&gt;&lt;full-title&gt;Biophyiscal Journal&lt;/full-title&gt;&lt;/periodical&gt;&lt;pages&gt;pp. 2212 - 2221 &lt;/pages&gt;&lt;volume&gt;97&lt;/volume&gt;&lt;number&gt;8&lt;/number&gt;&lt;dates&gt;&lt;year&gt;2009&lt;/year&gt;&lt;/dates&gt;&lt;urls&gt;&lt;/urls&gt;&lt;/record&gt;&lt;/Cite&gt;&lt;/EndNote&gt;</w:instrText>
      </w:r>
      <w:r w:rsidR="001D1869" w:rsidRPr="0070739F">
        <w:rPr>
          <w:rFonts w:ascii="Times New Roman" w:hAnsi="Times New Roman"/>
        </w:rPr>
        <w:fldChar w:fldCharType="separate"/>
      </w:r>
      <w:r w:rsidR="001D1869" w:rsidRPr="0070739F">
        <w:rPr>
          <w:rFonts w:ascii="Times New Roman" w:hAnsi="Times New Roman"/>
          <w:noProof/>
        </w:rPr>
        <w:t>(</w:t>
      </w:r>
      <w:hyperlink w:anchor="_ENREF_39" w:tooltip="Gillespie, 2009 #8112" w:history="1">
        <w:r w:rsidR="00786A9D" w:rsidRPr="0070739F">
          <w:rPr>
            <w:rFonts w:ascii="Times New Roman" w:hAnsi="Times New Roman"/>
            <w:noProof/>
          </w:rPr>
          <w:t>Gillespie et al. 2009</w:t>
        </w:r>
      </w:hyperlink>
      <w:r w:rsidR="001D1869" w:rsidRPr="0070739F">
        <w:rPr>
          <w:rFonts w:ascii="Times New Roman" w:hAnsi="Times New Roman"/>
          <w:noProof/>
        </w:rPr>
        <w:t>)</w:t>
      </w:r>
      <w:r w:rsidR="001D1869" w:rsidRPr="0070739F">
        <w:rPr>
          <w:rFonts w:ascii="Times New Roman" w:hAnsi="Times New Roman"/>
        </w:rPr>
        <w:fldChar w:fldCharType="end"/>
      </w:r>
      <w:r w:rsidR="00641E9F" w:rsidRPr="0070739F">
        <w:rPr>
          <w:rFonts w:ascii="Times New Roman" w:hAnsi="Times New Roman"/>
        </w:rPr>
        <w:t xml:space="preserve"> </w:t>
      </w:r>
      <w:r w:rsidR="008F07EE" w:rsidRPr="0070739F">
        <w:rPr>
          <w:rFonts w:ascii="Times New Roman" w:hAnsi="Times New Roman"/>
          <w:i/>
        </w:rPr>
        <w:t>RyRs</w:t>
      </w:r>
      <w:r w:rsidR="008F07EE" w:rsidRPr="0070739F">
        <w:rPr>
          <w:rFonts w:ascii="Times New Roman" w:hAnsi="Times New Roman"/>
        </w:rPr>
        <w:t xml:space="preserve"> </w:t>
      </w:r>
      <w:r w:rsidRPr="0070739F">
        <w:rPr>
          <w:rFonts w:ascii="Times New Roman" w:hAnsi="Times New Roman"/>
        </w:rPr>
        <w:t>can be simulated</w:t>
      </w:r>
      <w:r w:rsidR="00641E9F" w:rsidRPr="0070739F">
        <w:rPr>
          <w:rFonts w:ascii="Times New Roman" w:hAnsi="Times New Roman"/>
        </w:rPr>
        <w:t xml:space="preserve"> </w:t>
      </w:r>
      <w:r w:rsidRPr="0070739F">
        <w:rPr>
          <w:rFonts w:ascii="Times New Roman" w:hAnsi="Times New Roman"/>
        </w:rPr>
        <w:t>with success in a wide range of ionic conditions using a model of crowded charges in an implicit solvent</w:t>
      </w:r>
      <w:r w:rsidR="002A10FD" w:rsidRPr="0070739F">
        <w:rPr>
          <w:rFonts w:ascii="Times New Roman" w:hAnsi="Times New Roman"/>
        </w:rPr>
        <w:t xml:space="preserve"> </w:t>
      </w:r>
      <w:r w:rsidR="002A10FD" w:rsidRPr="0070739F">
        <w:rPr>
          <w:rFonts w:ascii="Times New Roman" w:hAnsi="Times New Roman"/>
        </w:rPr>
        <w:fldChar w:fldCharType="begin"/>
      </w:r>
      <w:r w:rsidR="002A10FD" w:rsidRPr="0070739F">
        <w:rPr>
          <w:rFonts w:ascii="Times New Roman" w:hAnsi="Times New Roman"/>
        </w:rPr>
        <w:instrText xml:space="preserve"> ADDIN EN.CITE &lt;EndNote&gt;&lt;Cite&gt;&lt;Author&gt;Eisenberg&lt;/Author&gt;&lt;Year&gt;2011&lt;/Year&gt;&lt;RecNum&gt;21866&lt;/RecNum&gt;&lt;DisplayText&gt;(Eisenberg 2011a)&lt;/DisplayText&gt;&lt;record&gt;&lt;rec-number&gt;21866&lt;/rec-number&gt;&lt;foreign-keys&gt;&lt;key app="EN" db-id="s5rzxept6frddle9ft3pexxowspvpw5p2efx"&gt;21866&lt;/key&gt;&lt;/foreign-keys&gt;&lt;ref-type name="Book Section"&gt;5&lt;/ref-type&gt;&lt;contributors&gt;&lt;authors&gt;&lt;author&gt;Eisenberg, Bob&lt;/author&gt;&lt;/authors&gt;&lt;/contributors&gt;&lt;titles&gt;&lt;title&gt;Crowded Charges in Ion Channels&lt;/title&gt;&lt;secondary-title&gt;Advances in Chemical Physics&lt;/secondary-title&gt;&lt;/titles&gt;&lt;pages&gt;77-223 also available at http:\\arix.org as arXiv 1009.1786v1 &lt;/pages&gt;&lt;keywords&gt;&lt;keyword&gt;crowded charges, ion channel interactions&lt;/keyword&gt;&lt;keyword&gt;cooperative behavior, action propagation&lt;/keyword&gt;&lt;keyword&gt;crowded ions, in nonideal systems&lt;/keyword&gt;&lt;/keywords&gt;&lt;dates&gt;&lt;year&gt;2011&lt;/year&gt;&lt;/dates&gt;&lt;publisher&gt;John Wiley &amp;amp; Sons, Inc.&lt;/publisher&gt;&lt;isbn&gt;9781118158715&lt;/isbn&gt;&lt;urls&gt;&lt;related-urls&gt;&lt;url&gt;http://dx.doi.org/10.1002/9781118158715.ch2&lt;/url&gt;&lt;/related-urls&gt;&lt;/urls&gt;&lt;electronic-resource-num&gt;10.1002/9781118158715.ch2&lt;/electronic-resource-num&gt;&lt;/record&gt;&lt;/Cite&gt;&lt;/EndNote&gt;</w:instrText>
      </w:r>
      <w:r w:rsidR="002A10FD" w:rsidRPr="0070739F">
        <w:rPr>
          <w:rFonts w:ascii="Times New Roman" w:hAnsi="Times New Roman"/>
        </w:rPr>
        <w:fldChar w:fldCharType="separate"/>
      </w:r>
      <w:r w:rsidR="002A10FD" w:rsidRPr="0070739F">
        <w:rPr>
          <w:rFonts w:ascii="Times New Roman" w:hAnsi="Times New Roman"/>
          <w:noProof/>
        </w:rPr>
        <w:t>(</w:t>
      </w:r>
      <w:hyperlink w:anchor="_ENREF_24" w:tooltip="Eisenberg, 2011 #21866" w:history="1">
        <w:r w:rsidR="00786A9D" w:rsidRPr="0070739F">
          <w:rPr>
            <w:rFonts w:ascii="Times New Roman" w:hAnsi="Times New Roman"/>
            <w:noProof/>
          </w:rPr>
          <w:t>Eisenberg 2011a</w:t>
        </w:r>
      </w:hyperlink>
      <w:r w:rsidR="002A10FD" w:rsidRPr="0070739F">
        <w:rPr>
          <w:rFonts w:ascii="Times New Roman" w:hAnsi="Times New Roman"/>
          <w:noProof/>
        </w:rPr>
        <w:t>)</w:t>
      </w:r>
      <w:r w:rsidR="002A10FD" w:rsidRPr="0070739F">
        <w:rPr>
          <w:rFonts w:ascii="Times New Roman" w:hAnsi="Times New Roman"/>
        </w:rPr>
        <w:fldChar w:fldCharType="end"/>
      </w:r>
      <w:r w:rsidRPr="0070739F">
        <w:rPr>
          <w:rFonts w:ascii="Times New Roman" w:hAnsi="Times New Roman"/>
        </w:rPr>
        <w:t xml:space="preserve">. </w:t>
      </w:r>
      <w:r w:rsidR="001E4073" w:rsidRPr="0070739F">
        <w:rPr>
          <w:rFonts w:ascii="Times New Roman" w:hAnsi="Times New Roman"/>
        </w:rPr>
        <w:t xml:space="preserve">Ion specific properties of </w:t>
      </w:r>
      <w:r w:rsidR="00675098" w:rsidRPr="0070739F">
        <w:rPr>
          <w:rFonts w:ascii="Times New Roman" w:hAnsi="Times New Roman"/>
        </w:rPr>
        <w:t xml:space="preserve">bulk </w:t>
      </w:r>
      <w:r w:rsidR="005C0CEA" w:rsidRPr="0070739F">
        <w:rPr>
          <w:rFonts w:ascii="Times New Roman" w:hAnsi="Times New Roman"/>
        </w:rPr>
        <w:t xml:space="preserve">electrolytes </w:t>
      </w:r>
      <w:r w:rsidR="001E4073" w:rsidRPr="0070739F">
        <w:rPr>
          <w:rFonts w:ascii="Times New Roman" w:hAnsi="Times New Roman"/>
        </w:rPr>
        <w:t xml:space="preserve">have been treated in this tradition with some success for a long time </w:t>
      </w:r>
      <w:r w:rsidR="007C0761" w:rsidRPr="0070739F">
        <w:rPr>
          <w:rFonts w:ascii="Times New Roman" w:hAnsi="Times New Roman"/>
        </w:rPr>
        <w:fldChar w:fldCharType="begin">
          <w:fldData xml:space="preserve">PEVuZE5vdGU+PENpdGU+PEF1dGhvcj5GcmllZG1hbjwvQXV0aG9yPjxZZWFyPjE5ODE8L1llYXI+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</w:fldData>
        </w:fldChar>
      </w:r>
      <w:r w:rsidR="007C0761" w:rsidRPr="0070739F">
        <w:rPr>
          <w:rFonts w:ascii="Times New Roman" w:hAnsi="Times New Roman"/>
        </w:rPr>
        <w:instrText xml:space="preserve"> ADDIN EN.CITE </w:instrText>
      </w:r>
      <w:r w:rsidR="007C0761" w:rsidRPr="0070739F">
        <w:rPr>
          <w:rFonts w:ascii="Times New Roman" w:hAnsi="Times New Roman"/>
        </w:rPr>
        <w:fldChar w:fldCharType="begin">
          <w:fldData xml:space="preserve">PEVuZE5vdGU+PENpdGU+PEF1dGhvcj5GcmllZG1hbjwvQXV0aG9yPjxZZWFyPjE5ODE8L1llYXI+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</w:fldData>
        </w:fldChar>
      </w:r>
      <w:r w:rsidR="007C0761" w:rsidRPr="0070739F">
        <w:rPr>
          <w:rFonts w:ascii="Times New Roman" w:hAnsi="Times New Roman"/>
        </w:rPr>
        <w:instrText xml:space="preserve"> ADDIN EN.CITE.DATA </w:instrText>
      </w:r>
      <w:r w:rsidR="007C0761" w:rsidRPr="0070739F">
        <w:rPr>
          <w:rFonts w:ascii="Times New Roman" w:hAnsi="Times New Roman"/>
        </w:rPr>
      </w:r>
      <w:r w:rsidR="007C0761" w:rsidRPr="0070739F">
        <w:rPr>
          <w:rFonts w:ascii="Times New Roman" w:hAnsi="Times New Roman"/>
        </w:rPr>
        <w:fldChar w:fldCharType="end"/>
      </w:r>
      <w:r w:rsidR="007C0761" w:rsidRPr="0070739F">
        <w:rPr>
          <w:rFonts w:ascii="Times New Roman" w:hAnsi="Times New Roman"/>
        </w:rPr>
      </w:r>
      <w:r w:rsidR="007C0761" w:rsidRPr="0070739F">
        <w:rPr>
          <w:rFonts w:ascii="Times New Roman" w:hAnsi="Times New Roman"/>
        </w:rPr>
        <w:fldChar w:fldCharType="separate"/>
      </w:r>
      <w:r w:rsidR="007C0761" w:rsidRPr="0070739F">
        <w:rPr>
          <w:rFonts w:ascii="Times New Roman" w:hAnsi="Times New Roman"/>
          <w:noProof/>
        </w:rPr>
        <w:t>(</w:t>
      </w:r>
      <w:hyperlink w:anchor="_ENREF_36" w:tooltip="Friedman, 1981 #13621" w:history="1">
        <w:r w:rsidR="00786A9D" w:rsidRPr="0070739F">
          <w:rPr>
            <w:rFonts w:ascii="Times New Roman" w:hAnsi="Times New Roman"/>
            <w:noProof/>
          </w:rPr>
          <w:t>Friedman 1981</w:t>
        </w:r>
      </w:hyperlink>
      <w:r w:rsidR="007C0761" w:rsidRPr="0070739F">
        <w:rPr>
          <w:rFonts w:ascii="Times New Roman" w:hAnsi="Times New Roman"/>
          <w:noProof/>
        </w:rPr>
        <w:t xml:space="preserve">; </w:t>
      </w:r>
      <w:hyperlink w:anchor="_ENREF_91" w:tooltip="Torrie, 1982 #14753" w:history="1">
        <w:r w:rsidR="00786A9D" w:rsidRPr="0070739F">
          <w:rPr>
            <w:rFonts w:ascii="Times New Roman" w:hAnsi="Times New Roman"/>
            <w:noProof/>
          </w:rPr>
          <w:t>Torrie and Valleau 1982</w:t>
        </w:r>
      </w:hyperlink>
      <w:r w:rsidR="007C0761" w:rsidRPr="0070739F">
        <w:rPr>
          <w:rFonts w:ascii="Times New Roman" w:hAnsi="Times New Roman"/>
          <w:noProof/>
        </w:rPr>
        <w:t xml:space="preserve">; </w:t>
      </w:r>
      <w:hyperlink w:anchor="_ENREF_74" w:tooltip="Patwardhan, 1993 #13626" w:history="1">
        <w:r w:rsidR="00786A9D" w:rsidRPr="0070739F">
          <w:rPr>
            <w:rFonts w:ascii="Times New Roman" w:hAnsi="Times New Roman"/>
            <w:noProof/>
          </w:rPr>
          <w:t>Patwardhan and Kumar 1993</w:t>
        </w:r>
      </w:hyperlink>
      <w:r w:rsidR="007C0761" w:rsidRPr="0070739F">
        <w:rPr>
          <w:rFonts w:ascii="Times New Roman" w:hAnsi="Times New Roman"/>
          <w:noProof/>
        </w:rPr>
        <w:t xml:space="preserve">; </w:t>
      </w:r>
      <w:hyperlink w:anchor="_ENREF_18" w:tooltip="Durand-Vidal, 1996 #189" w:history="1">
        <w:r w:rsidR="00786A9D" w:rsidRPr="0070739F">
          <w:rPr>
            <w:rFonts w:ascii="Times New Roman" w:hAnsi="Times New Roman"/>
            <w:noProof/>
          </w:rPr>
          <w:t>Durand-Vidal et al. 1996</w:t>
        </w:r>
      </w:hyperlink>
      <w:r w:rsidR="007C0761" w:rsidRPr="0070739F">
        <w:rPr>
          <w:rFonts w:ascii="Times New Roman" w:hAnsi="Times New Roman"/>
          <w:noProof/>
        </w:rPr>
        <w:t xml:space="preserve">; </w:t>
      </w:r>
      <w:hyperlink w:anchor="_ENREF_2" w:tooltip="Barthel, 1998 #449" w:history="1">
        <w:r w:rsidR="00786A9D" w:rsidRPr="0070739F">
          <w:rPr>
            <w:rFonts w:ascii="Times New Roman" w:hAnsi="Times New Roman"/>
            <w:noProof/>
          </w:rPr>
          <w:t>Barthel et al. 1998</w:t>
        </w:r>
      </w:hyperlink>
      <w:r w:rsidR="007C0761" w:rsidRPr="0070739F">
        <w:rPr>
          <w:rFonts w:ascii="Times New Roman" w:hAnsi="Times New Roman"/>
          <w:noProof/>
        </w:rPr>
        <w:t xml:space="preserve">; </w:t>
      </w:r>
      <w:hyperlink w:anchor="_ENREF_33" w:tooltip="Fawcett, 2004 #3026" w:history="1">
        <w:r w:rsidR="00786A9D" w:rsidRPr="0070739F">
          <w:rPr>
            <w:rFonts w:ascii="Times New Roman" w:hAnsi="Times New Roman"/>
            <w:noProof/>
          </w:rPr>
          <w:t>Fawcett 2004</w:t>
        </w:r>
      </w:hyperlink>
      <w:r w:rsidR="007C0761" w:rsidRPr="0070739F">
        <w:rPr>
          <w:rFonts w:ascii="Times New Roman" w:hAnsi="Times New Roman"/>
          <w:noProof/>
        </w:rPr>
        <w:t xml:space="preserve">; </w:t>
      </w:r>
      <w:hyperlink w:anchor="_ENREF_41" w:tooltip="Hansen, 2006 #695" w:history="1">
        <w:r w:rsidR="00786A9D" w:rsidRPr="0070739F">
          <w:rPr>
            <w:rFonts w:ascii="Times New Roman" w:hAnsi="Times New Roman"/>
            <w:noProof/>
          </w:rPr>
          <w:t>Hansen and McDonald 2006</w:t>
        </w:r>
      </w:hyperlink>
      <w:r w:rsidR="007C0761" w:rsidRPr="0070739F">
        <w:rPr>
          <w:rFonts w:ascii="Times New Roman" w:hAnsi="Times New Roman"/>
          <w:noProof/>
        </w:rPr>
        <w:t xml:space="preserve">; </w:t>
      </w:r>
      <w:hyperlink w:anchor="_ENREF_59" w:tooltip="Lee, 2008 #6999" w:history="1">
        <w:r w:rsidR="00786A9D" w:rsidRPr="0070739F">
          <w:rPr>
            <w:rFonts w:ascii="Times New Roman" w:hAnsi="Times New Roman"/>
            <w:noProof/>
          </w:rPr>
          <w:t>Lee 2008</w:t>
        </w:r>
      </w:hyperlink>
      <w:r w:rsidR="007C0761" w:rsidRPr="0070739F">
        <w:rPr>
          <w:rFonts w:ascii="Times New Roman" w:hAnsi="Times New Roman"/>
          <w:noProof/>
        </w:rPr>
        <w:t xml:space="preserve">; </w:t>
      </w:r>
      <w:hyperlink w:anchor="_ENREF_57" w:tooltip="Kunz, 2009 #12291" w:history="1">
        <w:r w:rsidR="00786A9D" w:rsidRPr="0070739F">
          <w:rPr>
            <w:rFonts w:ascii="Times New Roman" w:hAnsi="Times New Roman"/>
            <w:noProof/>
          </w:rPr>
          <w:t>Kunz 2009</w:t>
        </w:r>
      </w:hyperlink>
      <w:r w:rsidR="007C0761" w:rsidRPr="0070739F">
        <w:rPr>
          <w:rFonts w:ascii="Times New Roman" w:hAnsi="Times New Roman"/>
          <w:noProof/>
        </w:rPr>
        <w:t xml:space="preserve">; </w:t>
      </w:r>
      <w:hyperlink w:anchor="_ENREF_60" w:tooltip="Li, 2009 #13572" w:history="1">
        <w:r w:rsidR="00786A9D" w:rsidRPr="0070739F">
          <w:rPr>
            <w:rFonts w:ascii="Times New Roman" w:hAnsi="Times New Roman"/>
            <w:noProof/>
          </w:rPr>
          <w:t>Li 2009</w:t>
        </w:r>
      </w:hyperlink>
      <w:r w:rsidR="007C0761" w:rsidRPr="0070739F">
        <w:rPr>
          <w:rFonts w:ascii="Times New Roman" w:hAnsi="Times New Roman"/>
          <w:noProof/>
        </w:rPr>
        <w:t xml:space="preserve">; </w:t>
      </w:r>
      <w:hyperlink w:anchor="_ENREF_35" w:tooltip="Fraenkel, 2010 #12226" w:history="1">
        <w:r w:rsidR="00786A9D" w:rsidRPr="0070739F">
          <w:rPr>
            <w:rFonts w:ascii="Times New Roman" w:hAnsi="Times New Roman"/>
            <w:noProof/>
          </w:rPr>
          <w:t>Fraenkel 2010b</w:t>
        </w:r>
      </w:hyperlink>
      <w:r w:rsidR="007C0761" w:rsidRPr="0070739F">
        <w:rPr>
          <w:rFonts w:ascii="Times New Roman" w:hAnsi="Times New Roman"/>
          <w:noProof/>
        </w:rPr>
        <w:t xml:space="preserve">, </w:t>
      </w:r>
      <w:hyperlink w:anchor="_ENREF_34" w:tooltip="Fraenkel, 2010 #13594" w:history="1">
        <w:r w:rsidR="00786A9D" w:rsidRPr="0070739F">
          <w:rPr>
            <w:rFonts w:ascii="Times New Roman" w:hAnsi="Times New Roman"/>
            <w:noProof/>
          </w:rPr>
          <w:t>a</w:t>
        </w:r>
      </w:hyperlink>
      <w:r w:rsidR="007C0761" w:rsidRPr="0070739F">
        <w:rPr>
          <w:rFonts w:ascii="Times New Roman" w:hAnsi="Times New Roman"/>
          <w:noProof/>
        </w:rPr>
        <w:t xml:space="preserve">; </w:t>
      </w:r>
      <w:hyperlink w:anchor="_ENREF_51" w:tooltip="Kalyuzhnyi, 2010 #14825" w:history="1">
        <w:r w:rsidR="00786A9D" w:rsidRPr="0070739F">
          <w:rPr>
            <w:rFonts w:ascii="Times New Roman" w:hAnsi="Times New Roman"/>
            <w:noProof/>
          </w:rPr>
          <w:t>Kalyuzhnyi et al. 2010</w:t>
        </w:r>
      </w:hyperlink>
      <w:r w:rsidR="007C0761" w:rsidRPr="0070739F">
        <w:rPr>
          <w:rFonts w:ascii="Times New Roman" w:hAnsi="Times New Roman"/>
          <w:noProof/>
        </w:rPr>
        <w:t xml:space="preserve">; </w:t>
      </w:r>
      <w:hyperlink w:anchor="_ENREF_95" w:tooltip="Vincze, 2010 #13262" w:history="1">
        <w:r w:rsidR="00786A9D" w:rsidRPr="0070739F">
          <w:rPr>
            <w:rFonts w:ascii="Times New Roman" w:hAnsi="Times New Roman"/>
            <w:noProof/>
          </w:rPr>
          <w:t>Vincze et al. 2010</w:t>
        </w:r>
      </w:hyperlink>
      <w:r w:rsidR="007C0761" w:rsidRPr="0070739F">
        <w:rPr>
          <w:rFonts w:ascii="Times New Roman" w:hAnsi="Times New Roman"/>
          <w:noProof/>
        </w:rPr>
        <w:t xml:space="preserve">; </w:t>
      </w:r>
      <w:hyperlink w:anchor="_ENREF_48" w:tooltip="Hünenberger, 2011 #14829" w:history="1">
        <w:r w:rsidR="00786A9D" w:rsidRPr="0070739F">
          <w:rPr>
            <w:rFonts w:ascii="Times New Roman" w:hAnsi="Times New Roman"/>
            <w:noProof/>
          </w:rPr>
          <w:t>Hünenberger and Reif 2011</w:t>
        </w:r>
      </w:hyperlink>
      <w:r w:rsidR="007C0761" w:rsidRPr="0070739F">
        <w:rPr>
          <w:rFonts w:ascii="Times New Roman" w:hAnsi="Times New Roman"/>
          <w:noProof/>
        </w:rPr>
        <w:t>)</w:t>
      </w:r>
      <w:r w:rsidR="007C0761" w:rsidRPr="0070739F">
        <w:rPr>
          <w:rFonts w:ascii="Times New Roman" w:hAnsi="Times New Roman"/>
        </w:rPr>
        <w:fldChar w:fldCharType="end"/>
      </w:r>
      <w:r w:rsidR="005C0CEA" w:rsidRPr="0070739F">
        <w:rPr>
          <w:rFonts w:ascii="Times New Roman" w:hAnsi="Times New Roman"/>
        </w:rPr>
        <w:t xml:space="preserve">. </w:t>
      </w:r>
      <w:r w:rsidR="00191666" w:rsidRPr="0070739F">
        <w:rPr>
          <w:rFonts w:ascii="Times New Roman" w:hAnsi="Times New Roman"/>
        </w:rPr>
        <w:t xml:space="preserve">A synthetic channel has been built with properties rather like RyRs by mutating an entirely unrelated protein to have a high density of acid side chains. </w:t>
      </w:r>
      <w:r w:rsidR="00191666" w:rsidRPr="0070739F">
        <w:rPr>
          <w:rFonts w:ascii="Times New Roman" w:hAnsi="Times New Roman"/>
        </w:rPr>
        <w:fldChar w:fldCharType="begin">
          <w:fldData xml:space="preserve">PEVuZE5vdGU+PENpdGU+PEF1dGhvcj5NaWVkZW1hPC9BdXRob3I+PFllYXI+MjAwNjwvWWVhcj48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</w:fldData>
        </w:fldChar>
      </w:r>
      <w:r w:rsidR="00191666" w:rsidRPr="0070739F">
        <w:rPr>
          <w:rFonts w:ascii="Times New Roman" w:hAnsi="Times New Roman"/>
        </w:rPr>
        <w:instrText xml:space="preserve"> ADDIN EN.CITE </w:instrText>
      </w:r>
      <w:r w:rsidR="00191666" w:rsidRPr="0070739F">
        <w:rPr>
          <w:rFonts w:ascii="Times New Roman" w:hAnsi="Times New Roman"/>
        </w:rPr>
        <w:fldChar w:fldCharType="begin">
          <w:fldData xml:space="preserve">PEVuZE5vdGU+PENpdGU+PEF1dGhvcj5NaWVkZW1hPC9BdXRob3I+PFllYXI+MjAwNjwvWWVhcj48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</w:fldData>
        </w:fldChar>
      </w:r>
      <w:r w:rsidR="00191666" w:rsidRPr="0070739F">
        <w:rPr>
          <w:rFonts w:ascii="Times New Roman" w:hAnsi="Times New Roman"/>
        </w:rPr>
        <w:instrText xml:space="preserve"> ADDIN EN.CITE.DATA </w:instrText>
      </w:r>
      <w:r w:rsidR="00191666" w:rsidRPr="0070739F">
        <w:rPr>
          <w:rFonts w:ascii="Times New Roman" w:hAnsi="Times New Roman"/>
        </w:rPr>
      </w:r>
      <w:r w:rsidR="00191666" w:rsidRPr="0070739F">
        <w:rPr>
          <w:rFonts w:ascii="Times New Roman" w:hAnsi="Times New Roman"/>
        </w:rPr>
        <w:fldChar w:fldCharType="end"/>
      </w:r>
      <w:r w:rsidR="00191666" w:rsidRPr="0070739F">
        <w:rPr>
          <w:rFonts w:ascii="Times New Roman" w:hAnsi="Times New Roman"/>
        </w:rPr>
      </w:r>
      <w:r w:rsidR="00191666" w:rsidRPr="0070739F">
        <w:rPr>
          <w:rFonts w:ascii="Times New Roman" w:hAnsi="Times New Roman"/>
        </w:rPr>
        <w:fldChar w:fldCharType="separate"/>
      </w:r>
      <w:r w:rsidR="00191666" w:rsidRPr="0070739F">
        <w:rPr>
          <w:rFonts w:ascii="Times New Roman" w:hAnsi="Times New Roman"/>
          <w:noProof/>
        </w:rPr>
        <w:t>(</w:t>
      </w:r>
      <w:hyperlink w:anchor="_ENREF_70" w:tooltip="Miedema, 2006 #19271" w:history="1">
        <w:r w:rsidR="00786A9D" w:rsidRPr="0070739F">
          <w:rPr>
            <w:rFonts w:ascii="Times New Roman" w:hAnsi="Times New Roman"/>
            <w:noProof/>
          </w:rPr>
          <w:t>Miedema et al. 2006</w:t>
        </w:r>
      </w:hyperlink>
      <w:r w:rsidR="00191666" w:rsidRPr="0070739F">
        <w:rPr>
          <w:rFonts w:ascii="Times New Roman" w:hAnsi="Times New Roman"/>
          <w:noProof/>
        </w:rPr>
        <w:t>)</w:t>
      </w:r>
      <w:r w:rsidR="00191666" w:rsidRPr="0070739F">
        <w:rPr>
          <w:rFonts w:ascii="Times New Roman" w:hAnsi="Times New Roman"/>
        </w:rPr>
        <w:fldChar w:fldCharType="end"/>
      </w:r>
      <w:r w:rsidR="00191666" w:rsidRPr="0070739F">
        <w:rPr>
          <w:rFonts w:ascii="Times New Roman" w:hAnsi="Times New Roman"/>
        </w:rPr>
        <w:t xml:space="preserve"> according to the prescription of these low resolution models. </w:t>
      </w:r>
      <w:r w:rsidR="001E4073" w:rsidRPr="0070739F">
        <w:rPr>
          <w:rFonts w:ascii="Times New Roman" w:hAnsi="Times New Roman"/>
        </w:rPr>
        <w:t>W</w:t>
      </w:r>
      <w:r w:rsidR="00961728" w:rsidRPr="0070739F">
        <w:rPr>
          <w:rFonts w:ascii="Times New Roman" w:hAnsi="Times New Roman"/>
        </w:rPr>
        <w:t>ater</w:t>
      </w:r>
      <w:r w:rsidR="00577A1A" w:rsidRPr="0070739F">
        <w:rPr>
          <w:rFonts w:ascii="Times New Roman" w:hAnsi="Times New Roman"/>
        </w:rPr>
        <w:t xml:space="preserve">, of course, </w:t>
      </w:r>
      <w:r w:rsidR="00961728" w:rsidRPr="0070739F">
        <w:rPr>
          <w:rFonts w:ascii="Times New Roman" w:hAnsi="Times New Roman"/>
        </w:rPr>
        <w:t>is not a uniform dielectric and ions are not hard spheres</w:t>
      </w:r>
      <w:r w:rsidR="00732958" w:rsidRPr="0070739F">
        <w:rPr>
          <w:rFonts w:ascii="Times New Roman" w:hAnsi="Times New Roman"/>
        </w:rPr>
        <w:t xml:space="preserve">: more atomic detail is </w:t>
      </w:r>
      <w:r w:rsidR="003D1B63" w:rsidRPr="0070739F">
        <w:rPr>
          <w:rFonts w:ascii="Times New Roman" w:hAnsi="Times New Roman"/>
        </w:rPr>
        <w:t xml:space="preserve">clearly </w:t>
      </w:r>
      <w:r w:rsidR="00732958" w:rsidRPr="0070739F">
        <w:rPr>
          <w:rFonts w:ascii="Times New Roman" w:hAnsi="Times New Roman"/>
        </w:rPr>
        <w:t xml:space="preserve">needed in </w:t>
      </w:r>
      <w:r w:rsidR="003D1B63" w:rsidRPr="0070739F">
        <w:rPr>
          <w:rFonts w:ascii="Times New Roman" w:hAnsi="Times New Roman"/>
        </w:rPr>
        <w:t xml:space="preserve">treatments of ionic solutions in </w:t>
      </w:r>
      <w:r w:rsidR="00732958" w:rsidRPr="0070739F">
        <w:rPr>
          <w:rFonts w:ascii="Times New Roman" w:hAnsi="Times New Roman"/>
        </w:rPr>
        <w:t>many cases</w:t>
      </w:r>
      <w:r w:rsidR="003D1B63" w:rsidRPr="0070739F">
        <w:rPr>
          <w:rFonts w:ascii="Times New Roman" w:hAnsi="Times New Roman"/>
        </w:rPr>
        <w:t xml:space="preserve"> </w:t>
      </w:r>
      <w:r w:rsidR="001D1869" w:rsidRPr="0070739F">
        <w:rPr>
          <w:rFonts w:ascii="Times New Roman" w:hAnsi="Times New Roman"/>
        </w:rPr>
        <w:fldChar w:fldCharType="begin"/>
      </w:r>
      <w:r w:rsidR="001D1869" w:rsidRPr="0070739F">
        <w:rPr>
          <w:rFonts w:ascii="Times New Roman" w:hAnsi="Times New Roman"/>
        </w:rPr>
        <w:instrText xml:space="preserve"> ADDIN EN.CITE &lt;EndNote&gt;&lt;Cite&gt;&lt;Author&gt;Howard&lt;/Author&gt;&lt;Year&gt;2010&lt;/Year&gt;&lt;RecNum&gt;21599&lt;/RecNum&gt;&lt;DisplayText&gt;(Howard et al. 2010)&lt;/DisplayText&gt;&lt;record&gt;&lt;rec-number&gt;21599&lt;/rec-number&gt;&lt;foreign-keys&gt;&lt;key app="EN" db-id="s5rzxept6frddle9ft3pexxowspvpw5p2efx"&gt;21599&lt;/key&gt;&lt;/foreign-keys&gt;&lt;ref-type name="Journal Article"&gt;17&lt;/ref-type&gt;&lt;contributors&gt;&lt;authors&gt;&lt;author&gt;Howard, J. J.&lt;/author&gt;&lt;author&gt;Perkyns, J. S.&lt;/author&gt;&lt;author&gt;Pettitt, B. M.&lt;/author&gt;&lt;/authors&gt;&lt;/contributors&gt;&lt;auth-address&gt;Department of Chemistry, University of Houston, Houston, Texas 77204-5003, USA.&lt;/auth-address&gt;&lt;titles&gt;&lt;title&gt;The behavior of ions near a charged wall-dependence on ion size, concentration, and surface charge&lt;/title&gt;&lt;secondary-title&gt;The journal of physical chemistry. B&lt;/secondary-title&gt;&lt;alt-title&gt;J Phys Chem B&lt;/alt-title&gt;&lt;/titles&gt;&lt;alt-periodical&gt;&lt;full-title&gt;J Phys Chem B&lt;/full-title&gt;&lt;abbr-1&gt;The journal of physical chemistry&lt;/abbr-1&gt;&lt;/alt-periodical&gt;&lt;pages&gt;6074-83&lt;/pages&gt;&lt;volume&gt;114&lt;/volume&gt;&lt;number&gt;18&lt;/number&gt;&lt;edition&gt;2010/04/22&lt;/edition&gt;&lt;keywords&gt;&lt;keyword&gt;Electrolytes/*chemistry&lt;/keyword&gt;&lt;keyword&gt;Ions/chemistry&lt;/keyword&gt;&lt;keyword&gt;*Models, Chemical&lt;/keyword&gt;&lt;keyword&gt;Particle Size&lt;/keyword&gt;&lt;keyword&gt;Surface Properties&lt;/keyword&gt;&lt;keyword&gt;Water/chemistry&lt;/keyword&gt;&lt;/keywords&gt;&lt;dates&gt;&lt;year&gt;2010&lt;/year&gt;&lt;pub-dates&gt;&lt;date&gt;May 13&lt;/date&gt;&lt;/pub-dates&gt;&lt;/dates&gt;&lt;isbn&gt;1520-5207 (Electronic)&amp;#xD;1520-5207 (Linking)&lt;/isbn&gt;&lt;accession-num&gt;20405885&lt;/accession-num&gt;&lt;work-type&gt;Research Support, N.I.H., Extramural&amp;#xD;Research Support, Non-U.S. Gov&amp;apos;t&lt;/work-type&gt;&lt;urls&gt;&lt;related-urls&gt;&lt;url&gt;http://www.ncbi.nlm.nih.gov/pubmed/20405885&lt;/url&gt;&lt;/related-urls&gt;&lt;/urls&gt;&lt;custom2&gt;2875143&lt;/custom2&gt;&lt;electronic-resource-num&gt;10.1021/jp9108865&lt;/electronic-resource-num&gt;&lt;language&gt;eng&lt;/language&gt;&lt;/record&gt;&lt;/Cite&gt;&lt;/EndNote&gt;</w:instrText>
      </w:r>
      <w:r w:rsidR="001D1869" w:rsidRPr="0070739F">
        <w:rPr>
          <w:rFonts w:ascii="Times New Roman" w:hAnsi="Times New Roman"/>
        </w:rPr>
        <w:fldChar w:fldCharType="separate"/>
      </w:r>
      <w:r w:rsidR="001D1869" w:rsidRPr="0070739F">
        <w:rPr>
          <w:rFonts w:ascii="Times New Roman" w:hAnsi="Times New Roman"/>
          <w:noProof/>
        </w:rPr>
        <w:t>(</w:t>
      </w:r>
      <w:hyperlink w:anchor="_ENREF_46" w:tooltip="Howard, 2010 #21599" w:history="1">
        <w:r w:rsidR="00786A9D" w:rsidRPr="0070739F">
          <w:rPr>
            <w:rFonts w:ascii="Times New Roman" w:hAnsi="Times New Roman"/>
            <w:noProof/>
          </w:rPr>
          <w:t>Howard et al. 2010</w:t>
        </w:r>
      </w:hyperlink>
      <w:r w:rsidR="001D1869" w:rsidRPr="0070739F">
        <w:rPr>
          <w:rFonts w:ascii="Times New Roman" w:hAnsi="Times New Roman"/>
          <w:noProof/>
        </w:rPr>
        <w:t>)</w:t>
      </w:r>
      <w:r w:rsidR="001D1869" w:rsidRPr="0070739F">
        <w:rPr>
          <w:rFonts w:ascii="Times New Roman" w:hAnsi="Times New Roman"/>
        </w:rPr>
        <w:fldChar w:fldCharType="end"/>
      </w:r>
      <w:r w:rsidR="00732958" w:rsidRPr="0070739F">
        <w:rPr>
          <w:rFonts w:ascii="Times New Roman" w:hAnsi="Times New Roman"/>
        </w:rPr>
        <w:t>.</w:t>
      </w:r>
      <w:r w:rsidR="00C75FAF" w:rsidRPr="0070739F">
        <w:rPr>
          <w:rFonts w:ascii="Times New Roman" w:hAnsi="Times New Roman"/>
        </w:rPr>
        <w:t xml:space="preserve"> </w:t>
      </w:r>
      <w:r w:rsidR="001E4073" w:rsidRPr="0070739F">
        <w:rPr>
          <w:rFonts w:ascii="Times New Roman" w:hAnsi="Times New Roman"/>
        </w:rPr>
        <w:t xml:space="preserve">More </w:t>
      </w:r>
      <w:r w:rsidR="00732958" w:rsidRPr="0070739F">
        <w:rPr>
          <w:rFonts w:ascii="Times New Roman" w:hAnsi="Times New Roman"/>
        </w:rPr>
        <w:t xml:space="preserve">atomic </w:t>
      </w:r>
      <w:r w:rsidR="001E4073" w:rsidRPr="0070739F">
        <w:rPr>
          <w:rFonts w:ascii="Times New Roman" w:hAnsi="Times New Roman"/>
        </w:rPr>
        <w:t xml:space="preserve">detail seems to be needed </w:t>
      </w:r>
      <w:r w:rsidR="00732958" w:rsidRPr="0070739F">
        <w:rPr>
          <w:rFonts w:ascii="Times New Roman" w:hAnsi="Times New Roman"/>
        </w:rPr>
        <w:t>in models of</w:t>
      </w:r>
      <w:r w:rsidR="001E4073" w:rsidRPr="0070739F">
        <w:rPr>
          <w:rFonts w:ascii="Times New Roman" w:hAnsi="Times New Roman"/>
        </w:rPr>
        <w:t xml:space="preserve"> </w:t>
      </w:r>
      <w:r w:rsidR="00961728" w:rsidRPr="0070739F">
        <w:rPr>
          <w:rFonts w:ascii="Times New Roman" w:hAnsi="Times New Roman"/>
        </w:rPr>
        <w:t>p</w:t>
      </w:r>
      <w:r w:rsidRPr="0070739F">
        <w:rPr>
          <w:rFonts w:ascii="Times New Roman" w:hAnsi="Times New Roman"/>
        </w:rPr>
        <w:t xml:space="preserve">otassium channels like </w:t>
      </w:r>
      <w:r w:rsidRPr="0070739F">
        <w:rPr>
          <w:rFonts w:ascii="Times New Roman" w:hAnsi="Times New Roman"/>
          <w:i/>
        </w:rPr>
        <w:t>KcsA (</w:t>
      </w:r>
      <w:r w:rsidRPr="0070739F">
        <w:rPr>
          <w:rFonts w:ascii="Times New Roman" w:hAnsi="Times New Roman"/>
          <w:bCs/>
          <w:i/>
        </w:rPr>
        <w:t>1K4C)</w:t>
      </w:r>
      <w:r w:rsidRPr="0070739F">
        <w:rPr>
          <w:rFonts w:ascii="Times New Roman" w:hAnsi="Times New Roman"/>
        </w:rPr>
        <w:t xml:space="preserve"> </w:t>
      </w:r>
      <w:r w:rsidR="001E4073" w:rsidRPr="0070739F">
        <w:rPr>
          <w:rFonts w:ascii="Times New Roman" w:hAnsi="Times New Roman"/>
        </w:rPr>
        <w:t xml:space="preserve">that </w:t>
      </w:r>
      <w:r w:rsidRPr="0070739F">
        <w:rPr>
          <w:rFonts w:ascii="Times New Roman" w:hAnsi="Times New Roman"/>
        </w:rPr>
        <w:t>do not have charged side chains mixing with permeating ions</w:t>
      </w:r>
      <w:r w:rsidR="001E4073" w:rsidRPr="0070739F">
        <w:rPr>
          <w:rFonts w:ascii="Times New Roman" w:hAnsi="Times New Roman"/>
        </w:rPr>
        <w:t>.</w:t>
      </w:r>
      <w:r w:rsidR="003D1B63" w:rsidRPr="0070739F">
        <w:rPr>
          <w:rFonts w:ascii="Times New Roman" w:hAnsi="Times New Roman"/>
        </w:rPr>
        <w:t xml:space="preserve"> Simulations have not yet dealt with the binding found </w:t>
      </w:r>
      <w:r w:rsidR="003E5676" w:rsidRPr="0070739F">
        <w:rPr>
          <w:rFonts w:ascii="Times New Roman" w:hAnsi="Times New Roman"/>
        </w:rPr>
        <w:t xml:space="preserve">in potassium channels </w:t>
      </w:r>
      <w:r w:rsidR="003D1B63" w:rsidRPr="0070739F">
        <w:rPr>
          <w:rFonts w:ascii="Times New Roman" w:hAnsi="Times New Roman"/>
        </w:rPr>
        <w:t>in a range of solutions and varying potassium concentrations</w:t>
      </w:r>
      <w:r w:rsidR="00B90F3D" w:rsidRPr="0070739F">
        <w:rPr>
          <w:rFonts w:ascii="Times New Roman" w:hAnsi="Times New Roman"/>
        </w:rPr>
        <w:t xml:space="preserve">. </w:t>
      </w:r>
      <w:r w:rsidR="00B90F3D" w:rsidRPr="00F746B9">
        <w:rPr>
          <w:rFonts w:ascii="Times New Roman" w:hAnsi="Times New Roman"/>
          <w:noProof/>
        </w:rPr>
        <w:t>Refere</w:t>
      </w:r>
      <w:r w:rsidR="00B93F36" w:rsidRPr="00F746B9">
        <w:rPr>
          <w:rFonts w:ascii="Times New Roman" w:hAnsi="Times New Roman"/>
          <w:noProof/>
        </w:rPr>
        <w:t>n</w:t>
      </w:r>
      <w:r w:rsidR="00B90F3D" w:rsidRPr="00F746B9">
        <w:rPr>
          <w:rFonts w:ascii="Times New Roman" w:hAnsi="Times New Roman"/>
          <w:noProof/>
        </w:rPr>
        <w:t xml:space="preserve">ces to this large literature are in </w:t>
      </w:r>
      <w:r w:rsidR="001D1869" w:rsidRPr="00F746B9">
        <w:rPr>
          <w:rFonts w:ascii="Times New Roman" w:hAnsi="Times New Roman"/>
        </w:rPr>
        <w:fldChar w:fldCharType="begin">
          <w:fldData xml:space="preserve">PEVuZE5vdGU+PENpdGU+PEF1dGhvcj5DYW5ub248L0F1dGhvcj48WWVhcj4yMDEwPC9ZZWFyPjxS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</w:fldData>
        </w:fldChar>
      </w:r>
      <w:r w:rsidR="00786A9D" w:rsidRPr="00F746B9">
        <w:rPr>
          <w:rFonts w:ascii="Times New Roman" w:hAnsi="Times New Roman"/>
        </w:rPr>
        <w:instrText xml:space="preserve"> ADDIN EN.CITE </w:instrText>
      </w:r>
      <w:r w:rsidR="00786A9D" w:rsidRPr="00F746B9">
        <w:rPr>
          <w:rFonts w:ascii="Times New Roman" w:hAnsi="Times New Roman"/>
        </w:rPr>
        <w:fldChar w:fldCharType="begin">
          <w:fldData xml:space="preserve">PEVuZE5vdGU+PENpdGU+PEF1dGhvcj5DYW5ub248L0F1dGhvcj48WWVhcj4yMDEwPC9ZZWFyPjxS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</w:fldData>
        </w:fldChar>
      </w:r>
      <w:r w:rsidR="00786A9D" w:rsidRPr="00F746B9">
        <w:rPr>
          <w:rFonts w:ascii="Times New Roman" w:hAnsi="Times New Roman"/>
        </w:rPr>
        <w:instrText xml:space="preserve"> ADDIN EN.CITE.DATA </w:instrText>
      </w:r>
      <w:r w:rsidR="00786A9D" w:rsidRPr="00F746B9">
        <w:rPr>
          <w:rFonts w:ascii="Times New Roman" w:hAnsi="Times New Roman"/>
        </w:rPr>
      </w:r>
      <w:r w:rsidR="00786A9D" w:rsidRPr="00F746B9">
        <w:rPr>
          <w:rFonts w:ascii="Times New Roman" w:hAnsi="Times New Roman"/>
        </w:rPr>
        <w:fldChar w:fldCharType="end"/>
      </w:r>
      <w:r w:rsidR="001D1869" w:rsidRPr="00F746B9">
        <w:rPr>
          <w:rFonts w:ascii="Times New Roman" w:hAnsi="Times New Roman"/>
        </w:rPr>
      </w:r>
      <w:r w:rsidR="001D1869" w:rsidRPr="00F746B9">
        <w:rPr>
          <w:rFonts w:ascii="Times New Roman" w:hAnsi="Times New Roman"/>
        </w:rPr>
        <w:fldChar w:fldCharType="separate"/>
      </w:r>
      <w:r w:rsidR="00786A9D" w:rsidRPr="00F746B9">
        <w:rPr>
          <w:rFonts w:ascii="Times New Roman" w:hAnsi="Times New Roman"/>
          <w:noProof/>
        </w:rPr>
        <w:t>(</w:t>
      </w:r>
      <w:hyperlink w:anchor="_ENREF_9" w:tooltip="Cannon, 2010 #13235" w:history="1">
        <w:r w:rsidR="00786A9D" w:rsidRPr="00F746B9">
          <w:rPr>
            <w:rFonts w:ascii="Times New Roman" w:hAnsi="Times New Roman"/>
            <w:noProof/>
          </w:rPr>
          <w:t>Cannon et al. 2010</w:t>
        </w:r>
      </w:hyperlink>
      <w:r w:rsidR="00786A9D" w:rsidRPr="00F746B9">
        <w:rPr>
          <w:rFonts w:ascii="Times New Roman" w:hAnsi="Times New Roman"/>
          <w:noProof/>
        </w:rPr>
        <w:t xml:space="preserve">; </w:t>
      </w:r>
      <w:hyperlink w:anchor="_ENREF_103" w:tooltip="Yu, 2009 #7348" w:history="1">
        <w:r w:rsidR="00786A9D" w:rsidRPr="00F746B9">
          <w:rPr>
            <w:rFonts w:ascii="Times New Roman" w:hAnsi="Times New Roman"/>
            <w:noProof/>
          </w:rPr>
          <w:t>Yu et al. 2009</w:t>
        </w:r>
      </w:hyperlink>
      <w:r w:rsidR="00786A9D" w:rsidRPr="00F746B9">
        <w:rPr>
          <w:rFonts w:ascii="Times New Roman" w:hAnsi="Times New Roman"/>
          <w:noProof/>
        </w:rPr>
        <w:t xml:space="preserve">; </w:t>
      </w:r>
      <w:hyperlink w:anchor="_ENREF_8" w:tooltip="Bostick, 2009 #7349" w:history="1">
        <w:r w:rsidR="00786A9D" w:rsidRPr="00F746B9">
          <w:rPr>
            <w:rFonts w:ascii="Times New Roman" w:hAnsi="Times New Roman"/>
            <w:noProof/>
          </w:rPr>
          <w:t>Bostick and Brooks 2009</w:t>
        </w:r>
      </w:hyperlink>
      <w:r w:rsidR="00786A9D" w:rsidRPr="00F746B9">
        <w:rPr>
          <w:rFonts w:ascii="Times New Roman" w:hAnsi="Times New Roman"/>
          <w:noProof/>
        </w:rPr>
        <w:t xml:space="preserve">; </w:t>
      </w:r>
      <w:hyperlink w:anchor="_ENREF_93" w:tooltip="Varma, 2010 #14713" w:history="1">
        <w:r w:rsidR="00786A9D" w:rsidRPr="00F746B9">
          <w:rPr>
            <w:rFonts w:ascii="Times New Roman" w:hAnsi="Times New Roman"/>
            <w:noProof/>
          </w:rPr>
          <w:t>Varma and Rempe 2010</w:t>
        </w:r>
      </w:hyperlink>
      <w:r w:rsidR="00786A9D" w:rsidRPr="00F746B9">
        <w:rPr>
          <w:rFonts w:ascii="Times New Roman" w:hAnsi="Times New Roman"/>
          <w:noProof/>
        </w:rPr>
        <w:t xml:space="preserve">; </w:t>
      </w:r>
      <w:hyperlink w:anchor="_ENREF_94" w:tooltip="Varma, 2011 #14712" w:history="1">
        <w:r w:rsidR="00786A9D" w:rsidRPr="00F746B9">
          <w:rPr>
            <w:rFonts w:ascii="Times New Roman" w:hAnsi="Times New Roman"/>
            <w:noProof/>
          </w:rPr>
          <w:t>Varma et al. 2011</w:t>
        </w:r>
      </w:hyperlink>
      <w:r w:rsidR="00786A9D" w:rsidRPr="00F746B9">
        <w:rPr>
          <w:rFonts w:ascii="Times New Roman" w:hAnsi="Times New Roman"/>
          <w:noProof/>
        </w:rPr>
        <w:t>)</w:t>
      </w:r>
      <w:r w:rsidR="001D1869" w:rsidRPr="00F746B9">
        <w:rPr>
          <w:rFonts w:ascii="Times New Roman" w:hAnsi="Times New Roman"/>
        </w:rPr>
        <w:fldChar w:fldCharType="end"/>
      </w:r>
      <w:r w:rsidR="003D1B63" w:rsidRPr="00F746B9">
        <w:rPr>
          <w:rFonts w:ascii="Times New Roman" w:hAnsi="Times New Roman"/>
        </w:rPr>
        <w:t>.</w:t>
      </w:r>
      <w:r w:rsidR="003D1B63" w:rsidRPr="0070739F">
        <w:rPr>
          <w:rFonts w:ascii="Times New Roman" w:hAnsi="Times New Roman"/>
        </w:rPr>
        <w:t xml:space="preserve"> </w:t>
      </w:r>
    </w:p>
    <w:p w:rsidR="00CD31E5" w:rsidRPr="0070739F" w:rsidRDefault="00592443" w:rsidP="00592443">
      <w:pPr>
        <w:widowControl w:val="0"/>
        <w:spacing w:line="480" w:lineRule="auto"/>
        <w:ind w:firstLine="720"/>
        <w:rPr>
          <w:rFonts w:ascii="Times New Roman" w:hAnsi="Times New Roman"/>
        </w:rPr>
      </w:pPr>
      <w:r w:rsidRPr="0070739F">
        <w:rPr>
          <w:rFonts w:ascii="Times New Roman" w:hAnsi="Times New Roman"/>
        </w:rPr>
        <w:t xml:space="preserve">The idea of </w:t>
      </w:r>
      <w:r w:rsidR="005B130A" w:rsidRPr="0070739F">
        <w:rPr>
          <w:rFonts w:ascii="Times New Roman" w:hAnsi="Times New Roman"/>
        </w:rPr>
        <w:t>catalytic active site</w:t>
      </w:r>
      <w:r w:rsidR="006E7394" w:rsidRPr="0070739F">
        <w:rPr>
          <w:rFonts w:ascii="Times New Roman" w:hAnsi="Times New Roman"/>
        </w:rPr>
        <w:t>s</w:t>
      </w:r>
      <w:r w:rsidRPr="0070739F">
        <w:rPr>
          <w:rFonts w:ascii="Times New Roman" w:hAnsi="Times New Roman"/>
        </w:rPr>
        <w:t xml:space="preserve"> </w:t>
      </w:r>
      <w:r w:rsidR="00CD31E5" w:rsidRPr="0070739F">
        <w:rPr>
          <w:rFonts w:ascii="Times New Roman" w:hAnsi="Times New Roman"/>
        </w:rPr>
        <w:t>has been important</w:t>
      </w:r>
      <w:r w:rsidRPr="0070739F">
        <w:rPr>
          <w:rFonts w:ascii="Times New Roman" w:hAnsi="Times New Roman"/>
        </w:rPr>
        <w:t xml:space="preserve"> in the history of enzymology </w:t>
      </w:r>
      <w:r w:rsidR="001D1869" w:rsidRPr="0070739F">
        <w:rPr>
          <w:rFonts w:ascii="Times New Roman" w:hAnsi="Times New Roman"/>
        </w:rPr>
        <w:fldChar w:fldCharType="begin"/>
      </w:r>
      <w:r w:rsidR="001D1869" w:rsidRPr="0070739F">
        <w:rPr>
          <w:rFonts w:ascii="Times New Roman" w:hAnsi="Times New Roman"/>
        </w:rPr>
        <w:instrText xml:space="preserve"> ADDIN EN.CITE &lt;EndNote&gt;&lt;Cite&gt;&lt;Author&gt;Dixon&lt;/Author&gt;&lt;Year&gt;1979&lt;/Year&gt;&lt;RecNum&gt;742&lt;/RecNum&gt;&lt;DisplayText&gt;(Dixon and Webb 1979; Kyte 1995; Segel 1993)&lt;/DisplayText&gt;&lt;record&gt;&lt;rec-number&gt;742&lt;/rec-number&gt;&lt;foreign-keys&gt;&lt;key app="EN" db-id="s5rzxept6frddle9ft3pexxowspvpw5p2efx"&gt;742&lt;/key&gt;&lt;/foreign-keys&gt;&lt;ref-type name="Book"&gt;6&lt;/ref-type&gt;&lt;contributors&gt;&lt;authors&gt;&lt;author&gt;Dixon, Malcolm&lt;/author&gt;&lt;author&gt;Webb, Edwin C.&lt;/author&gt;&lt;/authors&gt;&lt;/contributors&gt;&lt;titles&gt;&lt;title&gt;Enzymes&lt;/title&gt;&lt;/titles&gt;&lt;pages&gt;1116&lt;/pages&gt;&lt;keywords&gt;&lt;keyword&gt;enzymes enzymology biochemistry&lt;/keyword&gt;&lt;/keywords&gt;&lt;dates&gt;&lt;year&gt;1979&lt;/year&gt;&lt;/dates&gt;&lt;pub-location&gt;New York&lt;/pub-location&gt;&lt;publisher&gt;Academic Press&lt;/publisher&gt;&lt;urls&gt;&lt;/urls&gt;&lt;/record&gt;&lt;/Cite&gt;&lt;Cite&gt;&lt;Author&gt;Kyte&lt;/Author&gt;&lt;Year&gt;1995&lt;/Year&gt;&lt;RecNum&gt;21555&lt;/RecNum&gt;&lt;record&gt;&lt;rec-number&gt;21555&lt;/rec-number&gt;&lt;foreign-keys&gt;&lt;key app="EN" db-id="s5rzxept6frddle9ft3pexxowspvpw5p2efx"&gt;21555&lt;/key&gt;&lt;/foreign-keys&gt;&lt;ref-type name="Book"&gt;6&lt;/ref-type&gt;&lt;contributors&gt;&lt;authors&gt;&lt;author&gt;Kyte, Jack&lt;/author&gt;&lt;/authors&gt;&lt;/contributors&gt;&lt;titles&gt;&lt;title&gt;Mechanism in Protein Chemistry&lt;/title&gt;&lt;/titles&gt;&lt;pages&gt;540&lt;/pages&gt;&lt;dates&gt;&lt;year&gt;1995&lt;/year&gt;&lt;/dates&gt;&lt;pub-location&gt;New York&lt;/pub-location&gt;&lt;publisher&gt;Garland&lt;/publisher&gt;&lt;urls&gt;&lt;/urls&gt;&lt;/record&gt;&lt;/Cite&gt;&lt;Cite&gt;&lt;Author&gt;Segel&lt;/Author&gt;&lt;Year&gt;1993&lt;/Year&gt;&lt;RecNum&gt;13642&lt;/RecNum&gt;&lt;record&gt;&lt;rec-number&gt;13642&lt;/rec-number&gt;&lt;foreign-keys&gt;&lt;key app="EN" db-id="s5rzxept6frddle9ft3pexxowspvpw5p2efx"&gt;13642&lt;/key&gt;&lt;/foreign-keys&gt;&lt;ref-type name="Book"&gt;6&lt;/ref-type&gt;&lt;contributors&gt;&lt;authors&gt;&lt;author&gt;Segel, Irwin H.&lt;/author&gt;&lt;/authors&gt;&lt;/contributors&gt;&lt;titles&gt;&lt;title&gt;Enzyme Kinetics: Behavior and Analysis of Rapid Equilibrium and Steady-State Enzyme Systems&lt;/title&gt;&lt;/titles&gt;&lt;pages&gt;984&lt;/pages&gt;&lt;edition&gt;Enzyme Kinetics: Behavior and Analysis of Rapid Equilibrium and Steady-State Enzyme Systems&lt;/edition&gt;&lt;dates&gt;&lt;year&gt;1993&lt;/year&gt;&lt;/dates&gt;&lt;pub-location&gt;New York&lt;/pub-location&gt;&lt;publisher&gt;Wiley: Interscience&lt;/publisher&gt;&lt;urls&gt;&lt;/urls&gt;&lt;/record&gt;&lt;/Cite&gt;&lt;/EndNote&gt;</w:instrText>
      </w:r>
      <w:r w:rsidR="001D1869" w:rsidRPr="0070739F">
        <w:rPr>
          <w:rFonts w:ascii="Times New Roman" w:hAnsi="Times New Roman"/>
        </w:rPr>
        <w:fldChar w:fldCharType="separate"/>
      </w:r>
      <w:r w:rsidR="001D1869" w:rsidRPr="0070739F">
        <w:rPr>
          <w:rFonts w:ascii="Times New Roman" w:hAnsi="Times New Roman"/>
          <w:noProof/>
        </w:rPr>
        <w:t>(</w:t>
      </w:r>
      <w:hyperlink w:anchor="_ENREF_14" w:tooltip="Dixon, 1979 #742" w:history="1">
        <w:r w:rsidR="00786A9D" w:rsidRPr="0070739F">
          <w:rPr>
            <w:rFonts w:ascii="Times New Roman" w:hAnsi="Times New Roman"/>
            <w:noProof/>
          </w:rPr>
          <w:t>Dixon and Webb 1979</w:t>
        </w:r>
      </w:hyperlink>
      <w:r w:rsidR="001D1869" w:rsidRPr="0070739F">
        <w:rPr>
          <w:rFonts w:ascii="Times New Roman" w:hAnsi="Times New Roman"/>
          <w:noProof/>
        </w:rPr>
        <w:t xml:space="preserve">; </w:t>
      </w:r>
      <w:hyperlink w:anchor="_ENREF_58" w:tooltip="Kyte, 1995 #21555" w:history="1">
        <w:r w:rsidR="00786A9D" w:rsidRPr="0070739F">
          <w:rPr>
            <w:rFonts w:ascii="Times New Roman" w:hAnsi="Times New Roman"/>
            <w:noProof/>
          </w:rPr>
          <w:t>Kyte 1995</w:t>
        </w:r>
      </w:hyperlink>
      <w:r w:rsidR="001D1869" w:rsidRPr="0070739F">
        <w:rPr>
          <w:rFonts w:ascii="Times New Roman" w:hAnsi="Times New Roman"/>
          <w:noProof/>
        </w:rPr>
        <w:t xml:space="preserve">; </w:t>
      </w:r>
      <w:hyperlink w:anchor="_ENREF_82" w:tooltip="Segel, 1993 #13642" w:history="1">
        <w:r w:rsidR="00786A9D" w:rsidRPr="0070739F">
          <w:rPr>
            <w:rFonts w:ascii="Times New Roman" w:hAnsi="Times New Roman"/>
            <w:noProof/>
          </w:rPr>
          <w:t>Segel 1993</w:t>
        </w:r>
      </w:hyperlink>
      <w:r w:rsidR="001D1869" w:rsidRPr="0070739F">
        <w:rPr>
          <w:rFonts w:ascii="Times New Roman" w:hAnsi="Times New Roman"/>
          <w:noProof/>
        </w:rPr>
        <w:t>)</w:t>
      </w:r>
      <w:r w:rsidR="001D1869" w:rsidRPr="0070739F">
        <w:rPr>
          <w:rFonts w:ascii="Times New Roman" w:hAnsi="Times New Roman"/>
        </w:rPr>
        <w:fldChar w:fldCharType="end"/>
      </w:r>
      <w:r w:rsidR="00FB0DAF" w:rsidRPr="0070739F">
        <w:rPr>
          <w:rFonts w:ascii="Times New Roman" w:hAnsi="Times New Roman"/>
        </w:rPr>
        <w:t xml:space="preserve"> </w:t>
      </w:r>
      <w:r w:rsidRPr="0070739F">
        <w:rPr>
          <w:rFonts w:ascii="Times New Roman" w:hAnsi="Times New Roman"/>
        </w:rPr>
        <w:t xml:space="preserve">but </w:t>
      </w:r>
      <w:r w:rsidR="001E4073" w:rsidRPr="0070739F">
        <w:rPr>
          <w:rFonts w:ascii="Times New Roman" w:hAnsi="Times New Roman"/>
        </w:rPr>
        <w:t>the idea is</w:t>
      </w:r>
      <w:r w:rsidRPr="0070739F">
        <w:rPr>
          <w:rFonts w:ascii="Times New Roman" w:hAnsi="Times New Roman"/>
        </w:rPr>
        <w:t xml:space="preserve"> not as prominent as it once wa</w:t>
      </w:r>
      <w:r w:rsidRPr="00E57A37">
        <w:rPr>
          <w:rFonts w:ascii="Times New Roman" w:hAnsi="Times New Roman"/>
        </w:rPr>
        <w:t xml:space="preserve">s, perhaps because the </w:t>
      </w:r>
      <w:r w:rsidR="001E4073" w:rsidRPr="00E57A37">
        <w:rPr>
          <w:rFonts w:ascii="Times New Roman" w:hAnsi="Times New Roman"/>
        </w:rPr>
        <w:t>notion of an active site</w:t>
      </w:r>
      <w:r w:rsidRPr="00E57A37">
        <w:rPr>
          <w:rFonts w:ascii="Times New Roman" w:hAnsi="Times New Roman"/>
        </w:rPr>
        <w:t xml:space="preserve"> seem</w:t>
      </w:r>
      <w:r w:rsidR="00FB0DAF" w:rsidRPr="00E57A37">
        <w:rPr>
          <w:rFonts w:ascii="Times New Roman" w:hAnsi="Times New Roman"/>
        </w:rPr>
        <w:t>s</w:t>
      </w:r>
      <w:r w:rsidR="00786A9D" w:rsidRPr="00E57A37">
        <w:rPr>
          <w:rFonts w:ascii="Times New Roman" w:hAnsi="Times New Roman"/>
        </w:rPr>
        <w:t xml:space="preserve"> vague. After all the image of an active </w:t>
      </w:r>
      <w:r w:rsidR="00F746B9" w:rsidRPr="00E57A37">
        <w:rPr>
          <w:rFonts w:ascii="Times New Roman" w:hAnsi="Times New Roman"/>
        </w:rPr>
        <w:t xml:space="preserve">site </w:t>
      </w:r>
      <w:r w:rsidR="00786A9D" w:rsidRPr="00E57A37">
        <w:rPr>
          <w:rFonts w:ascii="Times New Roman" w:hAnsi="Times New Roman"/>
        </w:rPr>
        <w:t xml:space="preserve">is rather </w:t>
      </w:r>
      <w:r w:rsidR="00F85604" w:rsidRPr="00E57A37">
        <w:rPr>
          <w:rFonts w:ascii="Times New Roman" w:hAnsi="Times New Roman"/>
        </w:rPr>
        <w:t>dim</w:t>
      </w:r>
      <w:r w:rsidR="001E4073" w:rsidRPr="0070739F">
        <w:rPr>
          <w:rFonts w:ascii="Times New Roman" w:hAnsi="Times New Roman"/>
        </w:rPr>
        <w:t xml:space="preserve"> when </w:t>
      </w:r>
      <w:r w:rsidR="00F85604" w:rsidRPr="0070739F">
        <w:rPr>
          <w:rFonts w:ascii="Times New Roman" w:hAnsi="Times New Roman"/>
        </w:rPr>
        <w:t>compared to structures seen</w:t>
      </w:r>
      <w:r w:rsidR="001E4073" w:rsidRPr="0070739F">
        <w:rPr>
          <w:rFonts w:ascii="Times New Roman" w:hAnsi="Times New Roman"/>
        </w:rPr>
        <w:t xml:space="preserve"> in the bright light </w:t>
      </w:r>
      <w:r w:rsidR="00F746B9">
        <w:rPr>
          <w:rFonts w:ascii="Times New Roman" w:hAnsi="Times New Roman"/>
        </w:rPr>
        <w:t>of</w:t>
      </w:r>
      <w:r w:rsidR="001E4073" w:rsidRPr="0070739F">
        <w:rPr>
          <w:rFonts w:ascii="Times New Roman" w:hAnsi="Times New Roman"/>
        </w:rPr>
        <w:t xml:space="preserve"> modern </w:t>
      </w:r>
      <w:r w:rsidR="00CD31E5" w:rsidRPr="0070739F">
        <w:rPr>
          <w:rFonts w:ascii="Times New Roman" w:hAnsi="Times New Roman"/>
        </w:rPr>
        <w:t>x-ray sources</w:t>
      </w:r>
      <w:r w:rsidRPr="0070739F">
        <w:rPr>
          <w:rFonts w:ascii="Times New Roman" w:hAnsi="Times New Roman"/>
        </w:rPr>
        <w:t>. The phrase</w:t>
      </w:r>
      <w:r w:rsidR="005C566E" w:rsidRPr="0070739F">
        <w:rPr>
          <w:rFonts w:ascii="Times New Roman" w:hAnsi="Times New Roman"/>
        </w:rPr>
        <w:t>s</w:t>
      </w:r>
      <w:r w:rsidRPr="0070739F">
        <w:rPr>
          <w:rFonts w:ascii="Times New Roman" w:hAnsi="Times New Roman"/>
        </w:rPr>
        <w:t xml:space="preserve"> ‘active site’ </w:t>
      </w:r>
      <w:r w:rsidR="005C566E" w:rsidRPr="0070739F">
        <w:rPr>
          <w:rFonts w:ascii="Times New Roman" w:hAnsi="Times New Roman"/>
        </w:rPr>
        <w:t>and ‘catalytic active site’ are</w:t>
      </w:r>
      <w:r w:rsidRPr="0070739F">
        <w:rPr>
          <w:rFonts w:ascii="Times New Roman" w:hAnsi="Times New Roman"/>
        </w:rPr>
        <w:t xml:space="preserve"> not </w:t>
      </w:r>
      <w:r w:rsidR="00F85604" w:rsidRPr="0070739F">
        <w:rPr>
          <w:rFonts w:ascii="Times New Roman" w:hAnsi="Times New Roman"/>
        </w:rPr>
        <w:t xml:space="preserve">even </w:t>
      </w:r>
      <w:r w:rsidRPr="0070739F">
        <w:rPr>
          <w:rFonts w:ascii="Times New Roman" w:hAnsi="Times New Roman"/>
        </w:rPr>
        <w:t xml:space="preserve">in the index of one of the </w:t>
      </w:r>
      <w:r w:rsidR="005B130A" w:rsidRPr="0070739F">
        <w:rPr>
          <w:rFonts w:ascii="Times New Roman" w:hAnsi="Times New Roman"/>
        </w:rPr>
        <w:t xml:space="preserve">more widely used </w:t>
      </w:r>
      <w:r w:rsidRPr="0070739F">
        <w:rPr>
          <w:rFonts w:ascii="Times New Roman" w:hAnsi="Times New Roman"/>
        </w:rPr>
        <w:t>textbooks of biochemistry</w:t>
      </w:r>
      <w:r w:rsidR="00F85604" w:rsidRPr="0070739F">
        <w:rPr>
          <w:rFonts w:ascii="Times New Roman" w:hAnsi="Times New Roman"/>
        </w:rPr>
        <w:t xml:space="preserve"> </w:t>
      </w:r>
      <w:r w:rsidR="001D1869" w:rsidRPr="0070739F">
        <w:rPr>
          <w:rFonts w:ascii="Times New Roman" w:hAnsi="Times New Roman"/>
        </w:rPr>
        <w:fldChar w:fldCharType="begin"/>
      </w:r>
      <w:r w:rsidR="001D1869" w:rsidRPr="0070739F">
        <w:rPr>
          <w:rFonts w:ascii="Times New Roman" w:hAnsi="Times New Roman"/>
        </w:rPr>
        <w:instrText xml:space="preserve"> ADDIN EN.CITE &lt;EndNote&gt;&lt;Cite&gt;&lt;Author&gt;Voet&lt;/Author&gt;&lt;Year&gt;2004&lt;/Year&gt;&lt;RecNum&gt;21556&lt;/RecNum&gt;&lt;DisplayText&gt;(Voet and Voet 2004)&lt;/DisplayText&gt;&lt;record&gt;&lt;rec-number&gt;21556&lt;/rec-number&gt;&lt;foreign-keys&gt;&lt;key app="EN" db-id="s5rzxept6frddle9ft3pexxowspvpw5p2efx"&gt;21556&lt;/key&gt;&lt;/foreign-keys&gt;&lt;ref-type name="Book"&gt;6&lt;/ref-type&gt;&lt;contributors&gt;&lt;authors&gt;&lt;author&gt;Voet, Donald&lt;/author&gt;&lt;author&gt;Voet, Judith&lt;/author&gt;&lt;/authors&gt;&lt;/contributors&gt;&lt;titles&gt;&lt;title&gt;Biochemistry&lt;/title&gt;&lt;/titles&gt;&lt;pages&gt;1591&lt;/pages&gt;&lt;edition&gt;Third &lt;/edition&gt;&lt;dates&gt;&lt;year&gt;2004&lt;/year&gt;&lt;/dates&gt;&lt;pub-location&gt;Hoboken, NJ USA&lt;/pub-location&gt;&lt;publisher&gt;John Wiley&lt;/publisher&gt;&lt;urls&gt;&lt;/urls&gt;&lt;/record&gt;&lt;/Cite&gt;&lt;/EndNote&gt;</w:instrText>
      </w:r>
      <w:r w:rsidR="001D1869" w:rsidRPr="0070739F">
        <w:rPr>
          <w:rFonts w:ascii="Times New Roman" w:hAnsi="Times New Roman"/>
        </w:rPr>
        <w:fldChar w:fldCharType="separate"/>
      </w:r>
      <w:r w:rsidR="001D1869" w:rsidRPr="0070739F">
        <w:rPr>
          <w:rFonts w:ascii="Times New Roman" w:hAnsi="Times New Roman"/>
          <w:noProof/>
        </w:rPr>
        <w:t>(</w:t>
      </w:r>
      <w:hyperlink w:anchor="_ENREF_96" w:tooltip="Voet, 2004 #21556" w:history="1">
        <w:r w:rsidR="00786A9D" w:rsidRPr="0070739F">
          <w:rPr>
            <w:rFonts w:ascii="Times New Roman" w:hAnsi="Times New Roman"/>
            <w:noProof/>
          </w:rPr>
          <w:t>Voet and Voet 2004</w:t>
        </w:r>
      </w:hyperlink>
      <w:r w:rsidR="001D1869" w:rsidRPr="0070739F">
        <w:rPr>
          <w:rFonts w:ascii="Times New Roman" w:hAnsi="Times New Roman"/>
          <w:noProof/>
        </w:rPr>
        <w:t>)</w:t>
      </w:r>
      <w:r w:rsidR="001D1869" w:rsidRPr="0070739F">
        <w:rPr>
          <w:rFonts w:ascii="Times New Roman" w:hAnsi="Times New Roman"/>
        </w:rPr>
        <w:fldChar w:fldCharType="end"/>
      </w:r>
      <w:r w:rsidR="00F85604" w:rsidRPr="0070739F">
        <w:rPr>
          <w:rFonts w:ascii="Times New Roman" w:hAnsi="Times New Roman"/>
        </w:rPr>
        <w:t>.</w:t>
      </w:r>
      <w:r w:rsidRPr="0070739F">
        <w:rPr>
          <w:rFonts w:ascii="Times New Roman" w:hAnsi="Times New Roman"/>
        </w:rPr>
        <w:t xml:space="preserve"> </w:t>
      </w:r>
    </w:p>
    <w:p w:rsidR="00592443" w:rsidRPr="0070739F" w:rsidRDefault="00592443" w:rsidP="00592443">
      <w:pPr>
        <w:widowControl w:val="0"/>
        <w:spacing w:line="480" w:lineRule="auto"/>
        <w:ind w:firstLine="720"/>
        <w:rPr>
          <w:rFonts w:ascii="Times New Roman" w:hAnsi="Times New Roman"/>
        </w:rPr>
      </w:pPr>
      <w:r w:rsidRPr="00F746B9">
        <w:rPr>
          <w:rFonts w:ascii="Times New Roman" w:hAnsi="Times New Roman"/>
        </w:rPr>
        <w:t>Here</w:t>
      </w:r>
      <w:r w:rsidR="00786A9D" w:rsidRPr="00F746B9">
        <w:rPr>
          <w:rFonts w:ascii="Times New Roman" w:hAnsi="Times New Roman"/>
        </w:rPr>
        <w:t>,</w:t>
      </w:r>
      <w:r w:rsidRPr="00F746B9">
        <w:rPr>
          <w:rFonts w:ascii="Times New Roman" w:hAnsi="Times New Roman"/>
        </w:rPr>
        <w:t xml:space="preserve"> we </w:t>
      </w:r>
      <w:r w:rsidR="00B90F3D" w:rsidRPr="00F746B9">
        <w:rPr>
          <w:rFonts w:ascii="Times New Roman" w:hAnsi="Times New Roman"/>
        </w:rPr>
        <w:t xml:space="preserve">use </w:t>
      </w:r>
      <w:r w:rsidR="00FD6975" w:rsidRPr="00F746B9">
        <w:rPr>
          <w:rFonts w:ascii="Times New Roman" w:hAnsi="Times New Roman"/>
        </w:rPr>
        <w:t xml:space="preserve">the computational power of </w:t>
      </w:r>
      <w:r w:rsidR="00B90F3D" w:rsidRPr="00F746B9">
        <w:rPr>
          <w:rFonts w:ascii="Times New Roman" w:hAnsi="Times New Roman"/>
        </w:rPr>
        <w:t xml:space="preserve">CASTp to </w:t>
      </w:r>
      <w:r w:rsidR="00786A9D" w:rsidRPr="00F746B9">
        <w:rPr>
          <w:rFonts w:ascii="Times New Roman" w:hAnsi="Times New Roman"/>
        </w:rPr>
        <w:t xml:space="preserve">define active sites objectively, avoiding vagueness. CASTp </w:t>
      </w:r>
      <w:r w:rsidR="00B90F3D" w:rsidRPr="00F746B9">
        <w:rPr>
          <w:rFonts w:ascii="Times New Roman" w:hAnsi="Times New Roman"/>
        </w:rPr>
        <w:t>identif</w:t>
      </w:r>
      <w:r w:rsidR="00786A9D" w:rsidRPr="00F746B9">
        <w:rPr>
          <w:rFonts w:ascii="Times New Roman" w:hAnsi="Times New Roman"/>
        </w:rPr>
        <w:t>ies</w:t>
      </w:r>
      <w:r w:rsidR="00B90F3D" w:rsidRPr="00F746B9">
        <w:rPr>
          <w:rFonts w:ascii="Times New Roman" w:hAnsi="Times New Roman"/>
        </w:rPr>
        <w:t xml:space="preserve"> and measure</w:t>
      </w:r>
      <w:r w:rsidR="00786A9D" w:rsidRPr="00F746B9">
        <w:rPr>
          <w:rFonts w:ascii="Times New Roman" w:hAnsi="Times New Roman"/>
        </w:rPr>
        <w:t>s</w:t>
      </w:r>
      <w:r w:rsidR="00B90F3D" w:rsidRPr="00F746B9">
        <w:rPr>
          <w:rFonts w:ascii="Times New Roman" w:hAnsi="Times New Roman"/>
        </w:rPr>
        <w:t xml:space="preserve"> all the concavities in </w:t>
      </w:r>
      <w:r w:rsidR="00FD6975" w:rsidRPr="00F746B9">
        <w:rPr>
          <w:rFonts w:ascii="Times New Roman" w:hAnsi="Times New Roman"/>
        </w:rPr>
        <w:t>enzymes</w:t>
      </w:r>
      <w:r w:rsidR="00B90F3D" w:rsidRPr="00F746B9">
        <w:rPr>
          <w:rFonts w:ascii="Times New Roman" w:hAnsi="Times New Roman"/>
        </w:rPr>
        <w:t>, both pockets and voids</w:t>
      </w:r>
      <w:r w:rsidR="00786A9D" w:rsidRPr="00F746B9">
        <w:rPr>
          <w:rFonts w:ascii="Times New Roman" w:hAnsi="Times New Roman"/>
        </w:rPr>
        <w:t>, using a computer code involving little human subjectivity</w:t>
      </w:r>
      <w:r w:rsidR="00B90F3D" w:rsidRPr="00F746B9">
        <w:rPr>
          <w:rFonts w:ascii="Times New Roman" w:hAnsi="Times New Roman"/>
        </w:rPr>
        <w:t xml:space="preserve">. </w:t>
      </w:r>
      <w:r w:rsidR="00F746B9" w:rsidRPr="00F746B9">
        <w:rPr>
          <w:rFonts w:ascii="Times New Roman" w:hAnsi="Times New Roman"/>
        </w:rPr>
        <w:t xml:space="preserve">It identifies and measures both pockets and voids. </w:t>
      </w:r>
      <w:r w:rsidR="00FD6975" w:rsidRPr="00F746B9">
        <w:rPr>
          <w:rFonts w:ascii="Times New Roman" w:hAnsi="Times New Roman"/>
        </w:rPr>
        <w:t>First, w</w:t>
      </w:r>
      <w:r w:rsidR="00B90F3D" w:rsidRPr="00F746B9">
        <w:rPr>
          <w:rFonts w:ascii="Times New Roman" w:hAnsi="Times New Roman"/>
        </w:rPr>
        <w:t>e examine these concavities to see if they</w:t>
      </w:r>
      <w:r w:rsidR="00B90F3D" w:rsidRPr="0070739F">
        <w:rPr>
          <w:rFonts w:ascii="Times New Roman" w:hAnsi="Times New Roman"/>
        </w:rPr>
        <w:t xml:space="preserve"> contain amino acids that participate in the chemical reaction catalyzed by the enzyme. </w:t>
      </w:r>
      <w:r w:rsidR="00FD6975" w:rsidRPr="0070739F">
        <w:rPr>
          <w:rFonts w:ascii="Times New Roman" w:hAnsi="Times New Roman"/>
        </w:rPr>
        <w:t>Then, we further e</w:t>
      </w:r>
      <w:r w:rsidR="00B90F3D" w:rsidRPr="0070739F">
        <w:rPr>
          <w:rFonts w:ascii="Times New Roman" w:hAnsi="Times New Roman"/>
        </w:rPr>
        <w:t xml:space="preserve">xamine the concavities that are </w:t>
      </w:r>
      <w:r w:rsidR="005B130A" w:rsidRPr="0070739F">
        <w:rPr>
          <w:rFonts w:ascii="Times New Roman" w:hAnsi="Times New Roman"/>
        </w:rPr>
        <w:t>catalytic active site</w:t>
      </w:r>
      <w:r w:rsidR="001279EF" w:rsidRPr="0070739F">
        <w:rPr>
          <w:rFonts w:ascii="Times New Roman" w:hAnsi="Times New Roman"/>
        </w:rPr>
        <w:t>s to see if they have large densities of acid and base side chains</w:t>
      </w:r>
      <w:r w:rsidRPr="0070739F">
        <w:rPr>
          <w:rFonts w:ascii="Times New Roman" w:hAnsi="Times New Roman"/>
        </w:rPr>
        <w:t xml:space="preserve"> in a small volume, as in calcium and sodium channel proteins. </w:t>
      </w:r>
    </w:p>
    <w:p w:rsidR="003E5676" w:rsidRPr="0070739F" w:rsidRDefault="001279EF" w:rsidP="00592443">
      <w:pPr>
        <w:widowControl w:val="0"/>
        <w:spacing w:line="480" w:lineRule="auto"/>
        <w:ind w:firstLine="720"/>
        <w:rPr>
          <w:rFonts w:ascii="Times New Roman" w:hAnsi="Times New Roman"/>
        </w:rPr>
      </w:pPr>
      <w:r w:rsidRPr="0070739F">
        <w:rPr>
          <w:rFonts w:ascii="Times New Roman" w:hAnsi="Times New Roman"/>
        </w:rPr>
        <w:t xml:space="preserve">We find that 573 </w:t>
      </w:r>
      <w:r w:rsidR="005B130A" w:rsidRPr="0070739F">
        <w:rPr>
          <w:rFonts w:ascii="Times New Roman" w:hAnsi="Times New Roman"/>
        </w:rPr>
        <w:t>catalytic active site</w:t>
      </w:r>
      <w:r w:rsidRPr="0070739F">
        <w:rPr>
          <w:rFonts w:ascii="Times New Roman" w:hAnsi="Times New Roman"/>
        </w:rPr>
        <w:t xml:space="preserve">s of enzymes of known structure and function </w:t>
      </w:r>
      <w:r w:rsidR="00592443" w:rsidRPr="0070739F">
        <w:rPr>
          <w:rFonts w:ascii="Times New Roman" w:hAnsi="Times New Roman"/>
        </w:rPr>
        <w:t xml:space="preserve">are easily distinguished by their </w:t>
      </w:r>
      <w:r w:rsidRPr="0070739F">
        <w:rPr>
          <w:rFonts w:ascii="Times New Roman" w:hAnsi="Times New Roman"/>
        </w:rPr>
        <w:t>large numbers of acid and base side chains</w:t>
      </w:r>
      <w:r w:rsidR="006E7394" w:rsidRPr="0070739F">
        <w:rPr>
          <w:rFonts w:ascii="Times New Roman" w:hAnsi="Times New Roman"/>
        </w:rPr>
        <w:t>:</w:t>
      </w:r>
      <w:r w:rsidR="00CD31E5" w:rsidRPr="0070739F">
        <w:rPr>
          <w:rFonts w:ascii="Times New Roman" w:hAnsi="Times New Roman"/>
        </w:rPr>
        <w:t xml:space="preserve"> </w:t>
      </w:r>
      <w:r w:rsidR="006E7394" w:rsidRPr="0070739F">
        <w:rPr>
          <w:rFonts w:ascii="Times New Roman" w:hAnsi="Times New Roman"/>
        </w:rPr>
        <w:t xml:space="preserve">Acid and base side chains are reliable markers of catalytic active sites. </w:t>
      </w:r>
      <w:r w:rsidR="00592443" w:rsidRPr="0070739F">
        <w:rPr>
          <w:rFonts w:ascii="Times New Roman" w:hAnsi="Times New Roman"/>
        </w:rPr>
        <w:t>These enzymes</w:t>
      </w:r>
      <w:r w:rsidRPr="0070739F">
        <w:rPr>
          <w:rFonts w:ascii="Times New Roman" w:hAnsi="Times New Roman"/>
        </w:rPr>
        <w:t xml:space="preserve"> </w:t>
      </w:r>
      <w:r w:rsidR="00592443" w:rsidRPr="0070739F">
        <w:rPr>
          <w:rFonts w:ascii="Times New Roman" w:hAnsi="Times New Roman"/>
        </w:rPr>
        <w:t>have</w:t>
      </w:r>
      <w:r w:rsidRPr="0070739F">
        <w:rPr>
          <w:rFonts w:ascii="Times New Roman" w:hAnsi="Times New Roman"/>
        </w:rPr>
        <w:t xml:space="preserve"> 4 acid and 5 basic</w:t>
      </w:r>
      <w:r w:rsidR="00592443" w:rsidRPr="0070739F">
        <w:rPr>
          <w:rFonts w:ascii="Times New Roman" w:hAnsi="Times New Roman"/>
        </w:rPr>
        <w:t xml:space="preserve"> side chains</w:t>
      </w:r>
      <w:r w:rsidRPr="0070739F">
        <w:rPr>
          <w:rFonts w:ascii="Times New Roman" w:hAnsi="Times New Roman"/>
        </w:rPr>
        <w:t>, on the average</w:t>
      </w:r>
      <w:r w:rsidR="00592443" w:rsidRPr="0070739F">
        <w:rPr>
          <w:rFonts w:ascii="Times New Roman" w:hAnsi="Times New Roman"/>
        </w:rPr>
        <w:t xml:space="preserve">, in their </w:t>
      </w:r>
      <w:r w:rsidR="005B130A" w:rsidRPr="0070739F">
        <w:rPr>
          <w:rFonts w:ascii="Times New Roman" w:hAnsi="Times New Roman"/>
        </w:rPr>
        <w:t>catalytic active site</w:t>
      </w:r>
      <w:r w:rsidR="00592443" w:rsidRPr="0070739F">
        <w:rPr>
          <w:rFonts w:ascii="Times New Roman" w:hAnsi="Times New Roman"/>
        </w:rPr>
        <w:t>s</w:t>
      </w:r>
      <w:r w:rsidRPr="0070739F">
        <w:rPr>
          <w:rFonts w:ascii="Times New Roman" w:hAnsi="Times New Roman"/>
        </w:rPr>
        <w:t xml:space="preserve">. The volume of the </w:t>
      </w:r>
      <w:r w:rsidR="005B130A" w:rsidRPr="0070739F">
        <w:rPr>
          <w:rFonts w:ascii="Times New Roman" w:hAnsi="Times New Roman"/>
        </w:rPr>
        <w:t>catalytic active site</w:t>
      </w:r>
      <w:r w:rsidRPr="0070739F">
        <w:rPr>
          <w:rFonts w:ascii="Times New Roman" w:hAnsi="Times New Roman"/>
        </w:rPr>
        <w:t xml:space="preserve">s is tiny so the number densities (in chemical units) of acid and base side chains is some 20 molar. </w:t>
      </w:r>
      <w:r w:rsidR="00334CAE" w:rsidRPr="0070739F">
        <w:rPr>
          <w:rFonts w:ascii="Times New Roman" w:hAnsi="Times New Roman"/>
        </w:rPr>
        <w:t>In comparison</w:t>
      </w:r>
      <w:r w:rsidRPr="0070739F">
        <w:rPr>
          <w:rFonts w:ascii="Times New Roman" w:hAnsi="Times New Roman"/>
        </w:rPr>
        <w:t xml:space="preserve">, the number density of </w:t>
      </w:r>
      <w:r w:rsidRPr="0070739F">
        <w:rPr>
          <w:rFonts w:ascii="Times New Roman" w:hAnsi="Times New Roman"/>
          <w:b/>
          <w:i/>
        </w:rPr>
        <w:t>solid</w:t>
      </w:r>
      <w:r w:rsidRPr="0070739F">
        <w:rPr>
          <w:rFonts w:ascii="Times New Roman" w:hAnsi="Times New Roman"/>
        </w:rPr>
        <w:t xml:space="preserve"> sodium chloride is 37 molar. </w:t>
      </w:r>
      <w:r w:rsidR="003E5676" w:rsidRPr="0070739F">
        <w:rPr>
          <w:rFonts w:ascii="Times New Roman" w:hAnsi="Times New Roman"/>
        </w:rPr>
        <w:t xml:space="preserve">The phrase number density is used, as it is in mathematics, to make clear that no assumptions about the properties of the system are made. The number density is </w:t>
      </w:r>
      <w:r w:rsidR="003E5676" w:rsidRPr="00E57A37">
        <w:rPr>
          <w:rFonts w:ascii="Times New Roman" w:hAnsi="Times New Roman"/>
        </w:rPr>
        <w:t xml:space="preserve">simply the number of objects </w:t>
      </w:r>
      <w:r w:rsidR="00786A9D" w:rsidRPr="00E57A37">
        <w:rPr>
          <w:rFonts w:ascii="Times New Roman" w:hAnsi="Times New Roman"/>
        </w:rPr>
        <w:t xml:space="preserve">found </w:t>
      </w:r>
      <w:r w:rsidR="003E5676" w:rsidRPr="00E57A37">
        <w:rPr>
          <w:rFonts w:ascii="Times New Roman" w:hAnsi="Times New Roman"/>
        </w:rPr>
        <w:t xml:space="preserve">in a </w:t>
      </w:r>
      <w:r w:rsidR="00786A9D" w:rsidRPr="00E57A37">
        <w:rPr>
          <w:rFonts w:ascii="Times New Roman" w:hAnsi="Times New Roman"/>
        </w:rPr>
        <w:t>region,</w:t>
      </w:r>
      <w:r w:rsidR="003E5676" w:rsidRPr="00E57A37">
        <w:rPr>
          <w:rFonts w:ascii="Times New Roman" w:hAnsi="Times New Roman"/>
        </w:rPr>
        <w:t xml:space="preserve"> divided by th</w:t>
      </w:r>
      <w:r w:rsidR="00786A9D" w:rsidRPr="00E57A37">
        <w:rPr>
          <w:rFonts w:ascii="Times New Roman" w:hAnsi="Times New Roman"/>
        </w:rPr>
        <w:t xml:space="preserve">e </w:t>
      </w:r>
      <w:r w:rsidR="003E5676" w:rsidRPr="00E57A37">
        <w:rPr>
          <w:rFonts w:ascii="Times New Roman" w:hAnsi="Times New Roman"/>
        </w:rPr>
        <w:t>volume</w:t>
      </w:r>
      <w:r w:rsidR="00786A9D" w:rsidRPr="00E57A37">
        <w:rPr>
          <w:rFonts w:ascii="Times New Roman" w:hAnsi="Times New Roman"/>
        </w:rPr>
        <w:t xml:space="preserve"> of that region.</w:t>
      </w:r>
      <w:r w:rsidR="003E5676" w:rsidRPr="00E57A37">
        <w:rPr>
          <w:rFonts w:ascii="Times New Roman" w:hAnsi="Times New Roman"/>
        </w:rPr>
        <w:t xml:space="preserve"> We</w:t>
      </w:r>
      <w:r w:rsidR="003E5676" w:rsidRPr="0070739F">
        <w:rPr>
          <w:rFonts w:ascii="Times New Roman" w:hAnsi="Times New Roman"/>
        </w:rPr>
        <w:t xml:space="preserve"> fear (and find) that the use of the word ‘concentration’ causes confusion because ‘concentration’ is often treated as if it is the (thermodynamic) ‘activity’, but </w:t>
      </w:r>
      <w:r w:rsidR="00A91FE1" w:rsidRPr="0070739F">
        <w:rPr>
          <w:rFonts w:ascii="Times New Roman" w:hAnsi="Times New Roman"/>
        </w:rPr>
        <w:t xml:space="preserve">concentration does not well approximate activity </w:t>
      </w:r>
      <w:r w:rsidR="003E5676" w:rsidRPr="0070739F">
        <w:rPr>
          <w:rFonts w:ascii="Times New Roman" w:hAnsi="Times New Roman"/>
        </w:rPr>
        <w:t xml:space="preserve">in </w:t>
      </w:r>
      <w:r w:rsidR="00A91FE1" w:rsidRPr="0070739F">
        <w:rPr>
          <w:rFonts w:ascii="Times New Roman" w:hAnsi="Times New Roman"/>
        </w:rPr>
        <w:t>the</w:t>
      </w:r>
      <w:r w:rsidR="003E5676" w:rsidRPr="0070739F">
        <w:rPr>
          <w:rFonts w:ascii="Times New Roman" w:hAnsi="Times New Roman"/>
        </w:rPr>
        <w:t xml:space="preserve"> ionic solutions found in biology</w:t>
      </w:r>
      <w:r w:rsidR="002A10FD" w:rsidRPr="0070739F">
        <w:rPr>
          <w:rFonts w:ascii="Times New Roman" w:hAnsi="Times New Roman"/>
        </w:rPr>
        <w:t xml:space="preserve"> </w:t>
      </w:r>
      <w:r w:rsidR="002A10FD" w:rsidRPr="0070739F">
        <w:rPr>
          <w:rFonts w:ascii="Times New Roman" w:hAnsi="Times New Roman"/>
        </w:rPr>
        <w:fldChar w:fldCharType="begin"/>
      </w:r>
      <w:r w:rsidR="002A10FD" w:rsidRPr="0070739F">
        <w:rPr>
          <w:rFonts w:ascii="Times New Roman" w:hAnsi="Times New Roman"/>
        </w:rPr>
        <w:instrText xml:space="preserve"> ADDIN EN.CITE &lt;EndNote&gt;&lt;Cite&gt;&lt;Author&gt;Eisenberg&lt;/Author&gt;&lt;Year&gt;2011&lt;/Year&gt;&lt;RecNum&gt;21806&lt;/RecNum&gt;&lt;DisplayText&gt;(Eisenberg 2011b; Eisenberg 2011c)&lt;/DisplayText&gt;&lt;record&gt;&lt;rec-number&gt;21806&lt;/rec-number&gt;&lt;foreign-keys&gt;&lt;key app="EN" db-id="s5rzxept6frddle9ft3pexxowspvpw5p2efx"&gt;21806&lt;/key&gt;&lt;/foreign-keys&gt;&lt;ref-type name="Journal Article"&gt;17&lt;/ref-type&gt;&lt;contributors&gt;&lt;authors&gt;&lt;author&gt;Eisenberg, B.&lt;/author&gt;&lt;/authors&gt;&lt;/contributors&gt;&lt;titles&gt;&lt;title&gt;Life’s Solutions are Not Ideal&lt;/title&gt;&lt;secondary-title&gt;Posted on arXiv.org with Paper ID arXiv:1105.0184v1&lt;/secondary-title&gt;&lt;/titles&gt;&lt;periodical&gt;&lt;full-title&gt;Posted on arXiv.org with Paper ID arXiv:1105.0184v1&lt;/full-title&gt;&lt;/periodical&gt;&lt;dates&gt;&lt;year&gt;2011&lt;/year&gt;&lt;/dates&gt;&lt;urls&gt;&lt;/urls&gt;&lt;/record&gt;&lt;/Cite&gt;&lt;Cite&gt;&lt;Author&gt;Eisenberg&lt;/Author&gt;&lt;Year&gt;2011&lt;/Year&gt;&lt;RecNum&gt;14700&lt;/RecNum&gt;&lt;record&gt;&lt;rec-number&gt;14700&lt;/rec-number&gt;&lt;foreign-keys&gt;&lt;key app="EN" db-id="s5rzxept6frddle9ft3pexxowspvpw5p2efx"&gt;14700&lt;/key&gt;&lt;/foreign-keys&gt;&lt;ref-type name="Journal Article"&gt;17&lt;/ref-type&gt;&lt;contributors&gt;&lt;authors&gt;&lt;author&gt;Eisenberg, Bob&lt;/author&gt;&lt;/authors&gt;&lt;/contributors&gt;&lt;titles&gt;&lt;title&gt;Mass Action in Ionic Solutions&lt;/title&gt;&lt;secondary-title&gt;Chemical Physics Letters&lt;/secondary-title&gt;&lt;/titles&gt;&lt;periodical&gt;&lt;full-title&gt;Chemical Physics Letters&lt;/full-title&gt;&lt;/periodical&gt;&lt;volume&gt;511&lt;/volume&gt;&lt;dates&gt;&lt;year&gt;2011&lt;/year&gt;&lt;/dates&gt;&lt;isbn&gt;0009-2614&lt;/isbn&gt;&lt;urls&gt;&lt;related-urls&gt;&lt;url&gt;http://www.sciencedirect.com/science/article/pii/S0009261411006269&lt;/url&gt;&lt;/related-urls&gt;&lt;/urls&gt;&lt;electronic-resource-num&gt;10.1016/j.cplett.2011.05.037&lt;/electronic-resource-num&gt;&lt;/record&gt;&lt;/Cite&gt;&lt;/EndNote&gt;</w:instrText>
      </w:r>
      <w:r w:rsidR="002A10FD" w:rsidRPr="0070739F">
        <w:rPr>
          <w:rFonts w:ascii="Times New Roman" w:hAnsi="Times New Roman"/>
        </w:rPr>
        <w:fldChar w:fldCharType="separate"/>
      </w:r>
      <w:r w:rsidR="002A10FD" w:rsidRPr="0070739F">
        <w:rPr>
          <w:rFonts w:ascii="Times New Roman" w:hAnsi="Times New Roman"/>
          <w:noProof/>
        </w:rPr>
        <w:t>(</w:t>
      </w:r>
      <w:hyperlink w:anchor="_ENREF_25" w:tooltip="Eisenberg, 2011 #21806" w:history="1">
        <w:r w:rsidR="00786A9D" w:rsidRPr="0070739F">
          <w:rPr>
            <w:rFonts w:ascii="Times New Roman" w:hAnsi="Times New Roman"/>
            <w:noProof/>
          </w:rPr>
          <w:t>Eisenberg 2011b</w:t>
        </w:r>
      </w:hyperlink>
      <w:r w:rsidR="002A10FD" w:rsidRPr="0070739F">
        <w:rPr>
          <w:rFonts w:ascii="Times New Roman" w:hAnsi="Times New Roman"/>
          <w:noProof/>
        </w:rPr>
        <w:t xml:space="preserve">; </w:t>
      </w:r>
      <w:hyperlink w:anchor="_ENREF_26" w:tooltip="Eisenberg, 2011 #14700" w:history="1">
        <w:r w:rsidR="00786A9D" w:rsidRPr="0070739F">
          <w:rPr>
            <w:rFonts w:ascii="Times New Roman" w:hAnsi="Times New Roman"/>
            <w:noProof/>
          </w:rPr>
          <w:t>Eisenberg 2011c</w:t>
        </w:r>
      </w:hyperlink>
      <w:r w:rsidR="002A10FD" w:rsidRPr="0070739F">
        <w:rPr>
          <w:rFonts w:ascii="Times New Roman" w:hAnsi="Times New Roman"/>
          <w:noProof/>
        </w:rPr>
        <w:t>)</w:t>
      </w:r>
      <w:r w:rsidR="002A10FD" w:rsidRPr="0070739F">
        <w:rPr>
          <w:rFonts w:ascii="Times New Roman" w:hAnsi="Times New Roman"/>
        </w:rPr>
        <w:fldChar w:fldCharType="end"/>
      </w:r>
      <w:r w:rsidR="003E5676" w:rsidRPr="0070739F">
        <w:rPr>
          <w:rFonts w:ascii="Times New Roman" w:hAnsi="Times New Roman"/>
        </w:rPr>
        <w:t>.</w:t>
      </w:r>
      <w:r w:rsidR="002A10FD" w:rsidRPr="0070739F">
        <w:rPr>
          <w:rFonts w:ascii="Times New Roman" w:hAnsi="Times New Roman"/>
        </w:rPr>
        <w:t xml:space="preserve"> </w:t>
      </w:r>
    </w:p>
    <w:p w:rsidR="003E5676" w:rsidRPr="0070739F" w:rsidRDefault="001279EF" w:rsidP="003E5676">
      <w:pPr>
        <w:widowControl w:val="0"/>
        <w:spacing w:line="480" w:lineRule="auto"/>
        <w:ind w:firstLine="720"/>
        <w:rPr>
          <w:rFonts w:ascii="Times New Roman" w:hAnsi="Times New Roman"/>
        </w:rPr>
      </w:pPr>
      <w:r w:rsidRPr="0070739F">
        <w:rPr>
          <w:rFonts w:ascii="Times New Roman" w:hAnsi="Times New Roman"/>
        </w:rPr>
        <w:t>It seems likely that enzymes use the special properties of such concentrated mixtures of charges to promote catalysis one way or the other</w:t>
      </w:r>
      <w:r w:rsidR="003E5676" w:rsidRPr="0070739F">
        <w:rPr>
          <w:rFonts w:ascii="Times New Roman" w:hAnsi="Times New Roman"/>
        </w:rPr>
        <w:t xml:space="preserve">, for example, by crowding ions into the special electrostatic environment identified by Warshel </w:t>
      </w:r>
      <w:r w:rsidR="001D1869" w:rsidRPr="0070739F">
        <w:rPr>
          <w:rFonts w:ascii="Times New Roman" w:hAnsi="Times New Roman"/>
        </w:rPr>
        <w:fldChar w:fldCharType="begin"/>
      </w:r>
      <w:r w:rsidR="001D1869" w:rsidRPr="0070739F">
        <w:rPr>
          <w:rFonts w:ascii="Times New Roman" w:hAnsi="Times New Roman"/>
        </w:rPr>
        <w:instrText xml:space="preserve"> ADDIN EN.CITE &lt;EndNote&gt;&lt;Cite&gt;&lt;Author&gt;Warshel&lt;/Author&gt;&lt;Year&gt;2006&lt;/Year&gt;&lt;RecNum&gt;21941&lt;/RecNum&gt;&lt;DisplayText&gt;(Warshel et al. 2006)&lt;/DisplayText&gt;&lt;record&gt;&lt;rec-number&gt;21941&lt;/rec-number&gt;&lt;foreign-keys&gt;&lt;key app="EN" db-id="s5rzxept6frddle9ft3pexxowspvpw5p2efx"&gt;21941&lt;/key&gt;&lt;/foreign-keys&gt;&lt;ref-type name="Journal Article"&gt;17&lt;/ref-type&gt;&lt;contributors&gt;&lt;authors&gt;&lt;author&gt;Warshel, Arieh&lt;/author&gt;&lt;author&gt;Sharma, Pankaz K.&lt;/author&gt;&lt;author&gt;Kato, Mitsunori&lt;/author&gt;&lt;author&gt;Xiang, Yun&lt;/author&gt;&lt;author&gt;Liu, Hanbin&lt;/author&gt;&lt;author&gt;Olsson, Mats H. M.&lt;/author&gt;&lt;/authors&gt;&lt;/contributors&gt;&lt;titles&gt;&lt;title&gt;Electrostatic Basis for Enzyme Catalysis&lt;/title&gt;&lt;secondary-title&gt;Chemical Reviews&lt;/secondary-title&gt;&lt;/titles&gt;&lt;periodical&gt;&lt;full-title&gt;Chemical Reviews&lt;/full-title&gt;&lt;/periodical&gt;&lt;pages&gt;3210-3235&lt;/pages&gt;&lt;volume&gt;106&lt;/volume&gt;&lt;number&gt;8&lt;/number&gt;&lt;dates&gt;&lt;year&gt;2006&lt;/year&gt;&lt;pub-dates&gt;&lt;date&gt;2006/08/01&lt;/date&gt;&lt;/pub-dates&gt;&lt;/dates&gt;&lt;publisher&gt;American Chemical Society&lt;/publisher&gt;&lt;isbn&gt;0009-2665&lt;/isbn&gt;&lt;urls&gt;&lt;related-urls&gt;&lt;url&gt;http://dx.doi.org/10.1021/cr0503106&lt;/url&gt;&lt;/related-urls&gt;&lt;/urls&gt;&lt;electronic-resource-num&gt;10.1021/cr0503106&lt;/electronic-resource-num&gt;&lt;access-date&gt;2012/01/31&lt;/access-date&gt;&lt;/record&gt;&lt;/Cite&gt;&lt;/EndNote&gt;</w:instrText>
      </w:r>
      <w:r w:rsidR="001D1869" w:rsidRPr="0070739F">
        <w:rPr>
          <w:rFonts w:ascii="Times New Roman" w:hAnsi="Times New Roman"/>
        </w:rPr>
        <w:fldChar w:fldCharType="separate"/>
      </w:r>
      <w:r w:rsidR="001D1869" w:rsidRPr="0070739F">
        <w:rPr>
          <w:rFonts w:ascii="Times New Roman" w:hAnsi="Times New Roman"/>
          <w:noProof/>
        </w:rPr>
        <w:t>(</w:t>
      </w:r>
      <w:hyperlink w:anchor="_ENREF_100" w:tooltip="Warshel, 2006 #21941" w:history="1">
        <w:r w:rsidR="00786A9D" w:rsidRPr="0070739F">
          <w:rPr>
            <w:rFonts w:ascii="Times New Roman" w:hAnsi="Times New Roman"/>
            <w:noProof/>
          </w:rPr>
          <w:t>Warshel et al. 2006</w:t>
        </w:r>
      </w:hyperlink>
      <w:r w:rsidR="001D1869" w:rsidRPr="0070739F">
        <w:rPr>
          <w:rFonts w:ascii="Times New Roman" w:hAnsi="Times New Roman"/>
          <w:noProof/>
        </w:rPr>
        <w:t>)</w:t>
      </w:r>
      <w:r w:rsidR="001D1869" w:rsidRPr="0070739F">
        <w:rPr>
          <w:rFonts w:ascii="Times New Roman" w:hAnsi="Times New Roman"/>
        </w:rPr>
        <w:fldChar w:fldCharType="end"/>
      </w:r>
    </w:p>
    <w:p w:rsidR="001279EF" w:rsidRPr="0070739F" w:rsidRDefault="009873EC" w:rsidP="00592443">
      <w:pPr>
        <w:widowControl w:val="0"/>
        <w:spacing w:line="480" w:lineRule="auto"/>
        <w:ind w:firstLine="720"/>
        <w:rPr>
          <w:rFonts w:ascii="Times New Roman" w:hAnsi="Times New Roman"/>
        </w:rPr>
      </w:pPr>
      <w:r w:rsidRPr="0070739F">
        <w:rPr>
          <w:rFonts w:ascii="Times New Roman" w:hAnsi="Times New Roman"/>
        </w:rPr>
        <w:t xml:space="preserve">We imagine it will be useful to view catalytic activity of enzymes as a property of an ionic liquid of substrate and (tethered) side chains </w:t>
      </w:r>
      <w:r w:rsidR="00A91FE1" w:rsidRPr="0070739F">
        <w:rPr>
          <w:rFonts w:ascii="Times New Roman" w:hAnsi="Times New Roman"/>
        </w:rPr>
        <w:t xml:space="preserve">in the special electrostatic environment </w:t>
      </w:r>
      <w:r w:rsidRPr="0070739F">
        <w:rPr>
          <w:rFonts w:ascii="Times New Roman" w:hAnsi="Times New Roman"/>
        </w:rPr>
        <w:t>of the catalytic active site.</w:t>
      </w:r>
      <w:r w:rsidR="00277C59" w:rsidRPr="0070739F">
        <w:rPr>
          <w:rFonts w:ascii="Times New Roman" w:hAnsi="Times New Roman"/>
        </w:rPr>
        <w:t xml:space="preserve"> Analysis that neglects interactions between ions seems unlikely to be useful</w:t>
      </w:r>
      <w:r w:rsidR="00FD6975" w:rsidRPr="0070739F">
        <w:rPr>
          <w:rFonts w:ascii="Times New Roman" w:hAnsi="Times New Roman"/>
        </w:rPr>
        <w:t>, no matter how common in the classical literature</w:t>
      </w:r>
      <w:r w:rsidR="007B1A8A" w:rsidRPr="0070739F">
        <w:rPr>
          <w:rFonts w:ascii="Times New Roman" w:hAnsi="Times New Roman"/>
        </w:rPr>
        <w:t xml:space="preserve"> of enzymology.</w:t>
      </w:r>
    </w:p>
    <w:p w:rsidR="0003655F" w:rsidRPr="0070739F" w:rsidRDefault="001279EF" w:rsidP="00283341">
      <w:pPr>
        <w:pStyle w:val="Heading2"/>
        <w:keepNext w:val="0"/>
        <w:widowControl w:val="0"/>
        <w:tabs>
          <w:tab w:val="clear" w:pos="709"/>
        </w:tabs>
        <w:spacing w:before="120" w:after="0" w:line="480" w:lineRule="auto"/>
        <w:ind w:left="0" w:firstLine="0"/>
        <w:jc w:val="both"/>
        <w:rPr>
          <w:rFonts w:ascii="Times New Roman" w:hAnsi="Times New Roman"/>
          <w:b w:val="0"/>
          <w:bCs w:val="0"/>
          <w:sz w:val="24"/>
          <w:szCs w:val="24"/>
        </w:rPr>
      </w:pPr>
      <w:r w:rsidRPr="0070739F">
        <w:rPr>
          <w:rFonts w:ascii="Times New Roman" w:hAnsi="Times New Roman"/>
          <w:color w:val="000000"/>
          <w:kern w:val="32"/>
          <w:sz w:val="24"/>
          <w:u w:val="single"/>
        </w:rPr>
        <w:t>Methods: Dataset</w:t>
      </w:r>
      <w:r w:rsidRPr="0070739F">
        <w:rPr>
          <w:rFonts w:ascii="Times New Roman" w:hAnsi="Times New Roman"/>
          <w:color w:val="000000"/>
          <w:kern w:val="32"/>
          <w:sz w:val="24"/>
        </w:rPr>
        <w:t xml:space="preserve"> </w:t>
      </w:r>
      <w:r w:rsidR="0003655F" w:rsidRPr="0070739F">
        <w:rPr>
          <w:rFonts w:ascii="Times New Roman" w:hAnsi="Times New Roman"/>
          <w:b w:val="0"/>
          <w:color w:val="000000"/>
          <w:kern w:val="32"/>
          <w:sz w:val="24"/>
        </w:rPr>
        <w:t xml:space="preserve">Catalytic active sites are called that because they contain amino acids known to be directly involved in the catalytic reactions of the enzyme. </w:t>
      </w:r>
      <w:r w:rsidRPr="0070739F">
        <w:rPr>
          <w:rFonts w:ascii="Times New Roman" w:hAnsi="Times New Roman"/>
          <w:b w:val="0"/>
          <w:bCs w:val="0"/>
          <w:sz w:val="24"/>
          <w:szCs w:val="24"/>
        </w:rPr>
        <w:t xml:space="preserve">We define the </w:t>
      </w:r>
      <w:r w:rsidR="0003655F" w:rsidRPr="0070739F">
        <w:rPr>
          <w:rFonts w:ascii="Times New Roman" w:hAnsi="Times New Roman"/>
          <w:b w:val="0"/>
          <w:bCs w:val="0"/>
          <w:sz w:val="24"/>
          <w:szCs w:val="24"/>
        </w:rPr>
        <w:t xml:space="preserve">(catalytic) </w:t>
      </w:r>
      <w:r w:rsidRPr="0070739F">
        <w:rPr>
          <w:rFonts w:ascii="Times New Roman" w:hAnsi="Times New Roman"/>
          <w:b w:val="0"/>
          <w:bCs w:val="0"/>
          <w:sz w:val="24"/>
          <w:szCs w:val="24"/>
        </w:rPr>
        <w:t>active site pocket as (1) an enclosed space formed in the three-dimensional structure of proteins that also (2) contains the amino aci</w:t>
      </w:r>
      <w:r w:rsidR="00D67988" w:rsidRPr="0070739F">
        <w:rPr>
          <w:rFonts w:ascii="Times New Roman" w:hAnsi="Times New Roman"/>
          <w:b w:val="0"/>
          <w:bCs w:val="0"/>
          <w:sz w:val="24"/>
          <w:szCs w:val="24"/>
        </w:rPr>
        <w:t>d</w:t>
      </w:r>
      <w:r w:rsidRPr="0070739F">
        <w:rPr>
          <w:rFonts w:ascii="Times New Roman" w:hAnsi="Times New Roman"/>
          <w:b w:val="0"/>
          <w:bCs w:val="0"/>
          <w:sz w:val="24"/>
          <w:szCs w:val="24"/>
        </w:rPr>
        <w:t xml:space="preserve">s responsible for the catalytic reaction. </w:t>
      </w:r>
      <w:r w:rsidR="0003655F" w:rsidRPr="0070739F">
        <w:rPr>
          <w:rFonts w:ascii="Times New Roman" w:hAnsi="Times New Roman"/>
          <w:b w:val="0"/>
          <w:bCs w:val="0"/>
          <w:sz w:val="24"/>
          <w:szCs w:val="24"/>
        </w:rPr>
        <w:t xml:space="preserve">This definition can be made quantitative and precise because of the </w:t>
      </w:r>
      <w:r w:rsidR="0035065A" w:rsidRPr="0070739F">
        <w:rPr>
          <w:rFonts w:ascii="Times New Roman" w:hAnsi="Times New Roman"/>
          <w:b w:val="0"/>
          <w:bCs w:val="0"/>
          <w:sz w:val="24"/>
          <w:szCs w:val="24"/>
        </w:rPr>
        <w:t>enormous</w:t>
      </w:r>
      <w:r w:rsidR="0003655F" w:rsidRPr="0070739F">
        <w:rPr>
          <w:rFonts w:ascii="Times New Roman" w:hAnsi="Times New Roman"/>
          <w:b w:val="0"/>
          <w:bCs w:val="0"/>
          <w:sz w:val="24"/>
          <w:szCs w:val="24"/>
        </w:rPr>
        <w:t xml:space="preserve"> </w:t>
      </w:r>
      <w:r w:rsidR="00CB0281" w:rsidRPr="0070739F">
        <w:rPr>
          <w:rFonts w:ascii="Times New Roman" w:hAnsi="Times New Roman"/>
          <w:b w:val="0"/>
          <w:bCs w:val="0"/>
          <w:sz w:val="24"/>
          <w:szCs w:val="24"/>
        </w:rPr>
        <w:t xml:space="preserve">amount of </w:t>
      </w:r>
      <w:r w:rsidR="0003655F" w:rsidRPr="0070739F">
        <w:rPr>
          <w:rFonts w:ascii="Times New Roman" w:hAnsi="Times New Roman"/>
          <w:b w:val="0"/>
          <w:bCs w:val="0"/>
          <w:sz w:val="24"/>
          <w:szCs w:val="24"/>
        </w:rPr>
        <w:t xml:space="preserve">structural data now available, along with the tools </w:t>
      </w:r>
      <w:r w:rsidR="006E7394" w:rsidRPr="0070739F">
        <w:rPr>
          <w:rFonts w:ascii="Times New Roman" w:hAnsi="Times New Roman"/>
          <w:b w:val="0"/>
          <w:bCs w:val="0"/>
          <w:sz w:val="24"/>
          <w:szCs w:val="24"/>
        </w:rPr>
        <w:t xml:space="preserve">now available </w:t>
      </w:r>
      <w:r w:rsidR="0003655F" w:rsidRPr="0070739F">
        <w:rPr>
          <w:rFonts w:ascii="Times New Roman" w:hAnsi="Times New Roman"/>
          <w:b w:val="0"/>
          <w:bCs w:val="0"/>
          <w:sz w:val="24"/>
          <w:szCs w:val="24"/>
        </w:rPr>
        <w:t>to analyze that data</w:t>
      </w:r>
      <w:r w:rsidR="006E7394" w:rsidRPr="0070739F">
        <w:rPr>
          <w:rFonts w:ascii="Times New Roman" w:hAnsi="Times New Roman"/>
          <w:b w:val="0"/>
          <w:bCs w:val="0"/>
          <w:sz w:val="24"/>
          <w:szCs w:val="24"/>
        </w:rPr>
        <w:t>.</w:t>
      </w:r>
    </w:p>
    <w:p w:rsidR="001279EF" w:rsidRPr="0070739F" w:rsidRDefault="001279EF" w:rsidP="0003655F">
      <w:pPr>
        <w:pStyle w:val="Heading2"/>
        <w:keepNext w:val="0"/>
        <w:widowControl w:val="0"/>
        <w:tabs>
          <w:tab w:val="clear" w:pos="709"/>
        </w:tabs>
        <w:spacing w:before="120" w:after="0" w:line="480" w:lineRule="auto"/>
        <w:ind w:left="0" w:firstLine="720"/>
        <w:jc w:val="both"/>
        <w:rPr>
          <w:rFonts w:ascii="Times New Roman" w:hAnsi="Times New Roman"/>
          <w:b w:val="0"/>
          <w:bCs w:val="0"/>
          <w:sz w:val="24"/>
          <w:szCs w:val="24"/>
        </w:rPr>
      </w:pPr>
      <w:r w:rsidRPr="0070739F">
        <w:rPr>
          <w:rFonts w:ascii="Times New Roman" w:hAnsi="Times New Roman"/>
          <w:b w:val="0"/>
          <w:bCs w:val="0"/>
          <w:sz w:val="24"/>
          <w:szCs w:val="24"/>
        </w:rPr>
        <w:t>The Catalytic Site Atlas database (CSA)</w:t>
      </w:r>
      <w:r w:rsidR="00641E9F" w:rsidRPr="0070739F">
        <w:rPr>
          <w:rFonts w:ascii="Times New Roman" w:hAnsi="Times New Roman"/>
          <w:b w:val="0"/>
          <w:bCs w:val="0"/>
          <w:sz w:val="24"/>
          <w:szCs w:val="24"/>
        </w:rPr>
        <w:t xml:space="preserve"> </w:t>
      </w:r>
      <w:r w:rsidR="001D1869" w:rsidRPr="0070739F">
        <w:rPr>
          <w:rFonts w:ascii="Times New Roman" w:hAnsi="Times New Roman"/>
          <w:b w:val="0"/>
          <w:bCs w:val="0"/>
          <w:sz w:val="24"/>
          <w:szCs w:val="24"/>
        </w:rPr>
        <w:fldChar w:fldCharType="begin"/>
      </w:r>
      <w:r w:rsidR="001D1869" w:rsidRPr="0070739F">
        <w:rPr>
          <w:rFonts w:ascii="Times New Roman" w:hAnsi="Times New Roman"/>
          <w:b w:val="0"/>
          <w:bCs w:val="0"/>
          <w:sz w:val="24"/>
          <w:szCs w:val="24"/>
        </w:rPr>
        <w:instrText xml:space="preserve"> ADDIN EN.CITE &lt;EndNote&gt;&lt;Cite&gt;&lt;Author&gt;Porter&lt;/Author&gt;&lt;Year&gt;2004&lt;/Year&gt;&lt;RecNum&gt;14686&lt;/RecNum&gt;&lt;DisplayText&gt;(Porter et al. 2004)&lt;/DisplayText&gt;&lt;record&gt;&lt;rec-number&gt;14686&lt;/rec-number&gt;&lt;foreign-keys&gt;&lt;key app="EN" db-id="s5rzxept6frddle9ft3pexxowspvpw5p2efx"&gt;14686&lt;/key&gt;&lt;/foreign-keys&gt;&lt;ref-type name="Journal Article"&gt;17&lt;/ref-type&gt;&lt;contributors&gt;&lt;authors&gt;&lt;author&gt;Porter, Craig T.&lt;/author&gt;&lt;author&gt;Bartlett, Gail J.&lt;/author&gt;&lt;author&gt;Thornton, Janet M.&lt;/author&gt;&lt;/authors&gt;&lt;/contributors&gt;&lt;titles&gt;&lt;title&gt;The Catalytic Site Atlas: a resource of catalytic sites and residues identified in enzymes using structural data&lt;/title&gt;&lt;secondary-title&gt;Nucleic Acids Res&lt;/secondary-title&gt;&lt;/titles&gt;&lt;periodical&gt;&lt;full-title&gt;Nucleic Acids Res&lt;/full-title&gt;&lt;abbr-1&gt;Nucleic acids research&lt;/abbr-1&gt;&lt;/periodical&gt;&lt;pages&gt;D129-D133&lt;/pages&gt;&lt;volume&gt;32&lt;/volume&gt;&lt;number&gt;suppl 1&lt;/number&gt;&lt;dates&gt;&lt;year&gt;2004&lt;/year&gt;&lt;/dates&gt;&lt;urls&gt;&lt;related-urls&gt;&lt;url&gt;http://nar.oxfordjournals.org/content/32/suppl_1/D129.abstract&lt;/url&gt;&lt;/related-urls&gt;&lt;/urls&gt;&lt;/record&gt;&lt;/Cite&gt;&lt;/EndNote&gt;</w:instrText>
      </w:r>
      <w:r w:rsidR="001D1869" w:rsidRPr="0070739F">
        <w:rPr>
          <w:rFonts w:ascii="Times New Roman" w:hAnsi="Times New Roman"/>
          <w:b w:val="0"/>
          <w:bCs w:val="0"/>
          <w:sz w:val="24"/>
          <w:szCs w:val="24"/>
        </w:rPr>
        <w:fldChar w:fldCharType="separate"/>
      </w:r>
      <w:r w:rsidR="001D1869" w:rsidRPr="0070739F">
        <w:rPr>
          <w:rFonts w:ascii="Times New Roman" w:hAnsi="Times New Roman"/>
          <w:b w:val="0"/>
          <w:bCs w:val="0"/>
          <w:noProof/>
          <w:sz w:val="24"/>
          <w:szCs w:val="24"/>
        </w:rPr>
        <w:t>(</w:t>
      </w:r>
      <w:hyperlink w:anchor="_ENREF_78" w:tooltip="Porter, 2004 #14686" w:history="1">
        <w:r w:rsidR="00786A9D" w:rsidRPr="0070739F">
          <w:rPr>
            <w:rFonts w:ascii="Times New Roman" w:hAnsi="Times New Roman"/>
            <w:b w:val="0"/>
            <w:bCs w:val="0"/>
            <w:noProof/>
            <w:sz w:val="24"/>
            <w:szCs w:val="24"/>
          </w:rPr>
          <w:t>Porter et al. 2004</w:t>
        </w:r>
      </w:hyperlink>
      <w:r w:rsidR="001D1869" w:rsidRPr="0070739F">
        <w:rPr>
          <w:rFonts w:ascii="Times New Roman" w:hAnsi="Times New Roman"/>
          <w:b w:val="0"/>
          <w:bCs w:val="0"/>
          <w:noProof/>
          <w:sz w:val="24"/>
          <w:szCs w:val="24"/>
        </w:rPr>
        <w:t>)</w:t>
      </w:r>
      <w:r w:rsidR="001D1869" w:rsidRPr="0070739F">
        <w:rPr>
          <w:rFonts w:ascii="Times New Roman" w:hAnsi="Times New Roman"/>
          <w:b w:val="0"/>
          <w:bCs w:val="0"/>
          <w:sz w:val="24"/>
          <w:szCs w:val="24"/>
        </w:rPr>
        <w:fldChar w:fldCharType="end"/>
      </w:r>
      <w:r w:rsidRPr="0070739F">
        <w:rPr>
          <w:rFonts w:ascii="Times New Roman" w:hAnsi="Times New Roman"/>
          <w:b w:val="0"/>
          <w:bCs w:val="0"/>
          <w:sz w:val="24"/>
          <w:szCs w:val="24"/>
        </w:rPr>
        <w:t xml:space="preserve"> annotates a subset of enzymes available in the Protein Data Bank (PDB)</w:t>
      </w:r>
      <w:r w:rsidR="00641E9F" w:rsidRPr="0070739F">
        <w:rPr>
          <w:rFonts w:ascii="Times New Roman" w:hAnsi="Times New Roman"/>
          <w:b w:val="0"/>
          <w:bCs w:val="0"/>
          <w:sz w:val="24"/>
          <w:szCs w:val="24"/>
        </w:rPr>
        <w:t xml:space="preserve"> </w:t>
      </w:r>
      <w:r w:rsidR="001D1869" w:rsidRPr="0070739F">
        <w:rPr>
          <w:rFonts w:ascii="Times New Roman" w:hAnsi="Times New Roman"/>
          <w:b w:val="0"/>
          <w:bCs w:val="0"/>
          <w:sz w:val="24"/>
          <w:szCs w:val="24"/>
        </w:rPr>
        <w:fldChar w:fldCharType="begin"/>
      </w:r>
      <w:r w:rsidR="001D1869" w:rsidRPr="0070739F">
        <w:rPr>
          <w:rFonts w:ascii="Times New Roman" w:hAnsi="Times New Roman"/>
          <w:b w:val="0"/>
          <w:bCs w:val="0"/>
          <w:sz w:val="24"/>
          <w:szCs w:val="24"/>
        </w:rPr>
        <w:instrText xml:space="preserve"> ADDIN EN.CITE &lt;EndNote&gt;&lt;Cite&gt;&lt;Author&gt;Berman&lt;/Author&gt;&lt;Year&gt;2002&lt;/Year&gt;&lt;RecNum&gt;14680&lt;/RecNum&gt;&lt;DisplayText&gt;(Berman et al. 2002)&lt;/DisplayText&gt;&lt;record&gt;&lt;rec-number&gt;14680&lt;/rec-number&gt;&lt;foreign-keys&gt;&lt;key app="EN" db-id="s5rzxept6frddle9ft3pexxowspvpw5p2efx"&gt;14680&lt;/key&gt;&lt;/foreign-keys&gt;&lt;ref-type name="Journal Article"&gt;17&lt;/ref-type&gt;&lt;contributors&gt;&lt;authors&gt;&lt;author&gt;Berman, H. M.&lt;/author&gt;&lt;author&gt;Battistuz, T.&lt;/author&gt;&lt;author&gt;Bhat, T. N.&lt;/author&gt;&lt;author&gt;Bluhm, W. F.&lt;/author&gt;&lt;author&gt;Bourne, P. E.&lt;/author&gt;&lt;author&gt;Burkhardt, K.&lt;/author&gt;&lt;author&gt;Feng, Z.&lt;/author&gt;&lt;author&gt;Gilliland, G. L.&lt;/author&gt;&lt;author&gt;Iype, L.&lt;/author&gt;&lt;author&gt;Jain, S.&lt;/author&gt;&lt;author&gt;Fagan, P.&lt;/author&gt;&lt;author&gt;Marvin, J.&lt;/author&gt;&lt;author&gt;Padilla, D.&lt;/author&gt;&lt;author&gt;Ravichandran, V.&lt;/author&gt;&lt;author&gt;Schneider, B.&lt;/author&gt;&lt;author&gt;Thanki, N.&lt;/author&gt;&lt;author&gt;Weissig, H.&lt;/author&gt;&lt;author&gt;Westbrook, J. D.&lt;/author&gt;&lt;author&gt;Zardecki, C.&lt;/author&gt;&lt;/authors&gt;&lt;/contributors&gt;&lt;auth-address&gt;RCSB, Department of Chemistry, Rutgers, The State University of New Jersey, 610 Taylor Road, Piscataway, NJ, USA. berman@rcsb.rutgers.edu&lt;/auth-address&gt;&lt;titles&gt;&lt;title&gt;The Protein Data Bank&lt;/title&gt;&lt;secondary-title&gt;Acta Crystallogr D Biol Crystallogr&lt;/secondary-title&gt;&lt;/titles&gt;&lt;periodical&gt;&lt;full-title&gt;Acta Crystallogr D Biol Crystallogr&lt;/full-title&gt;&lt;/periodical&gt;&lt;pages&gt;899-907&lt;/pages&gt;&lt;volume&gt;58&lt;/volume&gt;&lt;number&gt;Pt 6 No 1&lt;/number&gt;&lt;edition&gt;2002/05/31&lt;/edition&gt;&lt;keywords&gt;&lt;keyword&gt;*Databases, Protein/standards&lt;/keyword&gt;&lt;keyword&gt;Information Storage and Retrieval&lt;/keyword&gt;&lt;keyword&gt;Internet&lt;/keyword&gt;&lt;/keywords&gt;&lt;dates&gt;&lt;year&gt;2002&lt;/year&gt;&lt;pub-dates&gt;&lt;date&gt;Jun&lt;/date&gt;&lt;/pub-dates&gt;&lt;/dates&gt;&lt;isbn&gt;0907-4449 (Print)&amp;#xD;0907-4449 (Linking)&lt;/isbn&gt;&lt;accession-num&gt;12037327&lt;/accession-num&gt;&lt;urls&gt;&lt;related-urls&gt;&lt;url&gt;http://www.ncbi.nlm.nih.gov/pubmed/12037327&lt;/url&gt;&lt;/related-urls&gt;&lt;/urls&gt;&lt;electronic-resource-num&gt;S0907444902003451 [pii]&lt;/electronic-resource-num&gt;&lt;language&gt;eng&lt;/language&gt;&lt;/record&gt;&lt;/Cite&gt;&lt;/EndNote&gt;</w:instrText>
      </w:r>
      <w:r w:rsidR="001D1869" w:rsidRPr="0070739F">
        <w:rPr>
          <w:rFonts w:ascii="Times New Roman" w:hAnsi="Times New Roman"/>
          <w:b w:val="0"/>
          <w:bCs w:val="0"/>
          <w:sz w:val="24"/>
          <w:szCs w:val="24"/>
        </w:rPr>
        <w:fldChar w:fldCharType="separate"/>
      </w:r>
      <w:r w:rsidR="001D1869" w:rsidRPr="0070739F">
        <w:rPr>
          <w:rFonts w:ascii="Times New Roman" w:hAnsi="Times New Roman"/>
          <w:b w:val="0"/>
          <w:bCs w:val="0"/>
          <w:noProof/>
          <w:sz w:val="24"/>
          <w:szCs w:val="24"/>
        </w:rPr>
        <w:t>(</w:t>
      </w:r>
      <w:hyperlink w:anchor="_ENREF_3" w:tooltip="Berman, 2002 #14680" w:history="1">
        <w:r w:rsidR="00786A9D" w:rsidRPr="0070739F">
          <w:rPr>
            <w:rFonts w:ascii="Times New Roman" w:hAnsi="Times New Roman"/>
            <w:b w:val="0"/>
            <w:bCs w:val="0"/>
            <w:noProof/>
            <w:sz w:val="24"/>
            <w:szCs w:val="24"/>
          </w:rPr>
          <w:t>Berman et al. 2002</w:t>
        </w:r>
      </w:hyperlink>
      <w:r w:rsidR="001D1869" w:rsidRPr="0070739F">
        <w:rPr>
          <w:rFonts w:ascii="Times New Roman" w:hAnsi="Times New Roman"/>
          <w:b w:val="0"/>
          <w:bCs w:val="0"/>
          <w:noProof/>
          <w:sz w:val="24"/>
          <w:szCs w:val="24"/>
        </w:rPr>
        <w:t>)</w:t>
      </w:r>
      <w:r w:rsidR="001D1869" w:rsidRPr="0070739F">
        <w:rPr>
          <w:rFonts w:ascii="Times New Roman" w:hAnsi="Times New Roman"/>
          <w:b w:val="0"/>
          <w:bCs w:val="0"/>
          <w:sz w:val="24"/>
          <w:szCs w:val="24"/>
        </w:rPr>
        <w:fldChar w:fldCharType="end"/>
      </w:r>
      <w:r w:rsidRPr="0070739F">
        <w:rPr>
          <w:rFonts w:ascii="Times New Roman" w:hAnsi="Times New Roman"/>
          <w:b w:val="0"/>
          <w:bCs w:val="0"/>
          <w:sz w:val="24"/>
          <w:szCs w:val="24"/>
        </w:rPr>
        <w:t>. The</w:t>
      </w:r>
      <w:r w:rsidR="00EE1A5A" w:rsidRPr="0070739F">
        <w:rPr>
          <w:rFonts w:ascii="Times New Roman" w:hAnsi="Times New Roman"/>
          <w:b w:val="0"/>
          <w:bCs w:val="0"/>
          <w:sz w:val="24"/>
          <w:szCs w:val="24"/>
        </w:rPr>
        <w:t xml:space="preserve"> database contained 966 entries on</w:t>
      </w:r>
      <w:r w:rsidRPr="0070739F">
        <w:rPr>
          <w:rFonts w:ascii="Times New Roman" w:hAnsi="Times New Roman"/>
          <w:b w:val="0"/>
          <w:bCs w:val="0"/>
          <w:sz w:val="24"/>
          <w:szCs w:val="24"/>
        </w:rPr>
        <w:t xml:space="preserve"> June 16, 2011. The CSA </w:t>
      </w:r>
      <w:r w:rsidR="00E81029" w:rsidRPr="0070739F">
        <w:rPr>
          <w:rFonts w:ascii="Times New Roman" w:hAnsi="Times New Roman"/>
          <w:b w:val="0"/>
          <w:bCs w:val="0"/>
          <w:sz w:val="24"/>
          <w:szCs w:val="24"/>
        </w:rPr>
        <w:t>classifies side chains using both experimental results and computational predictions.</w:t>
      </w:r>
      <w:r w:rsidR="006E7394" w:rsidRPr="0070739F">
        <w:rPr>
          <w:rFonts w:ascii="Times New Roman" w:hAnsi="Times New Roman"/>
          <w:b w:val="0"/>
          <w:bCs w:val="0"/>
          <w:sz w:val="24"/>
          <w:szCs w:val="24"/>
        </w:rPr>
        <w:t xml:space="preserve"> We do not use classifications based on computational predictions. </w:t>
      </w:r>
      <w:r w:rsidR="00E81029" w:rsidRPr="0070739F">
        <w:rPr>
          <w:rFonts w:ascii="Times New Roman" w:hAnsi="Times New Roman"/>
          <w:b w:val="0"/>
          <w:bCs w:val="0"/>
          <w:sz w:val="24"/>
          <w:szCs w:val="24"/>
        </w:rPr>
        <w:t xml:space="preserve">We only use classifications based on experimental results. </w:t>
      </w:r>
      <w:r w:rsidRPr="0070739F">
        <w:rPr>
          <w:rFonts w:ascii="Times New Roman" w:hAnsi="Times New Roman"/>
          <w:b w:val="0"/>
          <w:bCs w:val="0"/>
          <w:sz w:val="24"/>
          <w:szCs w:val="24"/>
        </w:rPr>
        <w:t>Redundant sequences are first removed: if a sequence has more than 95% (pairwise) sequence identity to a common sequence (in &gt;</w:t>
      </w:r>
      <w:r w:rsidR="00545E07" w:rsidRPr="0070739F">
        <w:rPr>
          <w:rFonts w:ascii="Times New Roman" w:hAnsi="Times New Roman"/>
          <w:b w:val="0"/>
          <w:bCs w:val="0"/>
          <w:sz w:val="16"/>
          <w:szCs w:val="16"/>
        </w:rPr>
        <w:t> </w:t>
      </w:r>
      <w:r w:rsidRPr="0070739F">
        <w:rPr>
          <w:rFonts w:ascii="Times New Roman" w:hAnsi="Times New Roman"/>
          <w:b w:val="0"/>
          <w:bCs w:val="0"/>
          <w:sz w:val="24"/>
          <w:szCs w:val="24"/>
        </w:rPr>
        <w:t xml:space="preserve">90% of the length of each sequence), we select just one </w:t>
      </w:r>
      <w:r w:rsidR="00AB00D8" w:rsidRPr="0070739F">
        <w:rPr>
          <w:rFonts w:ascii="Times New Roman" w:hAnsi="Times New Roman"/>
          <w:b w:val="0"/>
          <w:bCs w:val="0"/>
          <w:sz w:val="24"/>
          <w:szCs w:val="24"/>
        </w:rPr>
        <w:t>‘</w:t>
      </w:r>
      <w:r w:rsidRPr="0070739F">
        <w:rPr>
          <w:rFonts w:ascii="Times New Roman" w:hAnsi="Times New Roman"/>
          <w:b w:val="0"/>
          <w:bCs w:val="0"/>
          <w:sz w:val="24"/>
          <w:szCs w:val="24"/>
        </w:rPr>
        <w:t>at random</w:t>
      </w:r>
      <w:r w:rsidR="00AB00D8" w:rsidRPr="0070739F">
        <w:rPr>
          <w:rFonts w:ascii="Times New Roman" w:hAnsi="Times New Roman"/>
          <w:b w:val="0"/>
          <w:bCs w:val="0"/>
          <w:sz w:val="24"/>
          <w:szCs w:val="24"/>
        </w:rPr>
        <w:t>’</w:t>
      </w:r>
      <w:r w:rsidRPr="0070739F">
        <w:rPr>
          <w:rFonts w:ascii="Times New Roman" w:hAnsi="Times New Roman"/>
          <w:b w:val="0"/>
          <w:bCs w:val="0"/>
          <w:sz w:val="24"/>
          <w:szCs w:val="24"/>
        </w:rPr>
        <w:t>. The enzymes are grouped into six main classes</w:t>
      </w:r>
      <w:r w:rsidR="00641E9F" w:rsidRPr="0070739F">
        <w:rPr>
          <w:rFonts w:ascii="Times New Roman" w:hAnsi="Times New Roman"/>
          <w:b w:val="0"/>
          <w:bCs w:val="0"/>
          <w:sz w:val="24"/>
          <w:szCs w:val="24"/>
        </w:rPr>
        <w:t xml:space="preserve"> </w:t>
      </w:r>
      <w:r w:rsidR="001D1869" w:rsidRPr="0070739F">
        <w:rPr>
          <w:rFonts w:ascii="Times New Roman" w:hAnsi="Times New Roman"/>
          <w:b w:val="0"/>
          <w:bCs w:val="0"/>
          <w:sz w:val="24"/>
          <w:szCs w:val="24"/>
        </w:rPr>
        <w:fldChar w:fldCharType="begin"/>
      </w:r>
      <w:r w:rsidR="001D1869" w:rsidRPr="0070739F">
        <w:rPr>
          <w:rFonts w:ascii="Times New Roman" w:hAnsi="Times New Roman"/>
          <w:b w:val="0"/>
          <w:bCs w:val="0"/>
          <w:sz w:val="24"/>
          <w:szCs w:val="24"/>
        </w:rPr>
        <w:instrText xml:space="preserve"> ADDIN EN.CITE &lt;EndNote&gt;&lt;Cite&gt;&lt;Author&gt;Tipton&lt;/Author&gt;&lt;Year&gt;1994&lt;/Year&gt;&lt;RecNum&gt;14689&lt;/RecNum&gt;&lt;DisplayText&gt;(Tipton 1994)&lt;/DisplayText&gt;&lt;record&gt;&lt;rec-number&gt;14689&lt;/rec-number&gt;&lt;foreign-keys&gt;&lt;key app="EN" db-id="s5rzxept6frddle9ft3pexxowspvpw5p2efx"&gt;14689&lt;/key&gt;&lt;/foreign-keys&gt;&lt;ref-type name="Journal Article"&gt;17&lt;/ref-type&gt;&lt;contributors&gt;&lt;authors&gt;&lt;author&gt;Tipton, K.F.&lt;/author&gt;&lt;/authors&gt;&lt;/contributors&gt;&lt;titles&gt;&lt;title&gt;Enzyme Nomenclature. Recommendations 1992&lt;/title&gt;&lt;secondary-title&gt;European Journal of Biochemistry&lt;/secondary-title&gt;&lt;/titles&gt;&lt;periodical&gt;&lt;full-title&gt;European Journal of Biochemistry&lt;/full-title&gt;&lt;/periodical&gt;&lt;pages&gt;1-5&lt;/pages&gt;&lt;volume&gt;223&lt;/volume&gt;&lt;number&gt;1&lt;/number&gt;&lt;dates&gt;&lt;year&gt;1994&lt;/year&gt;&lt;/dates&gt;&lt;publisher&gt;Blackwell Publishing Ltd&lt;/publisher&gt;&lt;isbn&gt;1432-1033&lt;/isbn&gt;&lt;urls&gt;&lt;related-urls&gt;&lt;url&gt;http://dx.doi.org/10.1111/j.1432-1033.1994.tb18960.x&lt;/url&gt;&lt;/related-urls&gt;&lt;/urls&gt;&lt;electronic-resource-num&gt;10.1111/j.1432-1033.1994.tb18960.x&lt;/electronic-resource-num&gt;&lt;/record&gt;&lt;/Cite&gt;&lt;/EndNote&gt;</w:instrText>
      </w:r>
      <w:r w:rsidR="001D1869" w:rsidRPr="0070739F">
        <w:rPr>
          <w:rFonts w:ascii="Times New Roman" w:hAnsi="Times New Roman"/>
          <w:b w:val="0"/>
          <w:bCs w:val="0"/>
          <w:sz w:val="24"/>
          <w:szCs w:val="24"/>
        </w:rPr>
        <w:fldChar w:fldCharType="separate"/>
      </w:r>
      <w:r w:rsidR="001D1869" w:rsidRPr="0070739F">
        <w:rPr>
          <w:rFonts w:ascii="Times New Roman" w:hAnsi="Times New Roman"/>
          <w:b w:val="0"/>
          <w:bCs w:val="0"/>
          <w:noProof/>
          <w:sz w:val="24"/>
          <w:szCs w:val="24"/>
        </w:rPr>
        <w:t>(</w:t>
      </w:r>
      <w:hyperlink w:anchor="_ENREF_90" w:tooltip="Tipton, 1994 #14689" w:history="1">
        <w:r w:rsidR="00786A9D" w:rsidRPr="0070739F">
          <w:rPr>
            <w:rFonts w:ascii="Times New Roman" w:hAnsi="Times New Roman"/>
            <w:b w:val="0"/>
            <w:bCs w:val="0"/>
            <w:noProof/>
            <w:sz w:val="24"/>
            <w:szCs w:val="24"/>
          </w:rPr>
          <w:t>Tipton 1994</w:t>
        </w:r>
      </w:hyperlink>
      <w:r w:rsidR="001D1869" w:rsidRPr="0070739F">
        <w:rPr>
          <w:rFonts w:ascii="Times New Roman" w:hAnsi="Times New Roman"/>
          <w:b w:val="0"/>
          <w:bCs w:val="0"/>
          <w:noProof/>
          <w:sz w:val="24"/>
          <w:szCs w:val="24"/>
        </w:rPr>
        <w:t>)</w:t>
      </w:r>
      <w:r w:rsidR="001D1869" w:rsidRPr="0070739F">
        <w:rPr>
          <w:rFonts w:ascii="Times New Roman" w:hAnsi="Times New Roman"/>
          <w:b w:val="0"/>
          <w:bCs w:val="0"/>
          <w:sz w:val="24"/>
          <w:szCs w:val="24"/>
        </w:rPr>
        <w:fldChar w:fldCharType="end"/>
      </w:r>
      <w:r w:rsidR="006E7394" w:rsidRPr="0070739F">
        <w:rPr>
          <w:rFonts w:ascii="Times New Roman" w:hAnsi="Times New Roman"/>
          <w:b w:val="0"/>
          <w:bCs w:val="0"/>
          <w:sz w:val="24"/>
          <w:szCs w:val="24"/>
        </w:rPr>
        <w:t xml:space="preserve"> according to the chemical reactions they catalyze:</w:t>
      </w:r>
      <w:r w:rsidRPr="0070739F">
        <w:rPr>
          <w:rFonts w:ascii="Times New Roman" w:hAnsi="Times New Roman"/>
          <w:b w:val="0"/>
          <w:bCs w:val="0"/>
          <w:sz w:val="24"/>
          <w:szCs w:val="24"/>
        </w:rPr>
        <w:t xml:space="preserve"> EC1</w:t>
      </w:r>
      <w:r w:rsidR="006E7394" w:rsidRPr="0070739F">
        <w:rPr>
          <w:rFonts w:ascii="Times New Roman" w:hAnsi="Times New Roman"/>
          <w:b w:val="0"/>
          <w:bCs w:val="0"/>
          <w:sz w:val="24"/>
          <w:szCs w:val="24"/>
        </w:rPr>
        <w:t>,</w:t>
      </w:r>
      <w:r w:rsidRPr="0070739F">
        <w:rPr>
          <w:rFonts w:ascii="Times New Roman" w:hAnsi="Times New Roman"/>
          <w:b w:val="0"/>
          <w:bCs w:val="0"/>
          <w:sz w:val="24"/>
          <w:szCs w:val="24"/>
        </w:rPr>
        <w:t xml:space="preserve"> oxidoreductase; EC2</w:t>
      </w:r>
      <w:r w:rsidR="006E7394" w:rsidRPr="0070739F">
        <w:rPr>
          <w:rFonts w:ascii="Times New Roman" w:hAnsi="Times New Roman"/>
          <w:b w:val="0"/>
          <w:bCs w:val="0"/>
          <w:sz w:val="24"/>
          <w:szCs w:val="24"/>
        </w:rPr>
        <w:t>,</w:t>
      </w:r>
      <w:r w:rsidRPr="0070739F">
        <w:rPr>
          <w:rFonts w:ascii="Times New Roman" w:hAnsi="Times New Roman"/>
          <w:b w:val="0"/>
          <w:bCs w:val="0"/>
          <w:sz w:val="24"/>
          <w:szCs w:val="24"/>
        </w:rPr>
        <w:t xml:space="preserve"> transferases; EC3</w:t>
      </w:r>
      <w:r w:rsidR="006E7394" w:rsidRPr="0070739F">
        <w:rPr>
          <w:rFonts w:ascii="Times New Roman" w:hAnsi="Times New Roman"/>
          <w:b w:val="0"/>
          <w:bCs w:val="0"/>
          <w:sz w:val="24"/>
          <w:szCs w:val="24"/>
        </w:rPr>
        <w:t>,</w:t>
      </w:r>
      <w:r w:rsidRPr="0070739F">
        <w:rPr>
          <w:rFonts w:ascii="Times New Roman" w:hAnsi="Times New Roman"/>
          <w:b w:val="0"/>
          <w:bCs w:val="0"/>
          <w:sz w:val="24"/>
          <w:szCs w:val="24"/>
        </w:rPr>
        <w:t xml:space="preserve"> hydrolases; EC4</w:t>
      </w:r>
      <w:r w:rsidR="006E7394" w:rsidRPr="0070739F">
        <w:rPr>
          <w:rFonts w:ascii="Times New Roman" w:hAnsi="Times New Roman"/>
          <w:b w:val="0"/>
          <w:bCs w:val="0"/>
          <w:sz w:val="24"/>
          <w:szCs w:val="24"/>
        </w:rPr>
        <w:t>,</w:t>
      </w:r>
      <w:r w:rsidRPr="0070739F">
        <w:rPr>
          <w:rFonts w:ascii="Times New Roman" w:hAnsi="Times New Roman"/>
          <w:b w:val="0"/>
          <w:bCs w:val="0"/>
          <w:sz w:val="24"/>
          <w:szCs w:val="24"/>
        </w:rPr>
        <w:t xml:space="preserve"> lyases; EC5</w:t>
      </w:r>
      <w:r w:rsidR="006E7394" w:rsidRPr="0070739F">
        <w:rPr>
          <w:rFonts w:ascii="Times New Roman" w:hAnsi="Times New Roman"/>
          <w:b w:val="0"/>
          <w:bCs w:val="0"/>
          <w:sz w:val="24"/>
          <w:szCs w:val="24"/>
        </w:rPr>
        <w:t>,</w:t>
      </w:r>
      <w:r w:rsidRPr="0070739F">
        <w:rPr>
          <w:rFonts w:ascii="Times New Roman" w:hAnsi="Times New Roman"/>
          <w:b w:val="0"/>
          <w:bCs w:val="0"/>
          <w:sz w:val="24"/>
          <w:szCs w:val="24"/>
        </w:rPr>
        <w:t xml:space="preserve"> Isomerases; EC6</w:t>
      </w:r>
      <w:r w:rsidR="006E7394" w:rsidRPr="0070739F">
        <w:rPr>
          <w:rFonts w:ascii="Times New Roman" w:hAnsi="Times New Roman"/>
          <w:b w:val="0"/>
          <w:bCs w:val="0"/>
          <w:sz w:val="24"/>
          <w:szCs w:val="24"/>
        </w:rPr>
        <w:t>,</w:t>
      </w:r>
      <w:r w:rsidRPr="0070739F">
        <w:rPr>
          <w:rFonts w:ascii="Times New Roman" w:hAnsi="Times New Roman"/>
          <w:b w:val="0"/>
          <w:bCs w:val="0"/>
          <w:sz w:val="24"/>
          <w:szCs w:val="24"/>
        </w:rPr>
        <w:t xml:space="preserve"> ligases</w:t>
      </w:r>
      <w:r w:rsidR="006E7394" w:rsidRPr="0070739F">
        <w:rPr>
          <w:rFonts w:ascii="Times New Roman" w:hAnsi="Times New Roman"/>
          <w:b w:val="0"/>
          <w:bCs w:val="0"/>
          <w:sz w:val="24"/>
          <w:szCs w:val="24"/>
        </w:rPr>
        <w:t>.</w:t>
      </w:r>
    </w:p>
    <w:p w:rsidR="002C60E7" w:rsidRPr="0070739F" w:rsidRDefault="001279EF" w:rsidP="009E1582">
      <w:pPr>
        <w:widowControl w:val="0"/>
        <w:tabs>
          <w:tab w:val="clear" w:pos="709"/>
        </w:tabs>
        <w:spacing w:before="120" w:line="480" w:lineRule="auto"/>
        <w:rPr>
          <w:rFonts w:ascii="Times New Roman" w:hAnsi="Times New Roman"/>
          <w:color w:val="000000"/>
        </w:rPr>
      </w:pPr>
      <w:r w:rsidRPr="0070739F">
        <w:rPr>
          <w:rFonts w:ascii="Times New Roman" w:hAnsi="Times New Roman"/>
          <w:b/>
          <w:bCs/>
          <w:color w:val="000000"/>
          <w:u w:val="single"/>
        </w:rPr>
        <w:t>Characterization of the Active Site Pocket</w:t>
      </w:r>
      <w:r w:rsidRPr="0070739F">
        <w:rPr>
          <w:rFonts w:ascii="Times New Roman" w:hAnsi="Times New Roman"/>
          <w:b/>
          <w:bCs/>
          <w:color w:val="000000"/>
        </w:rPr>
        <w:t>.</w:t>
      </w:r>
      <w:r w:rsidRPr="0070739F">
        <w:rPr>
          <w:rFonts w:ascii="Times New Roman" w:hAnsi="Times New Roman"/>
          <w:color w:val="000000"/>
        </w:rPr>
        <w:t xml:space="preserve"> Binding sites and </w:t>
      </w:r>
      <w:r w:rsidR="005B130A" w:rsidRPr="0070739F">
        <w:rPr>
          <w:rFonts w:ascii="Times New Roman" w:hAnsi="Times New Roman"/>
          <w:color w:val="000000"/>
        </w:rPr>
        <w:t>catalytic active site</w:t>
      </w:r>
      <w:r w:rsidRPr="0070739F">
        <w:rPr>
          <w:rFonts w:ascii="Times New Roman" w:hAnsi="Times New Roman"/>
          <w:color w:val="000000"/>
        </w:rPr>
        <w:t xml:space="preserve">s of proteins are often associated with structural pockets and cavities. The </w:t>
      </w:r>
      <w:r w:rsidR="008A137A" w:rsidRPr="0070739F">
        <w:rPr>
          <w:rFonts w:ascii="Times New Roman" w:hAnsi="Times New Roman"/>
          <w:color w:val="000000"/>
        </w:rPr>
        <w:t>CASTp</w:t>
      </w:r>
      <w:r w:rsidRPr="0070739F">
        <w:rPr>
          <w:rFonts w:ascii="Times New Roman" w:hAnsi="Times New Roman"/>
          <w:color w:val="000000"/>
        </w:rPr>
        <w:t xml:space="preserve"> program</w:t>
      </w:r>
      <w:r w:rsidR="00641E9F" w:rsidRPr="0070739F">
        <w:rPr>
          <w:rFonts w:ascii="Times New Roman" w:hAnsi="Times New Roman"/>
          <w:color w:val="000000"/>
        </w:rPr>
        <w:t xml:space="preserve"> </w:t>
      </w:r>
      <w:r w:rsidR="001D1869" w:rsidRPr="0070739F">
        <w:rPr>
          <w:rFonts w:ascii="Times New Roman" w:hAnsi="Times New Roman"/>
          <w:color w:val="000000"/>
        </w:rPr>
        <w:fldChar w:fldCharType="begin"/>
      </w:r>
      <w:r w:rsidR="001D1869" w:rsidRPr="0070739F">
        <w:rPr>
          <w:rFonts w:ascii="Times New Roman" w:hAnsi="Times New Roman"/>
          <w:color w:val="000000"/>
        </w:rPr>
        <w:instrText xml:space="preserve"> ADDIN EN.CITE &lt;EndNote&gt;&lt;Cite&gt;&lt;Author&gt;Dundas&lt;/Author&gt;&lt;Year&gt;2006&lt;/Year&gt;&lt;RecNum&gt;14684&lt;/RecNum&gt;&lt;DisplayText&gt;(Dundas et al. 2006)&lt;/DisplayText&gt;&lt;record&gt;&lt;rec-number&gt;14684&lt;/rec-number&gt;&lt;foreign-keys&gt;&lt;key app="EN" db-id="s5rzxept6frddle9ft3pexxowspvpw5p2efx"&gt;14684&lt;/key&gt;&lt;/foreign-keys&gt;&lt;ref-type name="Journal Article"&gt;17&lt;/ref-type&gt;&lt;contributors&gt;&lt;authors&gt;&lt;author&gt;Dundas, Joe&lt;/author&gt;&lt;author&gt;Ouyang, Zheng&lt;/author&gt;&lt;author&gt;Tseng, Jeffery&lt;/author&gt;&lt;author&gt;Binkowski, Andrew&lt;/author&gt;&lt;author&gt;Turpaz, Yaron&lt;/author&gt;&lt;author&gt;Liang, Jie&lt;/author&gt;&lt;/authors&gt;&lt;/contributors&gt;&lt;titles&gt;&lt;title&gt;CASTp: computed atlas of surface topography of proteins with structural and topographical mapping of functionally annotated residues&lt;/title&gt;&lt;secondary-title&gt;Nucleic Acids Res&lt;/secondary-title&gt;&lt;/titles&gt;&lt;periodical&gt;&lt;full-title&gt;Nucleic Acids Res&lt;/full-title&gt;&lt;abbr-1&gt;Nucleic acids research&lt;/abbr-1&gt;&lt;/periodical&gt;&lt;pages&gt;W116-W118&lt;/pages&gt;&lt;volume&gt;34&lt;/volume&gt;&lt;number&gt;suppl 2&lt;/number&gt;&lt;dates&gt;&lt;year&gt;2006&lt;/year&gt;&lt;/dates&gt;&lt;urls&gt;&lt;related-urls&gt;&lt;url&gt;http://nar.oxfordjournals.org/content/34/suppl_2/W116.abstract&lt;/url&gt;&lt;/related-urls&gt;&lt;/urls&gt;&lt;/record&gt;&lt;/Cite&gt;&lt;/EndNote&gt;</w:instrText>
      </w:r>
      <w:r w:rsidR="001D1869" w:rsidRPr="0070739F">
        <w:rPr>
          <w:rFonts w:ascii="Times New Roman" w:hAnsi="Times New Roman"/>
          <w:color w:val="000000"/>
        </w:rPr>
        <w:fldChar w:fldCharType="separate"/>
      </w:r>
      <w:r w:rsidR="001D1869" w:rsidRPr="0070739F">
        <w:rPr>
          <w:rFonts w:ascii="Times New Roman" w:hAnsi="Times New Roman"/>
          <w:noProof/>
          <w:color w:val="000000"/>
        </w:rPr>
        <w:t>(</w:t>
      </w:r>
      <w:hyperlink w:anchor="_ENREF_16" w:tooltip="Dundas, 2006 #14684" w:history="1">
        <w:r w:rsidR="00786A9D" w:rsidRPr="0070739F">
          <w:rPr>
            <w:rFonts w:ascii="Times New Roman" w:hAnsi="Times New Roman"/>
            <w:noProof/>
            <w:color w:val="000000"/>
          </w:rPr>
          <w:t>Dundas et al. 2006</w:t>
        </w:r>
      </w:hyperlink>
      <w:r w:rsidR="001D1869" w:rsidRPr="0070739F">
        <w:rPr>
          <w:rFonts w:ascii="Times New Roman" w:hAnsi="Times New Roman"/>
          <w:noProof/>
          <w:color w:val="000000"/>
        </w:rPr>
        <w:t>)</w:t>
      </w:r>
      <w:r w:rsidR="001D1869" w:rsidRPr="0070739F">
        <w:rPr>
          <w:rFonts w:ascii="Times New Roman" w:hAnsi="Times New Roman"/>
          <w:color w:val="000000"/>
        </w:rPr>
        <w:fldChar w:fldCharType="end"/>
      </w:r>
      <w:r w:rsidRPr="0070739F">
        <w:rPr>
          <w:rFonts w:ascii="Times New Roman" w:hAnsi="Times New Roman"/>
          <w:color w:val="000000"/>
        </w:rPr>
        <w:t xml:space="preserve"> </w:t>
      </w:r>
      <w:r w:rsidR="008A137A" w:rsidRPr="0070739F">
        <w:rPr>
          <w:rFonts w:ascii="Times New Roman" w:hAnsi="Times New Roman"/>
          <w:color w:val="000000"/>
        </w:rPr>
        <w:t xml:space="preserve">identifies and measures the </w:t>
      </w:r>
      <w:r w:rsidRPr="0070739F">
        <w:rPr>
          <w:rFonts w:ascii="Times New Roman" w:hAnsi="Times New Roman"/>
          <w:color w:val="000000"/>
        </w:rPr>
        <w:t xml:space="preserve">pockets and cavities of the experimentally determined structures found in the PDB files (Figure 1). </w:t>
      </w:r>
      <w:r w:rsidR="008A137A" w:rsidRPr="0070739F">
        <w:rPr>
          <w:rFonts w:ascii="Times New Roman" w:hAnsi="Times New Roman"/>
          <w:color w:val="000000"/>
        </w:rPr>
        <w:t>CASTp</w:t>
      </w:r>
      <w:r w:rsidRPr="0070739F">
        <w:rPr>
          <w:rFonts w:ascii="Times New Roman" w:hAnsi="Times New Roman"/>
          <w:color w:val="000000"/>
        </w:rPr>
        <w:t xml:space="preserve"> is based on alpha shape theory </w:t>
      </w:r>
      <w:r w:rsidR="00AA43BC" w:rsidRPr="0070739F">
        <w:rPr>
          <w:rFonts w:ascii="Times New Roman" w:hAnsi="Times New Roman"/>
          <w:color w:val="000000"/>
        </w:rPr>
        <w:t xml:space="preserve">of computational geometry. It uses </w:t>
      </w:r>
      <w:r w:rsidRPr="0070739F">
        <w:rPr>
          <w:rFonts w:ascii="Times New Roman" w:hAnsi="Times New Roman"/>
          <w:color w:val="000000"/>
        </w:rPr>
        <w:t xml:space="preserve">an analytically exact method to compute the metric properties of voids and pockets on </w:t>
      </w:r>
      <w:r w:rsidR="008A137A" w:rsidRPr="0070739F">
        <w:rPr>
          <w:rFonts w:ascii="Times New Roman" w:hAnsi="Times New Roman"/>
          <w:color w:val="000000"/>
        </w:rPr>
        <w:t xml:space="preserve">models of </w:t>
      </w:r>
      <w:r w:rsidRPr="0070739F">
        <w:rPr>
          <w:rFonts w:ascii="Times New Roman" w:hAnsi="Times New Roman"/>
          <w:color w:val="000000"/>
        </w:rPr>
        <w:t>macromolecules</w:t>
      </w:r>
      <w:r w:rsidR="00641E9F" w:rsidRPr="0070739F">
        <w:rPr>
          <w:rFonts w:ascii="Times New Roman" w:hAnsi="Times New Roman"/>
          <w:color w:val="000000"/>
        </w:rPr>
        <w:t xml:space="preserve"> </w:t>
      </w:r>
      <w:r w:rsidR="001D1869" w:rsidRPr="0070739F">
        <w:rPr>
          <w:rFonts w:ascii="Times New Roman" w:hAnsi="Times New Roman"/>
          <w:color w:val="000000"/>
        </w:rPr>
        <w:fldChar w:fldCharType="begin"/>
      </w:r>
      <w:r w:rsidR="001D1869" w:rsidRPr="0070739F">
        <w:rPr>
          <w:rFonts w:ascii="Times New Roman" w:hAnsi="Times New Roman"/>
          <w:color w:val="000000"/>
        </w:rPr>
        <w:instrText xml:space="preserve"> ADDIN EN.CITE &lt;EndNote&gt;&lt;Cite&gt;&lt;Author&gt;Liang&lt;/Author&gt;&lt;Year&gt;1998&lt;/Year&gt;&lt;RecNum&gt;14685&lt;/RecNum&gt;&lt;DisplayText&gt;(Liang et al. 1998)&lt;/DisplayText&gt;&lt;record&gt;&lt;rec-number&gt;14685&lt;/rec-number&gt;&lt;foreign-keys&gt;&lt;key app="EN" db-id="s5rzxept6frddle9ft3pexxowspvpw5p2efx"&gt;14685&lt;/key&gt;&lt;/foreign-keys&gt;&lt;ref-type name="Journal Article"&gt;17&lt;/ref-type&gt;&lt;contributors&gt;&lt;authors&gt;&lt;author&gt;Liang, J.&lt;/author&gt;&lt;author&gt;Edelsbrunner, H.&lt;/author&gt;&lt;author&gt;Woodward, C.&lt;/author&gt;&lt;/authors&gt;&lt;/contributors&gt;&lt;titles&gt;&lt;title&gt;Anatomy of protein pockets and cavities: measurement of binding site geometry and implications for ligand design.&lt;/title&gt;&lt;secondary-title&gt;Protein Science&lt;/secondary-title&gt;&lt;/titles&gt;&lt;periodical&gt;&lt;full-title&gt;Protein Science&lt;/full-title&gt;&lt;/periodical&gt;&lt;pages&gt;1884–1897&lt;/pages&gt;&lt;volume&gt;7&lt;/volume&gt;&lt;section&gt;1884&lt;/section&gt;&lt;dates&gt;&lt;year&gt;1998&lt;/year&gt;&lt;/dates&gt;&lt;urls&gt;&lt;/urls&gt;&lt;/record&gt;&lt;/Cite&gt;&lt;/EndNote&gt;</w:instrText>
      </w:r>
      <w:r w:rsidR="001D1869" w:rsidRPr="0070739F">
        <w:rPr>
          <w:rFonts w:ascii="Times New Roman" w:hAnsi="Times New Roman"/>
          <w:color w:val="000000"/>
        </w:rPr>
        <w:fldChar w:fldCharType="separate"/>
      </w:r>
      <w:r w:rsidR="001D1869" w:rsidRPr="0070739F">
        <w:rPr>
          <w:rFonts w:ascii="Times New Roman" w:hAnsi="Times New Roman"/>
          <w:noProof/>
          <w:color w:val="000000"/>
        </w:rPr>
        <w:t>(</w:t>
      </w:r>
      <w:hyperlink w:anchor="_ENREF_62" w:tooltip="Liang, 1998 #14685" w:history="1">
        <w:r w:rsidR="00786A9D" w:rsidRPr="0070739F">
          <w:rPr>
            <w:rFonts w:ascii="Times New Roman" w:hAnsi="Times New Roman"/>
            <w:noProof/>
            <w:color w:val="000000"/>
          </w:rPr>
          <w:t>Liang et al. 1998</w:t>
        </w:r>
      </w:hyperlink>
      <w:r w:rsidR="001D1869" w:rsidRPr="0070739F">
        <w:rPr>
          <w:rFonts w:ascii="Times New Roman" w:hAnsi="Times New Roman"/>
          <w:noProof/>
          <w:color w:val="000000"/>
        </w:rPr>
        <w:t>)</w:t>
      </w:r>
      <w:r w:rsidR="001D1869" w:rsidRPr="0070739F">
        <w:rPr>
          <w:rFonts w:ascii="Times New Roman" w:hAnsi="Times New Roman"/>
          <w:color w:val="000000"/>
        </w:rPr>
        <w:fldChar w:fldCharType="end"/>
      </w:r>
      <w:r w:rsidRPr="0070739F">
        <w:rPr>
          <w:rFonts w:ascii="Times New Roman" w:hAnsi="Times New Roman"/>
          <w:color w:val="000000"/>
        </w:rPr>
        <w:t xml:space="preserve">. </w:t>
      </w:r>
    </w:p>
    <w:p w:rsidR="001279EF" w:rsidRPr="0070739F" w:rsidRDefault="002C60E7" w:rsidP="003568F7">
      <w:pPr>
        <w:widowControl w:val="0"/>
        <w:tabs>
          <w:tab w:val="clear" w:pos="709"/>
        </w:tabs>
        <w:spacing w:before="120" w:line="480" w:lineRule="auto"/>
        <w:ind w:firstLine="720"/>
        <w:rPr>
          <w:rFonts w:ascii="Times New Roman" w:hAnsi="Times New Roman"/>
          <w:color w:val="000000"/>
        </w:rPr>
      </w:pPr>
      <w:r w:rsidRPr="0070739F">
        <w:rPr>
          <w:rFonts w:ascii="Times New Roman" w:hAnsi="Times New Roman"/>
          <w:color w:val="000000"/>
        </w:rPr>
        <w:t>W</w:t>
      </w:r>
      <w:r w:rsidR="001279EF" w:rsidRPr="0070739F">
        <w:rPr>
          <w:rFonts w:ascii="Times New Roman" w:hAnsi="Times New Roman"/>
          <w:color w:val="000000"/>
        </w:rPr>
        <w:t>e use the Molecular Surface (MS) model</w:t>
      </w:r>
      <w:r w:rsidR="00641E9F" w:rsidRPr="0070739F">
        <w:rPr>
          <w:rFonts w:ascii="Times New Roman" w:hAnsi="Times New Roman"/>
          <w:color w:val="000000"/>
        </w:rPr>
        <w:t xml:space="preserve"> </w:t>
      </w:r>
      <w:r w:rsidR="001D1869" w:rsidRPr="0070739F">
        <w:rPr>
          <w:rFonts w:ascii="Times New Roman" w:hAnsi="Times New Roman"/>
          <w:color w:val="000000"/>
        </w:rPr>
        <w:fldChar w:fldCharType="begin"/>
      </w:r>
      <w:r w:rsidR="001D1869" w:rsidRPr="0070739F">
        <w:rPr>
          <w:rFonts w:ascii="Times New Roman" w:hAnsi="Times New Roman"/>
          <w:color w:val="000000"/>
        </w:rPr>
        <w:instrText xml:space="preserve"> ADDIN EN.CITE &lt;EndNote&gt;&lt;Cite&gt;&lt;Author&gt;Connolly&lt;/Author&gt;&lt;Year&gt;1985&lt;/Year&gt;&lt;RecNum&gt;14683&lt;/RecNum&gt;&lt;DisplayText&gt;(Connolly 1985)&lt;/DisplayText&gt;&lt;record&gt;&lt;rec-number&gt;14683&lt;/rec-number&gt;&lt;foreign-keys&gt;&lt;key app="EN" db-id="s5rzxept6frddle9ft3pexxowspvpw5p2efx"&gt;14683&lt;/key&gt;&lt;/foreign-keys&gt;&lt;ref-type name="Journal Article"&gt;17&lt;/ref-type&gt;&lt;contributors&gt;&lt;authors&gt;&lt;author&gt;Connolly, Michael L.&lt;/author&gt;&lt;/authors&gt;&lt;/contributors&gt;&lt;titles&gt;&lt;title&gt;Computation of molecular volume&lt;/title&gt;&lt;secondary-title&gt;Journal of the American Chemical Society&lt;/secondary-title&gt;&lt;/titles&gt;&lt;periodical&gt;&lt;full-title&gt;Journal of the American Chemical Society&lt;/full-title&gt;&lt;/periodical&gt;&lt;pages&gt;1118-1124&lt;/pages&gt;&lt;volume&gt;107&lt;/volume&gt;&lt;number&gt;5&lt;/number&gt;&lt;dates&gt;&lt;year&gt;1985&lt;/year&gt;&lt;/dates&gt;&lt;publisher&gt;American Chemical Society&lt;/publisher&gt;&lt;isbn&gt;0002-7863&lt;/isbn&gt;&lt;urls&gt;&lt;related-urls&gt;&lt;url&gt;http://dx.doi.org/10.1021/ja00291a006&lt;/url&gt;&lt;/related-urls&gt;&lt;/urls&gt;&lt;electronic-resource-num&gt;10.1021/ja00291a006&lt;/electronic-resource-num&gt;&lt;/record&gt;&lt;/Cite&gt;&lt;/EndNote&gt;</w:instrText>
      </w:r>
      <w:r w:rsidR="001D1869" w:rsidRPr="0070739F">
        <w:rPr>
          <w:rFonts w:ascii="Times New Roman" w:hAnsi="Times New Roman"/>
          <w:color w:val="000000"/>
        </w:rPr>
        <w:fldChar w:fldCharType="separate"/>
      </w:r>
      <w:r w:rsidR="001D1869" w:rsidRPr="0070739F">
        <w:rPr>
          <w:rFonts w:ascii="Times New Roman" w:hAnsi="Times New Roman"/>
          <w:noProof/>
          <w:color w:val="000000"/>
        </w:rPr>
        <w:t>(</w:t>
      </w:r>
      <w:hyperlink w:anchor="_ENREF_12" w:tooltip="Connolly, 1985 #14683" w:history="1">
        <w:r w:rsidR="00786A9D" w:rsidRPr="0070739F">
          <w:rPr>
            <w:rFonts w:ascii="Times New Roman" w:hAnsi="Times New Roman"/>
            <w:noProof/>
            <w:color w:val="000000"/>
          </w:rPr>
          <w:t>Connolly 1985</w:t>
        </w:r>
      </w:hyperlink>
      <w:r w:rsidR="001D1869" w:rsidRPr="0070739F">
        <w:rPr>
          <w:rFonts w:ascii="Times New Roman" w:hAnsi="Times New Roman"/>
          <w:noProof/>
          <w:color w:val="000000"/>
        </w:rPr>
        <w:t>)</w:t>
      </w:r>
      <w:r w:rsidR="001D1869" w:rsidRPr="0070739F">
        <w:rPr>
          <w:rFonts w:ascii="Times New Roman" w:hAnsi="Times New Roman"/>
          <w:color w:val="000000"/>
        </w:rPr>
        <w:fldChar w:fldCharType="end"/>
      </w:r>
      <w:r w:rsidR="001279EF" w:rsidRPr="0070739F">
        <w:rPr>
          <w:rFonts w:ascii="Times New Roman" w:hAnsi="Times New Roman"/>
          <w:color w:val="000000"/>
        </w:rPr>
        <w:t xml:space="preserve"> </w:t>
      </w:r>
      <w:r w:rsidR="008A137A" w:rsidRPr="0070739F">
        <w:rPr>
          <w:rFonts w:ascii="Times New Roman" w:hAnsi="Times New Roman"/>
          <w:color w:val="000000"/>
        </w:rPr>
        <w:t xml:space="preserve">in CASTp </w:t>
      </w:r>
      <w:r w:rsidR="001279EF" w:rsidRPr="0070739F">
        <w:rPr>
          <w:rFonts w:ascii="Times New Roman" w:hAnsi="Times New Roman"/>
          <w:color w:val="000000"/>
        </w:rPr>
        <w:t>to determine metrics</w:t>
      </w:r>
      <w:r w:rsidR="007D301C" w:rsidRPr="0070739F">
        <w:rPr>
          <w:rFonts w:ascii="Times New Roman" w:hAnsi="Times New Roman"/>
          <w:color w:val="000000"/>
        </w:rPr>
        <w:t>—e.g., the volume—</w:t>
      </w:r>
      <w:r w:rsidR="001279EF" w:rsidRPr="0070739F">
        <w:rPr>
          <w:rFonts w:ascii="Times New Roman" w:hAnsi="Times New Roman"/>
          <w:color w:val="000000"/>
        </w:rPr>
        <w:t xml:space="preserve">of </w:t>
      </w:r>
      <w:r w:rsidR="007B0065" w:rsidRPr="0070739F">
        <w:rPr>
          <w:rFonts w:ascii="Times New Roman" w:hAnsi="Times New Roman"/>
          <w:color w:val="000000"/>
        </w:rPr>
        <w:t xml:space="preserve">all pockets. </w:t>
      </w:r>
      <w:r w:rsidR="00C10734" w:rsidRPr="0070739F">
        <w:rPr>
          <w:rFonts w:ascii="Times New Roman" w:hAnsi="Times New Roman"/>
          <w:color w:val="000000"/>
        </w:rPr>
        <w:t xml:space="preserve">The volume of the surface pockets is the measurement of the space inside the boundary of the pocket that is not occupied by any atom. Details of the pocket geometry calculations can be found in </w:t>
      </w:r>
      <w:r w:rsidR="00786A9D">
        <w:rPr>
          <w:rFonts w:ascii="Times New Roman" w:hAnsi="Times New Roman"/>
          <w:color w:val="000000"/>
        </w:rPr>
        <w:fldChar w:fldCharType="begin">
          <w:fldData xml:space="preserve">PEVuZE5vdGU+PENpdGU+PEF1dGhvcj5MaWFuZzwvQXV0aG9yPjxZZWFyPjE5OTg8L1llYXI+PFJl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</w:fldData>
        </w:fldChar>
      </w:r>
      <w:r w:rsidR="00786A9D">
        <w:rPr>
          <w:rFonts w:ascii="Times New Roman" w:hAnsi="Times New Roman"/>
          <w:color w:val="000000"/>
        </w:rPr>
        <w:instrText xml:space="preserve"> ADDIN EN.CITE </w:instrText>
      </w:r>
      <w:r w:rsidR="00786A9D">
        <w:rPr>
          <w:rFonts w:ascii="Times New Roman" w:hAnsi="Times New Roman"/>
          <w:color w:val="000000"/>
        </w:rPr>
        <w:fldChar w:fldCharType="begin">
          <w:fldData xml:space="preserve">PEVuZE5vdGU+PENpdGU+PEF1dGhvcj5MaWFuZzwvQXV0aG9yPjxZZWFyPjE5OTg8L1llYXI+PFJl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</w:fldData>
        </w:fldChar>
      </w:r>
      <w:r w:rsidR="00786A9D">
        <w:rPr>
          <w:rFonts w:ascii="Times New Roman" w:hAnsi="Times New Roman"/>
          <w:color w:val="000000"/>
        </w:rPr>
        <w:instrText xml:space="preserve"> ADDIN EN.CITE.DATA </w:instrText>
      </w:r>
      <w:r w:rsidR="00786A9D">
        <w:rPr>
          <w:rFonts w:ascii="Times New Roman" w:hAnsi="Times New Roman"/>
          <w:color w:val="000000"/>
        </w:rPr>
      </w:r>
      <w:r w:rsidR="00786A9D">
        <w:rPr>
          <w:rFonts w:ascii="Times New Roman" w:hAnsi="Times New Roman"/>
          <w:color w:val="000000"/>
        </w:rPr>
        <w:fldChar w:fldCharType="end"/>
      </w:r>
      <w:r w:rsidR="00786A9D">
        <w:rPr>
          <w:rFonts w:ascii="Times New Roman" w:hAnsi="Times New Roman"/>
          <w:color w:val="000000"/>
        </w:rPr>
      </w:r>
      <w:r w:rsidR="00786A9D">
        <w:rPr>
          <w:rFonts w:ascii="Times New Roman" w:hAnsi="Times New Roman"/>
          <w:color w:val="000000"/>
        </w:rPr>
        <w:fldChar w:fldCharType="separate"/>
      </w:r>
      <w:r w:rsidR="00786A9D">
        <w:rPr>
          <w:rFonts w:ascii="Times New Roman" w:hAnsi="Times New Roman"/>
          <w:noProof/>
          <w:color w:val="000000"/>
        </w:rPr>
        <w:t>(</w:t>
      </w:r>
      <w:hyperlink w:anchor="_ENREF_62" w:tooltip="Liang, 1998 #14685" w:history="1">
        <w:r w:rsidR="00786A9D">
          <w:rPr>
            <w:rFonts w:ascii="Times New Roman" w:hAnsi="Times New Roman"/>
            <w:noProof/>
            <w:color w:val="000000"/>
          </w:rPr>
          <w:t>Liang et al. 1998</w:t>
        </w:r>
      </w:hyperlink>
      <w:r w:rsidR="00786A9D">
        <w:rPr>
          <w:rFonts w:ascii="Times New Roman" w:hAnsi="Times New Roman"/>
          <w:noProof/>
          <w:color w:val="000000"/>
        </w:rPr>
        <w:t xml:space="preserve">; </w:t>
      </w:r>
      <w:hyperlink w:anchor="_ENREF_16" w:tooltip="Dundas, 2006 #14684" w:history="1">
        <w:r w:rsidR="00786A9D">
          <w:rPr>
            <w:rFonts w:ascii="Times New Roman" w:hAnsi="Times New Roman"/>
            <w:noProof/>
            <w:color w:val="000000"/>
          </w:rPr>
          <w:t>Dundas et al. 2006</w:t>
        </w:r>
      </w:hyperlink>
      <w:r w:rsidR="00786A9D">
        <w:rPr>
          <w:rFonts w:ascii="Times New Roman" w:hAnsi="Times New Roman"/>
          <w:noProof/>
          <w:color w:val="000000"/>
        </w:rPr>
        <w:t xml:space="preserve">; </w:t>
      </w:r>
      <w:hyperlink w:anchor="_ENREF_20" w:tooltip="Edelsbrunner, 1998 #22018" w:history="1">
        <w:r w:rsidR="00786A9D">
          <w:rPr>
            <w:rFonts w:ascii="Times New Roman" w:hAnsi="Times New Roman"/>
            <w:noProof/>
            <w:color w:val="000000"/>
          </w:rPr>
          <w:t>Edelsbrunner et al. 1998</w:t>
        </w:r>
      </w:hyperlink>
      <w:r w:rsidR="00786A9D">
        <w:rPr>
          <w:rFonts w:ascii="Times New Roman" w:hAnsi="Times New Roman"/>
          <w:noProof/>
          <w:color w:val="000000"/>
        </w:rPr>
        <w:t>)</w:t>
      </w:r>
      <w:r w:rsidR="00786A9D">
        <w:rPr>
          <w:rFonts w:ascii="Times New Roman" w:hAnsi="Times New Roman"/>
          <w:color w:val="000000"/>
        </w:rPr>
        <w:fldChar w:fldCharType="end"/>
      </w:r>
      <w:r w:rsidR="00C10734" w:rsidRPr="0070739F">
        <w:rPr>
          <w:rFonts w:ascii="Times New Roman" w:hAnsi="Times New Roman"/>
          <w:color w:val="000000"/>
        </w:rPr>
        <w:t xml:space="preserve">. </w:t>
      </w:r>
      <w:r w:rsidR="007B0065" w:rsidRPr="0070739F">
        <w:rPr>
          <w:rFonts w:ascii="Times New Roman" w:hAnsi="Times New Roman"/>
          <w:color w:val="000000"/>
        </w:rPr>
        <w:t xml:space="preserve">We use this model </w:t>
      </w:r>
      <w:r w:rsidR="00C10734" w:rsidRPr="0070739F">
        <w:rPr>
          <w:rFonts w:ascii="Times New Roman" w:hAnsi="Times New Roman"/>
          <w:color w:val="000000"/>
        </w:rPr>
        <w:t>to analyze</w:t>
      </w:r>
      <w:r w:rsidR="007B0065" w:rsidRPr="0070739F">
        <w:rPr>
          <w:rFonts w:ascii="Times New Roman" w:hAnsi="Times New Roman"/>
          <w:color w:val="000000"/>
        </w:rPr>
        <w:t xml:space="preserve"> </w:t>
      </w:r>
      <w:r w:rsidR="007D301C" w:rsidRPr="0070739F">
        <w:rPr>
          <w:rFonts w:ascii="Times New Roman" w:hAnsi="Times New Roman"/>
          <w:color w:val="000000"/>
        </w:rPr>
        <w:t xml:space="preserve">(1) </w:t>
      </w:r>
      <w:r w:rsidR="007B0065" w:rsidRPr="0070739F">
        <w:rPr>
          <w:rFonts w:ascii="Times New Roman" w:hAnsi="Times New Roman"/>
          <w:color w:val="000000"/>
        </w:rPr>
        <w:t xml:space="preserve">pockets that contain catalytic amino acids, </w:t>
      </w:r>
      <w:r w:rsidR="007D301C" w:rsidRPr="0070739F">
        <w:rPr>
          <w:rFonts w:ascii="Times New Roman" w:hAnsi="Times New Roman"/>
          <w:color w:val="000000"/>
        </w:rPr>
        <w:t xml:space="preserve">(2) </w:t>
      </w:r>
      <w:r w:rsidR="001279EF" w:rsidRPr="0070739F">
        <w:rPr>
          <w:rFonts w:ascii="Times New Roman" w:hAnsi="Times New Roman"/>
          <w:color w:val="000000"/>
        </w:rPr>
        <w:t xml:space="preserve">surface pockets </w:t>
      </w:r>
      <w:r w:rsidR="007B0065" w:rsidRPr="0070739F">
        <w:rPr>
          <w:rFonts w:ascii="Times New Roman" w:hAnsi="Times New Roman"/>
          <w:color w:val="000000"/>
        </w:rPr>
        <w:t xml:space="preserve">(that usually do not contain catalytic amino acids), </w:t>
      </w:r>
      <w:r w:rsidR="001279EF" w:rsidRPr="0070739F">
        <w:rPr>
          <w:rFonts w:ascii="Times New Roman" w:hAnsi="Times New Roman"/>
          <w:color w:val="000000"/>
        </w:rPr>
        <w:t xml:space="preserve">and </w:t>
      </w:r>
      <w:r w:rsidR="007D301C" w:rsidRPr="0070739F">
        <w:rPr>
          <w:rFonts w:ascii="Times New Roman" w:hAnsi="Times New Roman"/>
          <w:color w:val="000000"/>
        </w:rPr>
        <w:t xml:space="preserve">(3) </w:t>
      </w:r>
      <w:r w:rsidR="001279EF" w:rsidRPr="0070739F">
        <w:rPr>
          <w:rFonts w:ascii="Times New Roman" w:hAnsi="Times New Roman"/>
          <w:color w:val="000000"/>
        </w:rPr>
        <w:t xml:space="preserve">interior pockets or voids, </w:t>
      </w:r>
      <w:r w:rsidR="007B0065" w:rsidRPr="0070739F">
        <w:rPr>
          <w:rFonts w:ascii="Times New Roman" w:hAnsi="Times New Roman"/>
          <w:color w:val="000000"/>
        </w:rPr>
        <w:t xml:space="preserve">whether or not they contain catalytic amino acids. </w:t>
      </w:r>
      <w:r w:rsidR="001279EF" w:rsidRPr="0070739F">
        <w:rPr>
          <w:rFonts w:ascii="Times New Roman" w:hAnsi="Times New Roman"/>
          <w:color w:val="000000"/>
        </w:rPr>
        <w:t>MS represents the protein as a set of intersecting hard spheres (the ‘atoms’). The outer boundary molecular surface is obtained by tracing the distal edge of a spherical ball that is rolled around the protein molecule (see Figure 1b). This surface is supposed to characterize a spherical solvent molecule rolling around an irregular protein if both were macroscopic uncharged objects. No one knows how to sample the space around an irregular protein the way a solvent or solute molecule actually samples that space in</w:t>
      </w:r>
      <w:r w:rsidR="00CC02AB" w:rsidRPr="0070739F">
        <w:rPr>
          <w:rFonts w:ascii="Times New Roman" w:hAnsi="Times New Roman"/>
          <w:color w:val="000000"/>
        </w:rPr>
        <w:t xml:space="preserve"> a protein in an ionic solution</w:t>
      </w:r>
      <w:r w:rsidR="0065013A" w:rsidRPr="0070739F">
        <w:rPr>
          <w:rFonts w:ascii="Times New Roman" w:hAnsi="Times New Roman"/>
          <w:color w:val="000000"/>
        </w:rPr>
        <w:t>.</w:t>
      </w:r>
      <w:r w:rsidR="00CC02AB" w:rsidRPr="0070739F">
        <w:rPr>
          <w:rFonts w:ascii="Times New Roman" w:hAnsi="Times New Roman"/>
          <w:color w:val="000000"/>
        </w:rPr>
        <w:t xml:space="preserve"> </w:t>
      </w:r>
      <w:r w:rsidR="003568F7" w:rsidRPr="0070739F">
        <w:rPr>
          <w:rFonts w:ascii="Times New Roman" w:hAnsi="Times New Roman"/>
          <w:color w:val="000000"/>
        </w:rPr>
        <w:t xml:space="preserve">Such sampling is needed if the free energy of solvent or solute is to be simulated precisely enough to calculate biological selectivities </w:t>
      </w:r>
      <w:r w:rsidR="001D1869" w:rsidRPr="0070739F">
        <w:rPr>
          <w:rFonts w:ascii="Times New Roman" w:hAnsi="Times New Roman"/>
          <w:color w:val="000000"/>
        </w:rPr>
        <w:fldChar w:fldCharType="begin">
          <w:fldData xml:space="preserve">PEVuZE5vdGU+PENpdGU+PEF1dGhvcj5Lb2t1Ym88L0F1dGhvcj48WWVhcj4yMDA3PC9ZZWFyPjxS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</w:fldData>
        </w:fldChar>
      </w:r>
      <w:r w:rsidR="001D1869" w:rsidRPr="0070739F">
        <w:rPr>
          <w:rFonts w:ascii="Times New Roman" w:hAnsi="Times New Roman"/>
          <w:color w:val="000000"/>
        </w:rPr>
        <w:instrText xml:space="preserve"> ADDIN EN.CITE </w:instrText>
      </w:r>
      <w:r w:rsidR="001D1869" w:rsidRPr="0070739F">
        <w:rPr>
          <w:rFonts w:ascii="Times New Roman" w:hAnsi="Times New Roman"/>
          <w:color w:val="000000"/>
        </w:rPr>
        <w:fldChar w:fldCharType="begin">
          <w:fldData xml:space="preserve">PEVuZE5vdGU+PENpdGU+PEF1dGhvcj5Lb2t1Ym88L0F1dGhvcj48WWVhcj4yMDA3PC9ZZWFyPjxS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</w:fldData>
        </w:fldChar>
      </w:r>
      <w:r w:rsidR="001D1869" w:rsidRPr="0070739F">
        <w:rPr>
          <w:rFonts w:ascii="Times New Roman" w:hAnsi="Times New Roman"/>
          <w:color w:val="000000"/>
        </w:rPr>
        <w:instrText xml:space="preserve"> ADDIN EN.CITE.DATA </w:instrText>
      </w:r>
      <w:r w:rsidR="001D1869" w:rsidRPr="0070739F">
        <w:rPr>
          <w:rFonts w:ascii="Times New Roman" w:hAnsi="Times New Roman"/>
          <w:color w:val="000000"/>
        </w:rPr>
      </w:r>
      <w:r w:rsidR="001D1869" w:rsidRPr="0070739F">
        <w:rPr>
          <w:rFonts w:ascii="Times New Roman" w:hAnsi="Times New Roman"/>
          <w:color w:val="000000"/>
        </w:rPr>
        <w:fldChar w:fldCharType="end"/>
      </w:r>
      <w:r w:rsidR="001D1869" w:rsidRPr="0070739F">
        <w:rPr>
          <w:rFonts w:ascii="Times New Roman" w:hAnsi="Times New Roman"/>
          <w:color w:val="000000"/>
        </w:rPr>
      </w:r>
      <w:r w:rsidR="001D1869" w:rsidRPr="0070739F">
        <w:rPr>
          <w:rFonts w:ascii="Times New Roman" w:hAnsi="Times New Roman"/>
          <w:color w:val="000000"/>
        </w:rPr>
        <w:fldChar w:fldCharType="separate"/>
      </w:r>
      <w:r w:rsidR="001D1869" w:rsidRPr="0070739F">
        <w:rPr>
          <w:rFonts w:ascii="Times New Roman" w:hAnsi="Times New Roman"/>
          <w:noProof/>
          <w:color w:val="000000"/>
        </w:rPr>
        <w:t>(</w:t>
      </w:r>
      <w:hyperlink w:anchor="_ENREF_54" w:tooltip="Kokubo, 2007 #6302" w:history="1">
        <w:r w:rsidR="00786A9D" w:rsidRPr="0070739F">
          <w:rPr>
            <w:rFonts w:ascii="Times New Roman" w:hAnsi="Times New Roman"/>
            <w:noProof/>
            <w:color w:val="000000"/>
          </w:rPr>
          <w:t>Kokubo et al. 2007</w:t>
        </w:r>
      </w:hyperlink>
      <w:r w:rsidR="001D1869" w:rsidRPr="0070739F">
        <w:rPr>
          <w:rFonts w:ascii="Times New Roman" w:hAnsi="Times New Roman"/>
          <w:noProof/>
          <w:color w:val="000000"/>
        </w:rPr>
        <w:t xml:space="preserve">; </w:t>
      </w:r>
      <w:hyperlink w:anchor="_ENREF_53" w:tooltip="Kokubo, 2007 #21201" w:history="1">
        <w:r w:rsidR="00786A9D" w:rsidRPr="0070739F">
          <w:rPr>
            <w:rFonts w:ascii="Times New Roman" w:hAnsi="Times New Roman"/>
            <w:noProof/>
            <w:color w:val="000000"/>
          </w:rPr>
          <w:t>Kokubo and Pettitt 2007</w:t>
        </w:r>
      </w:hyperlink>
      <w:r w:rsidR="001D1869" w:rsidRPr="0070739F">
        <w:rPr>
          <w:rFonts w:ascii="Times New Roman" w:hAnsi="Times New Roman"/>
          <w:noProof/>
          <w:color w:val="000000"/>
        </w:rPr>
        <w:t xml:space="preserve">; </w:t>
      </w:r>
      <w:hyperlink w:anchor="_ENREF_105" w:tooltip="Zhang, 2010 #12271" w:history="1">
        <w:r w:rsidR="00786A9D" w:rsidRPr="0070739F">
          <w:rPr>
            <w:rFonts w:ascii="Times New Roman" w:hAnsi="Times New Roman"/>
            <w:noProof/>
            <w:color w:val="000000"/>
          </w:rPr>
          <w:t>Zhang et al. 2010</w:t>
        </w:r>
      </w:hyperlink>
      <w:r w:rsidR="001D1869" w:rsidRPr="0070739F">
        <w:rPr>
          <w:rFonts w:ascii="Times New Roman" w:hAnsi="Times New Roman"/>
          <w:noProof/>
          <w:color w:val="000000"/>
        </w:rPr>
        <w:t xml:space="preserve">; </w:t>
      </w:r>
      <w:hyperlink w:anchor="_ENREF_23" w:tooltip="Eisenberg, 2010 #13476" w:history="1">
        <w:r w:rsidR="00786A9D" w:rsidRPr="0070739F">
          <w:rPr>
            <w:rFonts w:ascii="Times New Roman" w:hAnsi="Times New Roman"/>
            <w:noProof/>
            <w:color w:val="000000"/>
          </w:rPr>
          <w:t>Eisenberg 2010</w:t>
        </w:r>
      </w:hyperlink>
      <w:r w:rsidR="001D1869" w:rsidRPr="0070739F">
        <w:rPr>
          <w:rFonts w:ascii="Times New Roman" w:hAnsi="Times New Roman"/>
          <w:noProof/>
          <w:color w:val="000000"/>
        </w:rPr>
        <w:t>)</w:t>
      </w:r>
      <w:r w:rsidR="001D1869" w:rsidRPr="0070739F">
        <w:rPr>
          <w:rFonts w:ascii="Times New Roman" w:hAnsi="Times New Roman"/>
          <w:color w:val="000000"/>
        </w:rPr>
        <w:fldChar w:fldCharType="end"/>
      </w:r>
      <w:r w:rsidR="003568F7" w:rsidRPr="0070739F">
        <w:rPr>
          <w:rFonts w:ascii="Times New Roman" w:hAnsi="Times New Roman"/>
          <w:color w:val="000000"/>
        </w:rPr>
        <w:t xml:space="preserve">. </w:t>
      </w:r>
      <w:r w:rsidR="0065013A" w:rsidRPr="0070739F">
        <w:rPr>
          <w:rFonts w:ascii="Times New Roman" w:hAnsi="Times New Roman"/>
          <w:color w:val="000000"/>
        </w:rPr>
        <w:t xml:space="preserve">We use </w:t>
      </w:r>
      <w:r w:rsidR="008A137A" w:rsidRPr="0070739F">
        <w:rPr>
          <w:rFonts w:ascii="Times New Roman" w:hAnsi="Times New Roman"/>
          <w:color w:val="000000"/>
        </w:rPr>
        <w:t>CASTp</w:t>
      </w:r>
      <w:r w:rsidRPr="0070739F">
        <w:rPr>
          <w:rFonts w:ascii="Times New Roman" w:hAnsi="Times New Roman"/>
          <w:color w:val="000000"/>
        </w:rPr>
        <w:t xml:space="preserve"> with</w:t>
      </w:r>
      <w:r w:rsidR="00CC02AB" w:rsidRPr="0070739F">
        <w:rPr>
          <w:rFonts w:ascii="Times New Roman" w:hAnsi="Times New Roman"/>
          <w:color w:val="000000"/>
        </w:rPr>
        <w:t xml:space="preserve"> MS </w:t>
      </w:r>
      <w:r w:rsidR="003568F7" w:rsidRPr="0070739F">
        <w:rPr>
          <w:rFonts w:ascii="Times New Roman" w:hAnsi="Times New Roman"/>
          <w:color w:val="000000"/>
        </w:rPr>
        <w:t xml:space="preserve">to measure the catalytic active site </w:t>
      </w:r>
      <w:r w:rsidR="0065013A" w:rsidRPr="0070739F">
        <w:rPr>
          <w:rFonts w:ascii="Times New Roman" w:hAnsi="Times New Roman"/>
          <w:color w:val="000000"/>
        </w:rPr>
        <w:t xml:space="preserve">because </w:t>
      </w:r>
      <w:r w:rsidR="00C10734" w:rsidRPr="0070739F">
        <w:rPr>
          <w:rFonts w:ascii="Times New Roman" w:hAnsi="Times New Roman"/>
          <w:color w:val="000000"/>
        </w:rPr>
        <w:t xml:space="preserve">together </w:t>
      </w:r>
      <w:r w:rsidR="0065013A" w:rsidRPr="0070739F">
        <w:rPr>
          <w:rFonts w:ascii="Times New Roman" w:hAnsi="Times New Roman"/>
          <w:color w:val="000000"/>
        </w:rPr>
        <w:t>they provide</w:t>
      </w:r>
      <w:r w:rsidR="00CC02AB" w:rsidRPr="0070739F">
        <w:rPr>
          <w:rFonts w:ascii="Times New Roman" w:hAnsi="Times New Roman"/>
          <w:color w:val="000000"/>
        </w:rPr>
        <w:t xml:space="preserve"> computer based objective </w:t>
      </w:r>
      <w:r w:rsidR="00AA43BC" w:rsidRPr="0070739F">
        <w:rPr>
          <w:rFonts w:ascii="Times New Roman" w:hAnsi="Times New Roman"/>
          <w:color w:val="000000"/>
        </w:rPr>
        <w:t>estimates</w:t>
      </w:r>
      <w:r w:rsidR="003568F7" w:rsidRPr="0070739F">
        <w:rPr>
          <w:rFonts w:ascii="Times New Roman" w:hAnsi="Times New Roman"/>
          <w:color w:val="000000"/>
        </w:rPr>
        <w:t xml:space="preserve">. These </w:t>
      </w:r>
      <w:r w:rsidR="00C10734" w:rsidRPr="0070739F">
        <w:rPr>
          <w:rFonts w:ascii="Times New Roman" w:hAnsi="Times New Roman"/>
          <w:color w:val="000000"/>
        </w:rPr>
        <w:t>estimates</w:t>
      </w:r>
      <w:r w:rsidR="002110C4" w:rsidRPr="0070739F">
        <w:rPr>
          <w:rFonts w:ascii="Times New Roman" w:hAnsi="Times New Roman"/>
          <w:color w:val="000000"/>
        </w:rPr>
        <w:t xml:space="preserve"> </w:t>
      </w:r>
      <w:r w:rsidR="003568F7" w:rsidRPr="0070739F">
        <w:rPr>
          <w:rFonts w:ascii="Times New Roman" w:hAnsi="Times New Roman"/>
          <w:color w:val="000000"/>
        </w:rPr>
        <w:t>are</w:t>
      </w:r>
      <w:r w:rsidR="00CC02AB" w:rsidRPr="0070739F">
        <w:rPr>
          <w:rFonts w:ascii="Times New Roman" w:hAnsi="Times New Roman"/>
          <w:color w:val="000000"/>
        </w:rPr>
        <w:t xml:space="preserve"> significantly more </w:t>
      </w:r>
      <w:r w:rsidR="003568F7" w:rsidRPr="0070739F">
        <w:rPr>
          <w:rFonts w:ascii="Times New Roman" w:hAnsi="Times New Roman"/>
          <w:color w:val="000000"/>
        </w:rPr>
        <w:t>reproducible</w:t>
      </w:r>
      <w:r w:rsidR="00CC02AB" w:rsidRPr="0070739F">
        <w:rPr>
          <w:rFonts w:ascii="Times New Roman" w:hAnsi="Times New Roman"/>
          <w:color w:val="000000"/>
        </w:rPr>
        <w:t xml:space="preserve"> than </w:t>
      </w:r>
      <w:r w:rsidR="002110C4" w:rsidRPr="0070739F">
        <w:rPr>
          <w:rFonts w:ascii="Times New Roman" w:hAnsi="Times New Roman"/>
          <w:color w:val="000000"/>
        </w:rPr>
        <w:t>those that t</w:t>
      </w:r>
      <w:r w:rsidR="00D8707F" w:rsidRPr="0070739F">
        <w:rPr>
          <w:rFonts w:ascii="Times New Roman" w:hAnsi="Times New Roman"/>
          <w:color w:val="000000"/>
        </w:rPr>
        <w:t xml:space="preserve">hat </w:t>
      </w:r>
      <w:r w:rsidR="0019039B" w:rsidRPr="0070739F">
        <w:rPr>
          <w:rFonts w:ascii="Times New Roman" w:hAnsi="Times New Roman"/>
          <w:color w:val="000000"/>
        </w:rPr>
        <w:t>require more</w:t>
      </w:r>
      <w:r w:rsidR="00CC02AB" w:rsidRPr="0070739F">
        <w:rPr>
          <w:rFonts w:ascii="Times New Roman" w:hAnsi="Times New Roman"/>
          <w:color w:val="000000"/>
        </w:rPr>
        <w:t xml:space="preserve"> human </w:t>
      </w:r>
      <w:r w:rsidR="0019039B" w:rsidRPr="0070739F">
        <w:rPr>
          <w:rFonts w:ascii="Times New Roman" w:hAnsi="Times New Roman"/>
          <w:color w:val="000000"/>
        </w:rPr>
        <w:t>judgment</w:t>
      </w:r>
      <w:r w:rsidR="00CC02AB" w:rsidRPr="0070739F">
        <w:rPr>
          <w:rFonts w:ascii="Times New Roman" w:hAnsi="Times New Roman"/>
          <w:color w:val="000000"/>
        </w:rPr>
        <w:t>.</w:t>
      </w:r>
    </w:p>
    <w:p w:rsidR="0021261E" w:rsidRPr="0070739F" w:rsidRDefault="001279EF" w:rsidP="00DF601C">
      <w:pPr>
        <w:widowControl w:val="0"/>
        <w:spacing w:line="480" w:lineRule="auto"/>
        <w:ind w:firstLine="720"/>
        <w:rPr>
          <w:rFonts w:ascii="Times New Roman" w:hAnsi="Times New Roman"/>
          <w:color w:val="000000"/>
        </w:rPr>
      </w:pPr>
      <w:r w:rsidRPr="0070739F">
        <w:rPr>
          <w:rFonts w:ascii="Times New Roman" w:hAnsi="Times New Roman"/>
          <w:color w:val="000000"/>
        </w:rPr>
        <w:t xml:space="preserve">We </w:t>
      </w:r>
      <w:r w:rsidR="00692B4A" w:rsidRPr="0070739F">
        <w:rPr>
          <w:rFonts w:ascii="Times New Roman" w:hAnsi="Times New Roman"/>
          <w:color w:val="000000"/>
        </w:rPr>
        <w:t>are mostly interested in catalytic active sites</w:t>
      </w:r>
      <w:r w:rsidR="00DF601C" w:rsidRPr="0070739F">
        <w:rPr>
          <w:rFonts w:ascii="Times New Roman" w:hAnsi="Times New Roman"/>
          <w:color w:val="000000"/>
        </w:rPr>
        <w:t xml:space="preserve"> but first we must discuss </w:t>
      </w:r>
      <w:r w:rsidR="0021261E" w:rsidRPr="0070739F">
        <w:rPr>
          <w:rFonts w:ascii="Times New Roman" w:hAnsi="Times New Roman"/>
          <w:color w:val="000000"/>
        </w:rPr>
        <w:t xml:space="preserve">structural features of the enzyme </w:t>
      </w:r>
      <w:r w:rsidR="001D1869" w:rsidRPr="0070739F">
        <w:rPr>
          <w:rFonts w:ascii="Times New Roman" w:hAnsi="Times New Roman"/>
          <w:color w:val="000000"/>
        </w:rPr>
        <w:fldChar w:fldCharType="begin"/>
      </w:r>
      <w:r w:rsidR="001D1869" w:rsidRPr="0070739F">
        <w:rPr>
          <w:rFonts w:ascii="Times New Roman" w:hAnsi="Times New Roman"/>
          <w:color w:val="000000"/>
        </w:rPr>
        <w:instrText xml:space="preserve"> ADDIN EN.CITE &lt;EndNote&gt;&lt;Cite&gt;&lt;Author&gt;Liang&lt;/Author&gt;&lt;Year&gt;2001&lt;/Year&gt;&lt;RecNum&gt;14688&lt;/RecNum&gt;&lt;DisplayText&gt;(Liang and Dill 2001)&lt;/DisplayText&gt;&lt;record&gt;&lt;rec-number&gt;14688&lt;/rec-number&gt;&lt;foreign-keys&gt;&lt;key app="EN" db-id="s5rzxept6frddle9ft3pexxowspvpw5p2efx"&gt;14688&lt;/key&gt;&lt;/foreign-keys&gt;&lt;ref-type name="Journal Article"&gt;17&lt;/ref-type&gt;&lt;contributors&gt;&lt;authors&gt;&lt;author&gt;Liang, Jie&lt;/author&gt;&lt;author&gt;Dill, Ken A.&lt;/author&gt;&lt;/authors&gt;&lt;/contributors&gt;&lt;titles&gt;&lt;title&gt;Are Proteins Well-Packed?&lt;/title&gt;&lt;secondary-title&gt;Biophysical Journal&lt;/secondary-title&gt;&lt;/titles&gt;&lt;periodical&gt;&lt;full-title&gt;Biophysical Journal&lt;/full-title&gt;&lt;/periodical&gt;&lt;pages&gt;751-766&lt;/pages&gt;&lt;volume&gt;81&lt;/volume&gt;&lt;number&gt;2&lt;/number&gt;&lt;dates&gt;&lt;year&gt;2001&lt;/year&gt;&lt;/dates&gt;&lt;publisher&gt;Cell Press&lt;/publisher&gt;&lt;isbn&gt;0006-3495&lt;/isbn&gt;&lt;urls&gt;&lt;related-urls&gt;&lt;url&gt;http://linkinghub.elsevier.com/retrieve/pii/S0006349501757396&lt;/url&gt;&lt;/related-urls&gt;&lt;/urls&gt;&lt;/record&gt;&lt;/Cite&gt;&lt;/EndNote&gt;</w:instrText>
      </w:r>
      <w:r w:rsidR="001D1869" w:rsidRPr="0070739F">
        <w:rPr>
          <w:rFonts w:ascii="Times New Roman" w:hAnsi="Times New Roman"/>
          <w:color w:val="000000"/>
        </w:rPr>
        <w:fldChar w:fldCharType="separate"/>
      </w:r>
      <w:r w:rsidR="001D1869" w:rsidRPr="0070739F">
        <w:rPr>
          <w:rFonts w:ascii="Times New Roman" w:hAnsi="Times New Roman"/>
          <w:noProof/>
          <w:color w:val="000000"/>
        </w:rPr>
        <w:t>(</w:t>
      </w:r>
      <w:hyperlink w:anchor="_ENREF_61" w:tooltip="Liang, 2001 #14688" w:history="1">
        <w:r w:rsidR="00786A9D" w:rsidRPr="0070739F">
          <w:rPr>
            <w:rFonts w:ascii="Times New Roman" w:hAnsi="Times New Roman"/>
            <w:noProof/>
            <w:color w:val="000000"/>
          </w:rPr>
          <w:t>Liang and Dill 2001</w:t>
        </w:r>
      </w:hyperlink>
      <w:r w:rsidR="001D1869" w:rsidRPr="0070739F">
        <w:rPr>
          <w:rFonts w:ascii="Times New Roman" w:hAnsi="Times New Roman"/>
          <w:noProof/>
          <w:color w:val="000000"/>
        </w:rPr>
        <w:t>)</w:t>
      </w:r>
      <w:r w:rsidR="001D1869" w:rsidRPr="0070739F">
        <w:rPr>
          <w:rFonts w:ascii="Times New Roman" w:hAnsi="Times New Roman"/>
          <w:color w:val="000000"/>
        </w:rPr>
        <w:fldChar w:fldCharType="end"/>
      </w:r>
      <w:r w:rsidR="00DF601C" w:rsidRPr="0070739F">
        <w:rPr>
          <w:rFonts w:ascii="Times New Roman" w:hAnsi="Times New Roman"/>
          <w:color w:val="000000"/>
        </w:rPr>
        <w:t xml:space="preserve"> </w:t>
      </w:r>
      <w:r w:rsidR="00AA43BC" w:rsidRPr="0070739F">
        <w:rPr>
          <w:rFonts w:ascii="Times New Roman" w:hAnsi="Times New Roman"/>
          <w:color w:val="000000"/>
        </w:rPr>
        <w:t>that do not participate in the catalytic reaction of the enzyme. We call some of these ‘craters’. Craters are pockets (1) that do not contain atoms of a catalytic side chain, and also (2) have a volume between 100 and 3,000 Å</w:t>
      </w:r>
      <w:r w:rsidR="00AA43BC" w:rsidRPr="0070739F">
        <w:rPr>
          <w:rFonts w:ascii="Times New Roman" w:hAnsi="Times New Roman"/>
          <w:color w:val="000000"/>
          <w:vertAlign w:val="superscript"/>
        </w:rPr>
        <w:t>3</w:t>
      </w:r>
      <w:r w:rsidR="00AA43BC" w:rsidRPr="0070739F">
        <w:rPr>
          <w:rFonts w:ascii="Times New Roman" w:hAnsi="Times New Roman"/>
          <w:color w:val="000000"/>
        </w:rPr>
        <w:t xml:space="preserve">. </w:t>
      </w:r>
      <w:r w:rsidR="00DF601C" w:rsidRPr="0070739F">
        <w:rPr>
          <w:rFonts w:ascii="Times New Roman" w:hAnsi="Times New Roman"/>
          <w:color w:val="000000"/>
        </w:rPr>
        <w:t>Some craters</w:t>
      </w:r>
      <w:r w:rsidR="00C7054B" w:rsidRPr="0070739F">
        <w:rPr>
          <w:rFonts w:ascii="Times New Roman" w:hAnsi="Times New Roman"/>
          <w:color w:val="000000"/>
        </w:rPr>
        <w:t xml:space="preserve"> </w:t>
      </w:r>
      <w:r w:rsidR="00DF601C" w:rsidRPr="0070739F">
        <w:rPr>
          <w:rFonts w:ascii="Times New Roman" w:hAnsi="Times New Roman"/>
          <w:color w:val="000000"/>
        </w:rPr>
        <w:t>contain</w:t>
      </w:r>
      <w:r w:rsidR="00C7054B" w:rsidRPr="0070739F">
        <w:rPr>
          <w:rFonts w:ascii="Times New Roman" w:hAnsi="Times New Roman"/>
          <w:color w:val="000000"/>
        </w:rPr>
        <w:t xml:space="preserve"> protein-ligand complexes that do not participate in the substrate chemical reaction. </w:t>
      </w:r>
      <w:r w:rsidR="00AA43BC" w:rsidRPr="0070739F">
        <w:rPr>
          <w:rFonts w:ascii="Times New Roman" w:hAnsi="Times New Roman"/>
          <w:color w:val="000000"/>
        </w:rPr>
        <w:t xml:space="preserve">Some do not. </w:t>
      </w:r>
      <w:r w:rsidR="0021261E" w:rsidRPr="0070739F">
        <w:rPr>
          <w:rFonts w:ascii="Times New Roman" w:hAnsi="Times New Roman"/>
          <w:color w:val="000000"/>
        </w:rPr>
        <w:t>The range of volumes for protein-ligand complexes was 100 to 1,694 Å</w:t>
      </w:r>
      <w:r w:rsidR="0021261E" w:rsidRPr="0070739F">
        <w:rPr>
          <w:rFonts w:ascii="Times New Roman" w:hAnsi="Times New Roman"/>
          <w:color w:val="000000"/>
          <w:vertAlign w:val="superscript"/>
        </w:rPr>
        <w:t>3</w:t>
      </w:r>
      <w:r w:rsidR="0021261E" w:rsidRPr="0070739F">
        <w:rPr>
          <w:rFonts w:ascii="Times New Roman" w:hAnsi="Times New Roman"/>
          <w:color w:val="000000"/>
        </w:rPr>
        <w:t xml:space="preserve"> </w:t>
      </w:r>
      <w:r w:rsidR="001D1869" w:rsidRPr="0070739F">
        <w:rPr>
          <w:rFonts w:ascii="Times New Roman" w:hAnsi="Times New Roman"/>
          <w:color w:val="000000"/>
        </w:rPr>
        <w:fldChar w:fldCharType="begin"/>
      </w:r>
      <w:r w:rsidR="001D1869" w:rsidRPr="0070739F">
        <w:rPr>
          <w:rFonts w:ascii="Times New Roman" w:hAnsi="Times New Roman"/>
          <w:color w:val="000000"/>
        </w:rPr>
        <w:instrText xml:space="preserve"> ADDIN EN.CITE &lt;EndNote&gt;&lt;Cite&gt;&lt;Author&gt;Saranya&lt;/Author&gt;&lt;Year&gt;2009&lt;/Year&gt;&lt;RecNum&gt;14687&lt;/RecNum&gt;&lt;DisplayText&gt;(Saranya and Selvaraj 2009)&lt;/DisplayText&gt;&lt;record&gt;&lt;rec-number&gt;14687&lt;/rec-number&gt;&lt;foreign-keys&gt;&lt;key app="EN" db-id="s5rzxept6frddle9ft3pexxowspvpw5p2efx"&gt;14687&lt;/key&gt;&lt;/foreign-keys&gt;&lt;ref-type name="Journal Article"&gt;17&lt;/ref-type&gt;&lt;contributors&gt;&lt;authors&gt;&lt;author&gt;Saranya, N.&lt;/author&gt;&lt;author&gt;Selvaraj, S.&lt;/author&gt;&lt;/authors&gt;&lt;/contributors&gt;&lt;titles&gt;&lt;title&gt;Variation of protein binding cavity volume and ligand volume in protein-ligand complexes&lt;/title&gt;&lt;secondary-title&gt;Bioorganic &amp;amp; Medicinal Chemistry Letters&lt;/secondary-title&gt;&lt;/titles&gt;&lt;periodical&gt;&lt;full-title&gt;Bioorganic &amp;amp; Medicinal Chemistry Letters&lt;/full-title&gt;&lt;/periodical&gt;&lt;pages&gt;5769-5772&lt;/pages&gt;&lt;volume&gt;19&lt;/volume&gt;&lt;number&gt;19&lt;/number&gt;&lt;keywords&gt;&lt;keyword&gt;Protein binding cavity volume&lt;/keyword&gt;&lt;keyword&gt;Protein flexibility&lt;/keyword&gt;&lt;keyword&gt;Ligand volume&lt;/keyword&gt;&lt;keyword&gt;Docking&lt;/keyword&gt;&lt;keyword&gt;Virtual screening&lt;/keyword&gt;&lt;/keywords&gt;&lt;dates&gt;&lt;year&gt;2009&lt;/year&gt;&lt;/dates&gt;&lt;isbn&gt;0960-894X&lt;/isbn&gt;&lt;urls&gt;&lt;related-urls&gt;&lt;url&gt;http://www.sciencedirect.com/science/article/B6TF9-4WXC22S-5/2/670232b273e0d2fe6431b3db5e9fd689&lt;/url&gt;&lt;/related-urls&gt;&lt;/urls&gt;&lt;electronic-resource-num&gt;10.1016/j.bmcl.2009.07.140&lt;/electronic-resource-num&gt;&lt;/record&gt;&lt;/Cite&gt;&lt;/EndNote&gt;</w:instrText>
      </w:r>
      <w:r w:rsidR="001D1869" w:rsidRPr="0070739F">
        <w:rPr>
          <w:rFonts w:ascii="Times New Roman" w:hAnsi="Times New Roman"/>
          <w:color w:val="000000"/>
        </w:rPr>
        <w:fldChar w:fldCharType="separate"/>
      </w:r>
      <w:r w:rsidR="001D1869" w:rsidRPr="0070739F">
        <w:rPr>
          <w:rFonts w:ascii="Times New Roman" w:hAnsi="Times New Roman"/>
          <w:noProof/>
          <w:color w:val="000000"/>
        </w:rPr>
        <w:t>(</w:t>
      </w:r>
      <w:hyperlink w:anchor="_ENREF_80" w:tooltip="Saranya, 2009 #14687" w:history="1">
        <w:r w:rsidR="00786A9D" w:rsidRPr="0070739F">
          <w:rPr>
            <w:rFonts w:ascii="Times New Roman" w:hAnsi="Times New Roman"/>
            <w:noProof/>
            <w:color w:val="000000"/>
          </w:rPr>
          <w:t>Saranya and Selvaraj 2009</w:t>
        </w:r>
      </w:hyperlink>
      <w:r w:rsidR="001D1869" w:rsidRPr="0070739F">
        <w:rPr>
          <w:rFonts w:ascii="Times New Roman" w:hAnsi="Times New Roman"/>
          <w:noProof/>
          <w:color w:val="000000"/>
        </w:rPr>
        <w:t>)</w:t>
      </w:r>
      <w:r w:rsidR="001D1869" w:rsidRPr="0070739F">
        <w:rPr>
          <w:rFonts w:ascii="Times New Roman" w:hAnsi="Times New Roman"/>
          <w:color w:val="000000"/>
        </w:rPr>
        <w:fldChar w:fldCharType="end"/>
      </w:r>
      <w:r w:rsidR="0021261E" w:rsidRPr="0070739F">
        <w:rPr>
          <w:rFonts w:ascii="Times New Roman" w:hAnsi="Times New Roman"/>
          <w:color w:val="000000"/>
        </w:rPr>
        <w:t xml:space="preserve">. </w:t>
      </w:r>
    </w:p>
    <w:p w:rsidR="00DF601C" w:rsidRPr="0070739F" w:rsidRDefault="00C7054B" w:rsidP="00DF601C">
      <w:pPr>
        <w:widowControl w:val="0"/>
        <w:spacing w:line="480" w:lineRule="auto"/>
        <w:ind w:firstLine="720"/>
        <w:rPr>
          <w:rFonts w:ascii="Times New Roman" w:hAnsi="Times New Roman"/>
          <w:color w:val="000000"/>
        </w:rPr>
      </w:pPr>
      <w:r w:rsidRPr="0070739F">
        <w:rPr>
          <w:rFonts w:ascii="Times New Roman" w:hAnsi="Times New Roman"/>
          <w:color w:val="000000"/>
        </w:rPr>
        <w:t>The enzymes surveyed here contain</w:t>
      </w:r>
      <w:r w:rsidR="008A137A" w:rsidRPr="0070739F">
        <w:rPr>
          <w:rFonts w:ascii="Times New Roman" w:hAnsi="Times New Roman"/>
          <w:color w:val="000000"/>
        </w:rPr>
        <w:t>, on average, 48 pockets or voids, most of them with a tiny size (less than 100 Å</w:t>
      </w:r>
      <w:r w:rsidR="008A137A" w:rsidRPr="0070739F">
        <w:rPr>
          <w:rFonts w:ascii="Times New Roman" w:hAnsi="Times New Roman"/>
          <w:color w:val="000000"/>
          <w:vertAlign w:val="superscript"/>
        </w:rPr>
        <w:t>3</w:t>
      </w:r>
      <w:r w:rsidR="008A137A" w:rsidRPr="0070739F">
        <w:rPr>
          <w:rFonts w:ascii="Times New Roman" w:hAnsi="Times New Roman"/>
          <w:color w:val="000000"/>
        </w:rPr>
        <w:t xml:space="preserve">). Of these, 53% are pockets, i.e., accessible from the outside, and 47% are voids (i.e., non-accessible pockets). </w:t>
      </w:r>
      <w:r w:rsidR="00DF601C" w:rsidRPr="0070739F">
        <w:rPr>
          <w:rFonts w:ascii="Times New Roman" w:hAnsi="Times New Roman"/>
          <w:color w:val="000000"/>
        </w:rPr>
        <w:t>Craters as we define them are entirely distinct from catalytic active sites. The function of craters is not known despite our speculations later in this paper.</w:t>
      </w:r>
    </w:p>
    <w:p w:rsidR="001279EF" w:rsidRPr="0070739F" w:rsidRDefault="00692B4A" w:rsidP="00F4015C">
      <w:pPr>
        <w:widowControl w:val="0"/>
        <w:spacing w:line="480" w:lineRule="auto"/>
        <w:ind w:firstLine="720"/>
        <w:rPr>
          <w:rFonts w:ascii="Times New Roman" w:hAnsi="Times New Roman"/>
          <w:color w:val="000000"/>
        </w:rPr>
      </w:pPr>
      <w:r w:rsidRPr="0070739F">
        <w:rPr>
          <w:rFonts w:ascii="Times New Roman" w:hAnsi="Times New Roman"/>
          <w:color w:val="000000"/>
        </w:rPr>
        <w:t xml:space="preserve">We </w:t>
      </w:r>
      <w:r w:rsidR="001279EF" w:rsidRPr="0070739F">
        <w:rPr>
          <w:rFonts w:ascii="Times New Roman" w:hAnsi="Times New Roman"/>
          <w:color w:val="000000"/>
        </w:rPr>
        <w:t>define the Active Site Pocket (ASP) as the pocket with a volume between 100 and 3,000 Å</w:t>
      </w:r>
      <w:r w:rsidR="001279EF" w:rsidRPr="0070739F">
        <w:rPr>
          <w:rFonts w:ascii="Times New Roman" w:hAnsi="Times New Roman"/>
          <w:color w:val="000000"/>
          <w:vertAlign w:val="superscript"/>
        </w:rPr>
        <w:t>3</w:t>
      </w:r>
      <w:r w:rsidR="001279EF" w:rsidRPr="0070739F">
        <w:rPr>
          <w:rFonts w:ascii="Times New Roman" w:hAnsi="Times New Roman"/>
          <w:color w:val="000000"/>
        </w:rPr>
        <w:t xml:space="preserve"> that contains the largest number of atoms of the catalytic side chains.</w:t>
      </w:r>
      <w:r w:rsidR="008A137A" w:rsidRPr="0070739F">
        <w:rPr>
          <w:rFonts w:ascii="Times New Roman" w:hAnsi="Times New Roman"/>
          <w:color w:val="000000"/>
        </w:rPr>
        <w:t xml:space="preserve"> The range of minimum and maximum volume of the substrates was from 81 to 768 Å</w:t>
      </w:r>
      <w:r w:rsidR="008A137A" w:rsidRPr="0070739F">
        <w:rPr>
          <w:rFonts w:ascii="Times New Roman" w:hAnsi="Times New Roman"/>
          <w:color w:val="000000"/>
          <w:vertAlign w:val="superscript"/>
        </w:rPr>
        <w:t>3</w:t>
      </w:r>
      <w:r w:rsidR="008A137A" w:rsidRPr="0070739F">
        <w:rPr>
          <w:rFonts w:ascii="Times New Roman" w:hAnsi="Times New Roman"/>
          <w:color w:val="000000"/>
        </w:rPr>
        <w:t xml:space="preserve">. </w:t>
      </w:r>
      <w:r w:rsidR="00A56047" w:rsidRPr="0070739F">
        <w:rPr>
          <w:rFonts w:ascii="Times New Roman" w:hAnsi="Times New Roman"/>
          <w:color w:val="000000"/>
        </w:rPr>
        <w:t>T</w:t>
      </w:r>
      <w:r w:rsidR="00CA49BE" w:rsidRPr="0070739F">
        <w:rPr>
          <w:rFonts w:ascii="Times New Roman" w:hAnsi="Times New Roman"/>
          <w:color w:val="000000"/>
        </w:rPr>
        <w:t>he properties of</w:t>
      </w:r>
      <w:r w:rsidR="001279EF" w:rsidRPr="0070739F">
        <w:rPr>
          <w:rFonts w:ascii="Times New Roman" w:hAnsi="Times New Roman"/>
          <w:color w:val="000000"/>
        </w:rPr>
        <w:t xml:space="preserve"> active sites located in either depressions or convex surfaces </w:t>
      </w:r>
      <w:r w:rsidR="00A56047" w:rsidRPr="0070739F">
        <w:rPr>
          <w:rFonts w:ascii="Times New Roman" w:hAnsi="Times New Roman"/>
          <w:color w:val="000000"/>
        </w:rPr>
        <w:t xml:space="preserve">are not considered here </w:t>
      </w:r>
      <w:r w:rsidR="001279EF" w:rsidRPr="0070739F">
        <w:rPr>
          <w:rFonts w:ascii="Times New Roman" w:hAnsi="Times New Roman"/>
          <w:color w:val="000000"/>
        </w:rPr>
        <w:t>because volume cannot be measured</w:t>
      </w:r>
      <w:r w:rsidR="00452436" w:rsidRPr="0070739F">
        <w:rPr>
          <w:rFonts w:ascii="Times New Roman" w:hAnsi="Times New Roman"/>
          <w:color w:val="000000"/>
        </w:rPr>
        <w:t xml:space="preserve"> </w:t>
      </w:r>
      <w:r w:rsidR="00AB00D8" w:rsidRPr="0070739F">
        <w:rPr>
          <w:rFonts w:ascii="Times New Roman" w:hAnsi="Times New Roman"/>
          <w:color w:val="000000"/>
        </w:rPr>
        <w:t xml:space="preserve">reliably </w:t>
      </w:r>
      <w:r w:rsidR="00452436" w:rsidRPr="0070739F">
        <w:rPr>
          <w:rFonts w:ascii="Times New Roman" w:hAnsi="Times New Roman"/>
          <w:color w:val="000000"/>
        </w:rPr>
        <w:t>in those cases</w:t>
      </w:r>
      <w:r w:rsidR="001279EF" w:rsidRPr="0070739F">
        <w:rPr>
          <w:rFonts w:ascii="Times New Roman" w:hAnsi="Times New Roman"/>
          <w:color w:val="000000"/>
        </w:rPr>
        <w:t>.</w:t>
      </w:r>
    </w:p>
    <w:p w:rsidR="001279EF" w:rsidRPr="0070739F" w:rsidRDefault="001279EF" w:rsidP="00C10734">
      <w:pPr>
        <w:widowControl w:val="0"/>
        <w:spacing w:line="480" w:lineRule="auto"/>
        <w:ind w:firstLine="720"/>
        <w:rPr>
          <w:rFonts w:ascii="Times New Roman" w:hAnsi="Times New Roman"/>
          <w:color w:val="000000"/>
        </w:rPr>
      </w:pPr>
      <w:r w:rsidRPr="0070739F">
        <w:rPr>
          <w:rFonts w:ascii="Times New Roman" w:hAnsi="Times New Roman"/>
          <w:color w:val="000000"/>
        </w:rPr>
        <w:t xml:space="preserve">Figure 2 shows the distribution of the volume of </w:t>
      </w:r>
      <w:r w:rsidR="005C566E" w:rsidRPr="0070739F">
        <w:rPr>
          <w:rFonts w:ascii="Times New Roman" w:hAnsi="Times New Roman"/>
          <w:color w:val="000000"/>
        </w:rPr>
        <w:t>catalytic active site</w:t>
      </w:r>
      <w:r w:rsidRPr="0070739F">
        <w:rPr>
          <w:rFonts w:ascii="Times New Roman" w:hAnsi="Times New Roman"/>
          <w:color w:val="000000"/>
        </w:rPr>
        <w:t xml:space="preserve">s. Three-quarters of the selected PDB dataset (573 of 759) has </w:t>
      </w:r>
      <w:r w:rsidR="009915A2" w:rsidRPr="0070739F">
        <w:rPr>
          <w:rFonts w:ascii="Times New Roman" w:hAnsi="Times New Roman"/>
          <w:color w:val="000000"/>
        </w:rPr>
        <w:t>active site pockets, as we define ASPs</w:t>
      </w:r>
      <w:r w:rsidRPr="0070739F">
        <w:rPr>
          <w:rFonts w:ascii="Times New Roman" w:hAnsi="Times New Roman"/>
          <w:color w:val="000000"/>
        </w:rPr>
        <w:t xml:space="preserve">. Figure 3 shows </w:t>
      </w:r>
      <w:r w:rsidR="00F12FD2" w:rsidRPr="0070739F">
        <w:rPr>
          <w:rFonts w:ascii="Times New Roman" w:hAnsi="Times New Roman"/>
          <w:color w:val="000000"/>
        </w:rPr>
        <w:t xml:space="preserve">the </w:t>
      </w:r>
      <w:r w:rsidR="000D6901" w:rsidRPr="0070739F">
        <w:rPr>
          <w:rFonts w:ascii="Times New Roman" w:hAnsi="Times New Roman"/>
          <w:color w:val="000000"/>
        </w:rPr>
        <w:t xml:space="preserve">distribution of </w:t>
      </w:r>
      <w:r w:rsidRPr="0070739F">
        <w:rPr>
          <w:rFonts w:ascii="Times New Roman" w:hAnsi="Times New Roman"/>
          <w:color w:val="000000"/>
        </w:rPr>
        <w:t xml:space="preserve">amino acids in the entire enzyme; </w:t>
      </w:r>
      <w:r w:rsidR="00F12FD2" w:rsidRPr="0070739F">
        <w:rPr>
          <w:rFonts w:ascii="Times New Roman" w:hAnsi="Times New Roman"/>
          <w:color w:val="000000"/>
        </w:rPr>
        <w:t xml:space="preserve">the </w:t>
      </w:r>
      <w:r w:rsidR="00ED33E4" w:rsidRPr="0070739F">
        <w:rPr>
          <w:rFonts w:ascii="Times New Roman" w:hAnsi="Times New Roman"/>
          <w:color w:val="000000"/>
        </w:rPr>
        <w:t xml:space="preserve">distribution of </w:t>
      </w:r>
      <w:r w:rsidR="00F12FD2" w:rsidRPr="0070739F">
        <w:rPr>
          <w:rFonts w:ascii="Times New Roman" w:hAnsi="Times New Roman"/>
          <w:color w:val="000000"/>
        </w:rPr>
        <w:t xml:space="preserve">amino acids </w:t>
      </w:r>
      <w:r w:rsidRPr="0070739F">
        <w:rPr>
          <w:rFonts w:ascii="Times New Roman" w:hAnsi="Times New Roman"/>
          <w:color w:val="000000"/>
        </w:rPr>
        <w:t xml:space="preserve">in the active site pockets; and </w:t>
      </w:r>
      <w:r w:rsidR="00F12FD2" w:rsidRPr="0070739F">
        <w:rPr>
          <w:rFonts w:ascii="Times New Roman" w:hAnsi="Times New Roman"/>
          <w:color w:val="000000"/>
        </w:rPr>
        <w:t>the</w:t>
      </w:r>
      <w:r w:rsidR="00ED33E4" w:rsidRPr="0070739F">
        <w:rPr>
          <w:rFonts w:ascii="Times New Roman" w:hAnsi="Times New Roman"/>
          <w:color w:val="000000"/>
        </w:rPr>
        <w:t xml:space="preserve"> distribution of</w:t>
      </w:r>
      <w:r w:rsidR="00F12FD2" w:rsidRPr="0070739F">
        <w:rPr>
          <w:rFonts w:ascii="Times New Roman" w:hAnsi="Times New Roman"/>
          <w:color w:val="000000"/>
        </w:rPr>
        <w:t xml:space="preserve"> amino acids </w:t>
      </w:r>
      <w:r w:rsidRPr="0070739F">
        <w:rPr>
          <w:rFonts w:ascii="Times New Roman" w:hAnsi="Times New Roman"/>
          <w:color w:val="000000"/>
        </w:rPr>
        <w:t xml:space="preserve">in the catalytic </w:t>
      </w:r>
      <w:r w:rsidR="00CC02AB" w:rsidRPr="0070739F">
        <w:rPr>
          <w:rFonts w:ascii="Times New Roman" w:hAnsi="Times New Roman"/>
          <w:color w:val="000000"/>
        </w:rPr>
        <w:t>side chain</w:t>
      </w:r>
      <w:r w:rsidRPr="0070739F">
        <w:rPr>
          <w:rFonts w:ascii="Times New Roman" w:hAnsi="Times New Roman"/>
          <w:color w:val="000000"/>
        </w:rPr>
        <w:t>s of the selected proteins</w:t>
      </w:r>
      <w:r w:rsidR="00F12FD2" w:rsidRPr="0070739F">
        <w:rPr>
          <w:rFonts w:ascii="Times New Roman" w:hAnsi="Times New Roman"/>
          <w:color w:val="000000"/>
        </w:rPr>
        <w:t>. The results are</w:t>
      </w:r>
      <w:r w:rsidRPr="0070739F">
        <w:rPr>
          <w:rFonts w:ascii="Times New Roman" w:hAnsi="Times New Roman"/>
          <w:color w:val="000000"/>
        </w:rPr>
        <w:t xml:space="preserve"> consistent with an earlier study</w:t>
      </w:r>
      <w:r w:rsidR="00641E9F" w:rsidRPr="0070739F">
        <w:rPr>
          <w:rFonts w:ascii="Times New Roman" w:hAnsi="Times New Roman"/>
          <w:color w:val="000000"/>
        </w:rPr>
        <w:t xml:space="preserve"> </w:t>
      </w:r>
      <w:r w:rsidR="001D1869" w:rsidRPr="0070739F">
        <w:rPr>
          <w:rFonts w:ascii="Times New Roman" w:hAnsi="Times New Roman"/>
          <w:color w:val="000000"/>
        </w:rPr>
        <w:fldChar w:fldCharType="begin"/>
      </w:r>
      <w:r w:rsidR="001D1869" w:rsidRPr="0070739F">
        <w:rPr>
          <w:rFonts w:ascii="Times New Roman" w:hAnsi="Times New Roman"/>
          <w:color w:val="000000"/>
        </w:rPr>
        <w:instrText xml:space="preserve"> ADDIN EN.CITE &lt;EndNote&gt;&lt;Cite&gt;&lt;Author&gt;Dundas&lt;/Author&gt;&lt;Year&gt;2006&lt;/Year&gt;&lt;RecNum&gt;14684&lt;/RecNum&gt;&lt;DisplayText&gt;(Dundas et al. 2006)&lt;/DisplayText&gt;&lt;record&gt;&lt;rec-number&gt;14684&lt;/rec-number&gt;&lt;foreign-keys&gt;&lt;key app="EN" db-id="s5rzxept6frddle9ft3pexxowspvpw5p2efx"&gt;14684&lt;/key&gt;&lt;/foreign-keys&gt;&lt;ref-type name="Journal Article"&gt;17&lt;/ref-type&gt;&lt;contributors&gt;&lt;authors&gt;&lt;author&gt;Dundas, Joe&lt;/author&gt;&lt;author&gt;Ouyang, Zheng&lt;/author&gt;&lt;author&gt;Tseng, Jeffery&lt;/author&gt;&lt;author&gt;Binkowski, Andrew&lt;/author&gt;&lt;author&gt;Turpaz, Yaron&lt;/author&gt;&lt;author&gt;Liang, Jie&lt;/author&gt;&lt;/authors&gt;&lt;/contributors&gt;&lt;titles&gt;&lt;title&gt;CASTp: computed atlas of surface topography of proteins with structural and topographical mapping of functionally annotated residues&lt;/title&gt;&lt;secondary-title&gt;Nucleic Acids Res&lt;/secondary-title&gt;&lt;/titles&gt;&lt;periodical&gt;&lt;full-title&gt;Nucleic Acids Res&lt;/full-title&gt;&lt;abbr-1&gt;Nucleic acids research&lt;/abbr-1&gt;&lt;/periodical&gt;&lt;pages&gt;W116-W118&lt;/pages&gt;&lt;volume&gt;34&lt;/volume&gt;&lt;number&gt;suppl 2&lt;/number&gt;&lt;dates&gt;&lt;year&gt;2006&lt;/year&gt;&lt;/dates&gt;&lt;urls&gt;&lt;related-urls&gt;&lt;url&gt;http://nar.oxfordjournals.org/content/34/suppl_2/W116.abstract&lt;/url&gt;&lt;/related-urls&gt;&lt;/urls&gt;&lt;/record&gt;&lt;/Cite&gt;&lt;/EndNote&gt;</w:instrText>
      </w:r>
      <w:r w:rsidR="001D1869" w:rsidRPr="0070739F">
        <w:rPr>
          <w:rFonts w:ascii="Times New Roman" w:hAnsi="Times New Roman"/>
          <w:color w:val="000000"/>
        </w:rPr>
        <w:fldChar w:fldCharType="separate"/>
      </w:r>
      <w:r w:rsidR="001D1869" w:rsidRPr="0070739F">
        <w:rPr>
          <w:rFonts w:ascii="Times New Roman" w:hAnsi="Times New Roman"/>
          <w:noProof/>
          <w:color w:val="000000"/>
        </w:rPr>
        <w:t>(</w:t>
      </w:r>
      <w:hyperlink w:anchor="_ENREF_16" w:tooltip="Dundas, 2006 #14684" w:history="1">
        <w:r w:rsidR="00786A9D" w:rsidRPr="0070739F">
          <w:rPr>
            <w:rFonts w:ascii="Times New Roman" w:hAnsi="Times New Roman"/>
            <w:noProof/>
            <w:color w:val="000000"/>
          </w:rPr>
          <w:t>Dundas et al. 2006</w:t>
        </w:r>
      </w:hyperlink>
      <w:r w:rsidR="001D1869" w:rsidRPr="0070739F">
        <w:rPr>
          <w:rFonts w:ascii="Times New Roman" w:hAnsi="Times New Roman"/>
          <w:noProof/>
          <w:color w:val="000000"/>
        </w:rPr>
        <w:t>)</w:t>
      </w:r>
      <w:r w:rsidR="001D1869" w:rsidRPr="0070739F">
        <w:rPr>
          <w:rFonts w:ascii="Times New Roman" w:hAnsi="Times New Roman"/>
          <w:color w:val="000000"/>
        </w:rPr>
        <w:fldChar w:fldCharType="end"/>
      </w:r>
      <w:r w:rsidR="00A56047" w:rsidRPr="0070739F">
        <w:rPr>
          <w:rFonts w:ascii="Times New Roman" w:hAnsi="Times New Roman"/>
          <w:color w:val="000000"/>
        </w:rPr>
        <w:t xml:space="preserve">. Also see </w:t>
      </w:r>
      <w:r w:rsidR="001D1869" w:rsidRPr="0070739F">
        <w:rPr>
          <w:rFonts w:ascii="Times New Roman" w:hAnsi="Times New Roman"/>
          <w:color w:val="000000"/>
        </w:rPr>
        <w:fldChar w:fldCharType="begin"/>
      </w:r>
      <w:r w:rsidR="001D1869" w:rsidRPr="0070739F">
        <w:rPr>
          <w:rFonts w:ascii="Times New Roman" w:hAnsi="Times New Roman"/>
          <w:color w:val="000000"/>
        </w:rPr>
        <w:instrText xml:space="preserve"> ADDIN EN.CITE &lt;EndNote&gt;&lt;Cite&gt;&lt;Author&gt;Porter&lt;/Author&gt;&lt;Year&gt;2004&lt;/Year&gt;&lt;RecNum&gt;14686&lt;/RecNum&gt;&lt;DisplayText&gt;(Porter et al. 2004)&lt;/DisplayText&gt;&lt;record&gt;&lt;rec-number&gt;14686&lt;/rec-number&gt;&lt;foreign-keys&gt;&lt;key app="EN" db-id="s5rzxept6frddle9ft3pexxowspvpw5p2efx"&gt;14686&lt;/key&gt;&lt;/foreign-keys&gt;&lt;ref-type name="Journal Article"&gt;17&lt;/ref-type&gt;&lt;contributors&gt;&lt;authors&gt;&lt;author&gt;Porter, Craig T.&lt;/author&gt;&lt;author&gt;Bartlett, Gail J.&lt;/author&gt;&lt;author&gt;Thornton, Janet M.&lt;/author&gt;&lt;/authors&gt;&lt;/contributors&gt;&lt;titles&gt;&lt;title&gt;The Catalytic Site Atlas: a resource of catalytic sites and residues identified in enzymes using structural data&lt;/title&gt;&lt;secondary-title&gt;Nucleic Acids Res&lt;/secondary-title&gt;&lt;/titles&gt;&lt;periodical&gt;&lt;full-title&gt;Nucleic Acids Res&lt;/full-title&gt;&lt;abbr-1&gt;Nucleic acids research&lt;/abbr-1&gt;&lt;/periodical&gt;&lt;pages&gt;D129-D133&lt;/pages&gt;&lt;volume&gt;32&lt;/volume&gt;&lt;number&gt;suppl 1&lt;/number&gt;&lt;dates&gt;&lt;year&gt;2004&lt;/year&gt;&lt;/dates&gt;&lt;urls&gt;&lt;related-urls&gt;&lt;url&gt;http://nar.oxfordjournals.org/content/32/suppl_1/D129.abstract&lt;/url&gt;&lt;/related-urls&gt;&lt;/urls&gt;&lt;/record&gt;&lt;/Cite&gt;&lt;/EndNote&gt;</w:instrText>
      </w:r>
      <w:r w:rsidR="001D1869" w:rsidRPr="0070739F">
        <w:rPr>
          <w:rFonts w:ascii="Times New Roman" w:hAnsi="Times New Roman"/>
          <w:color w:val="000000"/>
        </w:rPr>
        <w:fldChar w:fldCharType="separate"/>
      </w:r>
      <w:r w:rsidR="001D1869" w:rsidRPr="0070739F">
        <w:rPr>
          <w:rFonts w:ascii="Times New Roman" w:hAnsi="Times New Roman"/>
          <w:noProof/>
          <w:color w:val="000000"/>
        </w:rPr>
        <w:t>(</w:t>
      </w:r>
      <w:hyperlink w:anchor="_ENREF_78" w:tooltip="Porter, 2004 #14686" w:history="1">
        <w:r w:rsidR="00786A9D" w:rsidRPr="0070739F">
          <w:rPr>
            <w:rFonts w:ascii="Times New Roman" w:hAnsi="Times New Roman"/>
            <w:noProof/>
            <w:color w:val="000000"/>
          </w:rPr>
          <w:t>Porter et al. 2004</w:t>
        </w:r>
      </w:hyperlink>
      <w:r w:rsidR="001D1869" w:rsidRPr="0070739F">
        <w:rPr>
          <w:rFonts w:ascii="Times New Roman" w:hAnsi="Times New Roman"/>
          <w:noProof/>
          <w:color w:val="000000"/>
        </w:rPr>
        <w:t>)</w:t>
      </w:r>
      <w:r w:rsidR="001D1869" w:rsidRPr="0070739F">
        <w:rPr>
          <w:rFonts w:ascii="Times New Roman" w:hAnsi="Times New Roman"/>
          <w:color w:val="000000"/>
        </w:rPr>
        <w:fldChar w:fldCharType="end"/>
      </w:r>
      <w:r w:rsidR="00A56047" w:rsidRPr="0070739F">
        <w:rPr>
          <w:rFonts w:ascii="Times New Roman" w:hAnsi="Times New Roman"/>
          <w:color w:val="000000"/>
        </w:rPr>
        <w:t xml:space="preserve"> and </w:t>
      </w:r>
      <w:r w:rsidR="001D1869" w:rsidRPr="0070739F">
        <w:rPr>
          <w:rFonts w:ascii="Times New Roman" w:hAnsi="Times New Roman"/>
          <w:color w:val="000000"/>
        </w:rPr>
        <w:fldChar w:fldCharType="begin"/>
      </w:r>
      <w:r w:rsidR="001D1869" w:rsidRPr="0070739F">
        <w:rPr>
          <w:rFonts w:ascii="Times New Roman" w:hAnsi="Times New Roman"/>
          <w:color w:val="000000"/>
        </w:rPr>
        <w:instrText xml:space="preserve"> ADDIN EN.CITE &lt;EndNote&gt;&lt;Cite&gt;&lt;Author&gt;Gutteridge&lt;/Author&gt;&lt;Year&gt;2005&lt;/Year&gt;&lt;RecNum&gt;21596&lt;/RecNum&gt;&lt;DisplayText&gt;(Gutteridge and Thornton 2005)&lt;/DisplayText&gt;&lt;record&gt;&lt;rec-number&gt;21596&lt;/rec-number&gt;&lt;foreign-keys&gt;&lt;key app="EN" db-id="s5rzxept6frddle9ft3pexxowspvpw5p2efx"&gt;21596&lt;/key&gt;&lt;/foreign-keys&gt;&lt;ref-type name="Journal Article"&gt;17&lt;/ref-type&gt;&lt;contributors&gt;&lt;authors&gt;&lt;author&gt;Gutteridge, Alex&lt;/author&gt;&lt;author&gt;Thornton, Janet M.&lt;/author&gt;&lt;/authors&gt;&lt;/contributors&gt;&lt;titles&gt;&lt;title&gt;Understanding nature&amp;apos;s catalytic toolkit&lt;/title&gt;&lt;secondary-title&gt;Trends in Biochemical Sciences&lt;/secondary-title&gt;&lt;/titles&gt;&lt;periodical&gt;&lt;full-title&gt;Trends in Biochemical Sciences&lt;/full-title&gt;&lt;/periodical&gt;&lt;pages&gt;622-629&lt;/pages&gt;&lt;volume&gt;30&lt;/volume&gt;&lt;number&gt;11&lt;/number&gt;&lt;dates&gt;&lt;year&gt;2005&lt;/year&gt;&lt;/dates&gt;&lt;isbn&gt;0968-0004&lt;/isbn&gt;&lt;urls&gt;&lt;related-urls&gt;&lt;url&gt;http://www.sciencedirect.com/science/article/pii/S0968000405002756&lt;/url&gt;&lt;/related-urls&gt;&lt;/urls&gt;&lt;electronic-resource-num&gt;10.1016/j.tibs.2005.09.006&lt;/electronic-resource-num&gt;&lt;/record&gt;&lt;/Cite&gt;&lt;/EndNote&gt;</w:instrText>
      </w:r>
      <w:r w:rsidR="001D1869" w:rsidRPr="0070739F">
        <w:rPr>
          <w:rFonts w:ascii="Times New Roman" w:hAnsi="Times New Roman"/>
          <w:color w:val="000000"/>
        </w:rPr>
        <w:fldChar w:fldCharType="separate"/>
      </w:r>
      <w:r w:rsidR="001D1869" w:rsidRPr="0070739F">
        <w:rPr>
          <w:rFonts w:ascii="Times New Roman" w:hAnsi="Times New Roman"/>
          <w:noProof/>
          <w:color w:val="000000"/>
        </w:rPr>
        <w:t>(</w:t>
      </w:r>
      <w:hyperlink w:anchor="_ENREF_40" w:tooltip="Gutteridge, 2005 #21596" w:history="1">
        <w:r w:rsidR="00786A9D" w:rsidRPr="0070739F">
          <w:rPr>
            <w:rFonts w:ascii="Times New Roman" w:hAnsi="Times New Roman"/>
            <w:noProof/>
            <w:color w:val="000000"/>
          </w:rPr>
          <w:t>Gutteridge and Thornton 2005</w:t>
        </w:r>
      </w:hyperlink>
      <w:r w:rsidR="001D1869" w:rsidRPr="0070739F">
        <w:rPr>
          <w:rFonts w:ascii="Times New Roman" w:hAnsi="Times New Roman"/>
          <w:noProof/>
          <w:color w:val="000000"/>
        </w:rPr>
        <w:t>)</w:t>
      </w:r>
      <w:r w:rsidR="001D1869" w:rsidRPr="0070739F">
        <w:rPr>
          <w:rFonts w:ascii="Times New Roman" w:hAnsi="Times New Roman"/>
          <w:color w:val="000000"/>
        </w:rPr>
        <w:fldChar w:fldCharType="end"/>
      </w:r>
      <w:r w:rsidR="00A56047" w:rsidRPr="0070739F">
        <w:rPr>
          <w:rFonts w:ascii="Times New Roman" w:hAnsi="Times New Roman"/>
          <w:color w:val="000000"/>
        </w:rPr>
        <w:t>.</w:t>
      </w:r>
      <w:r w:rsidR="00903D3D">
        <w:rPr>
          <w:rFonts w:ascii="Times New Roman" w:hAnsi="Times New Roman"/>
          <w:color w:val="000000"/>
        </w:rPr>
        <w:t xml:space="preserve"> </w:t>
      </w:r>
    </w:p>
    <w:p w:rsidR="00C10734" w:rsidRPr="0070739F" w:rsidRDefault="00C10734" w:rsidP="00C10734">
      <w:pPr>
        <w:spacing w:line="480" w:lineRule="auto"/>
        <w:ind w:firstLine="720"/>
        <w:rPr>
          <w:rFonts w:ascii="Times New Roman" w:hAnsi="Times New Roman"/>
          <w:color w:val="000000"/>
        </w:rPr>
      </w:pPr>
      <w:r w:rsidRPr="0070739F">
        <w:rPr>
          <w:rFonts w:ascii="Times New Roman" w:hAnsi="Times New Roman"/>
          <w:color w:val="000000"/>
        </w:rPr>
        <w:t xml:space="preserve">One difficulty in measuring the size of surface pockets on proteins is determining the boundary that separates the pocket from the outside solution. In this study, we used the convex hull of the atoms of a protein to define the boundary of the surface pockets. This choice gives an unambiguous measurement, although other definitions may also be possible </w:t>
      </w:r>
      <w:r w:rsidR="00786A9D">
        <w:rPr>
          <w:rFonts w:ascii="Times New Roman" w:hAnsi="Times New Roman"/>
          <w:color w:val="000000"/>
        </w:rPr>
        <w:fldChar w:fldCharType="begin"/>
      </w:r>
      <w:r w:rsidR="00786A9D">
        <w:rPr>
          <w:rFonts w:ascii="Times New Roman" w:hAnsi="Times New Roman"/>
          <w:color w:val="000000"/>
        </w:rPr>
        <w:instrText xml:space="preserve"> ADDIN EN.CITE &lt;EndNote&gt;&lt;Cite&gt;&lt;Author&gt;Liang&lt;/Author&gt;&lt;Year&gt;1998&lt;/Year&gt;&lt;RecNum&gt;14685&lt;/RecNum&gt;&lt;DisplayText&gt;(Liang et al. 1998; Edelsbrunner et al. 1998)&lt;/DisplayText&gt;&lt;record&gt;&lt;rec-number&gt;14685&lt;/rec-number&gt;&lt;foreign-keys&gt;&lt;key app="EN" db-id="s5rzxept6frddle9ft3pexxowspvpw5p2efx"&gt;14685&lt;/key&gt;&lt;/foreign-keys&gt;&lt;ref-type name="Journal Article"&gt;17&lt;/ref-type&gt;&lt;contributors&gt;&lt;authors&gt;&lt;author&gt;Liang, J.&lt;/author&gt;&lt;author&gt;Edelsbrunner, H.&lt;/author&gt;&lt;author&gt;Woodward, C.&lt;/author&gt;&lt;/authors&gt;&lt;/contributors&gt;&lt;titles&gt;&lt;title&gt;Anatomy of protein pockets and cavities: measurement of binding site geometry and implications for ligand design.&lt;/title&gt;&lt;secondary-title&gt;Protein Science&lt;/secondary-title&gt;&lt;/titles&gt;&lt;periodical&gt;&lt;full-title&gt;Protein Science&lt;/full-title&gt;&lt;/periodical&gt;&lt;pages&gt;1884–1897&lt;/pages&gt;&lt;volume&gt;7&lt;/volume&gt;&lt;section&gt;1884&lt;/section&gt;&lt;dates&gt;&lt;year&gt;1998&lt;/year&gt;&lt;/dates&gt;&lt;urls&gt;&lt;/urls&gt;&lt;/record&gt;&lt;/Cite&gt;&lt;Cite&gt;&lt;Author&gt;Edelsbrunner&lt;/Author&gt;&lt;Year&gt;1998&lt;/Year&gt;&lt;RecNum&gt;22018&lt;/RecNum&gt;&lt;record&gt;&lt;rec-number&gt;22018&lt;/rec-number&gt;&lt;foreign-keys&gt;&lt;key app="EN" db-id="s5rzxept6frddle9ft3pexxowspvpw5p2efx"&gt;22018&lt;/key&gt;&lt;/foreign-keys&gt;&lt;ref-type name="Journal Article"&gt;17&lt;/ref-type&gt;&lt;contributors&gt;&lt;authors&gt;&lt;author&gt;Edelsbrunner, Herbert &lt;/author&gt;&lt;author&gt;Facello, Michael &lt;/author&gt;&lt;author&gt;Liang, Jie &lt;/author&gt;&lt;/authors&gt;&lt;/contributors&gt;&lt;titles&gt;&lt;title&gt;On the definition and the construction of pockets in macromolecules&lt;/title&gt;&lt;secondary-title&gt;Discrete Applied Mathematics&lt;/secondary-title&gt;&lt;/titles&gt;&lt;periodical&gt;&lt;full-title&gt;Discrete Applied Mathematics&lt;/full-title&gt;&lt;/periodical&gt;&lt;pages&gt; 83-102&lt;/pages&gt;&lt;volume&gt;88&lt;/volume&gt;&lt;dates&gt;&lt;year&gt;1998&lt;/year&gt;&lt;/dates&gt;&lt;urls&gt;&lt;/urls&gt;&lt;/record&gt;&lt;/Cite&gt;&lt;/EndNote&gt;</w:instrText>
      </w:r>
      <w:r w:rsidR="00786A9D">
        <w:rPr>
          <w:rFonts w:ascii="Times New Roman" w:hAnsi="Times New Roman"/>
          <w:color w:val="000000"/>
        </w:rPr>
        <w:fldChar w:fldCharType="separate"/>
      </w:r>
      <w:r w:rsidR="00786A9D">
        <w:rPr>
          <w:rFonts w:ascii="Times New Roman" w:hAnsi="Times New Roman"/>
          <w:noProof/>
          <w:color w:val="000000"/>
        </w:rPr>
        <w:t>(</w:t>
      </w:r>
      <w:hyperlink w:anchor="_ENREF_62" w:tooltip="Liang, 1998 #14685" w:history="1">
        <w:r w:rsidR="00786A9D">
          <w:rPr>
            <w:rFonts w:ascii="Times New Roman" w:hAnsi="Times New Roman"/>
            <w:noProof/>
            <w:color w:val="000000"/>
          </w:rPr>
          <w:t>Liang et al. 1998</w:t>
        </w:r>
      </w:hyperlink>
      <w:r w:rsidR="00786A9D">
        <w:rPr>
          <w:rFonts w:ascii="Times New Roman" w:hAnsi="Times New Roman"/>
          <w:noProof/>
          <w:color w:val="000000"/>
        </w:rPr>
        <w:t xml:space="preserve">; </w:t>
      </w:r>
      <w:hyperlink w:anchor="_ENREF_20" w:tooltip="Edelsbrunner, 1998 #22018" w:history="1">
        <w:r w:rsidR="00786A9D">
          <w:rPr>
            <w:rFonts w:ascii="Times New Roman" w:hAnsi="Times New Roman"/>
            <w:noProof/>
            <w:color w:val="000000"/>
          </w:rPr>
          <w:t>Edelsbrunner et al. 1998</w:t>
        </w:r>
      </w:hyperlink>
      <w:r w:rsidR="00786A9D">
        <w:rPr>
          <w:rFonts w:ascii="Times New Roman" w:hAnsi="Times New Roman"/>
          <w:noProof/>
          <w:color w:val="000000"/>
        </w:rPr>
        <w:t>)</w:t>
      </w:r>
      <w:r w:rsidR="00786A9D">
        <w:rPr>
          <w:rFonts w:ascii="Times New Roman" w:hAnsi="Times New Roman"/>
          <w:color w:val="000000"/>
        </w:rPr>
        <w:fldChar w:fldCharType="end"/>
      </w:r>
      <w:r w:rsidRPr="0070739F">
        <w:rPr>
          <w:rFonts w:ascii="Times New Roman" w:hAnsi="Times New Roman"/>
          <w:color w:val="000000"/>
        </w:rPr>
        <w:t>. Another difficulty in measuring the size of surface pockets is the significant change of measured volume that is produced by even a small change of the shape of the surface pocket. Here, pocket volume was calculated based on the experimentally determined structure</w:t>
      </w:r>
      <w:r w:rsidR="002002E5" w:rsidRPr="0070739F">
        <w:rPr>
          <w:rFonts w:ascii="Times New Roman" w:hAnsi="Times New Roman"/>
          <w:color w:val="000000"/>
        </w:rPr>
        <w:t xml:space="preserve"> in the conditions in which the structure was measured</w:t>
      </w:r>
      <w:r w:rsidRPr="0070739F">
        <w:rPr>
          <w:rFonts w:ascii="Times New Roman" w:hAnsi="Times New Roman"/>
          <w:color w:val="000000"/>
        </w:rPr>
        <w:t xml:space="preserve">. </w:t>
      </w:r>
      <w:r w:rsidR="002002E5" w:rsidRPr="0070739F">
        <w:rPr>
          <w:rFonts w:ascii="Times New Roman" w:hAnsi="Times New Roman"/>
          <w:color w:val="000000"/>
        </w:rPr>
        <w:t>The effects of substrate</w:t>
      </w:r>
      <w:r w:rsidR="00ED33E4" w:rsidRPr="0070739F">
        <w:rPr>
          <w:rFonts w:ascii="Times New Roman" w:hAnsi="Times New Roman"/>
          <w:color w:val="000000"/>
        </w:rPr>
        <w:t xml:space="preserve"> </w:t>
      </w:r>
      <w:r w:rsidR="00E038BF" w:rsidRPr="0070739F">
        <w:rPr>
          <w:rFonts w:ascii="Times New Roman" w:hAnsi="Times New Roman"/>
          <w:color w:val="000000"/>
        </w:rPr>
        <w:fldChar w:fldCharType="begin"/>
      </w:r>
      <w:r w:rsidR="00E038BF" w:rsidRPr="0070739F">
        <w:rPr>
          <w:rFonts w:ascii="Times New Roman" w:hAnsi="Times New Roman"/>
          <w:color w:val="000000"/>
        </w:rPr>
        <w:instrText xml:space="preserve"> ADDIN EN.CITE &lt;EndNote&gt;&lt;Cite&gt;&lt;Author&gt;Otyepka&lt;/Author&gt;&lt;Year&gt;2007&lt;/Year&gt;&lt;RecNum&gt;22016&lt;/RecNum&gt;&lt;DisplayText&gt;(Otyepka et al. 2007b)&lt;/DisplayText&gt;&lt;record&gt;&lt;rec-number&gt;22016&lt;/rec-number&gt;&lt;foreign-keys&gt;&lt;key app="EN" db-id="s5rzxept6frddle9ft3pexxowspvpw5p2efx"&gt;22016&lt;/key&gt;&lt;/foreign-keys&gt;&lt;ref-type name="Journal Article"&gt;17&lt;/ref-type&gt;&lt;contributors&gt;&lt;authors&gt;&lt;author&gt;Otyepka, Michal&lt;/author&gt;&lt;author&gt;Skopalík, Josef&lt;/author&gt;&lt;author&gt;Anzenbacherová, Eva&lt;/author&gt;&lt;author&gt;Anzenbacher, Pavel&lt;/author&gt;&lt;/authors&gt;&lt;/contributors&gt;&lt;titles&gt;&lt;title&gt;What common structural features and variations of mammalian P450s are known to date?&lt;/title&gt;&lt;secondary-title&gt;Biochimica et Biophysica Acta (BBA) - General Subjects&lt;/secondary-title&gt;&lt;/titles&gt;&lt;periodical&gt;&lt;full-title&gt;Biochimica et Biophysica Acta (BBA) - General Subjects&lt;/full-title&gt;&lt;/periodical&gt;&lt;pages&gt;376-389&lt;/pages&gt;&lt;volume&gt;1770&lt;/volume&gt;&lt;number&gt;3&lt;/number&gt;&lt;keywords&gt;&lt;keyword&gt;Cytochrome P450&lt;/keyword&gt;&lt;keyword&gt;CYP&lt;/keyword&gt;&lt;keyword&gt;CYP structure&lt;/keyword&gt;&lt;keyword&gt;Molecular dynamic&lt;/keyword&gt;&lt;keyword&gt;Active site&lt;/keyword&gt;&lt;keyword&gt;Substrate binding&lt;/keyword&gt;&lt;/keywords&gt;&lt;dates&gt;&lt;year&gt;2007&lt;/year&gt;&lt;/dates&gt;&lt;isbn&gt;0304-4165&lt;/isbn&gt;&lt;urls&gt;&lt;related-urls&gt;&lt;url&gt;http://www.sciencedirect.com/science/article/pii/S0304416506002881&lt;/url&gt;&lt;/related-urls&gt;&lt;/urls&gt;&lt;electronic-resource-num&gt;10.1016/j.bbagen.2006.09.013&lt;/electronic-resource-num&gt;&lt;/record&gt;&lt;/Cite&gt;&lt;/EndNote&gt;</w:instrText>
      </w:r>
      <w:r w:rsidR="00E038BF" w:rsidRPr="0070739F">
        <w:rPr>
          <w:rFonts w:ascii="Times New Roman" w:hAnsi="Times New Roman"/>
          <w:color w:val="000000"/>
        </w:rPr>
        <w:fldChar w:fldCharType="separate"/>
      </w:r>
      <w:r w:rsidR="00E038BF" w:rsidRPr="0070739F">
        <w:rPr>
          <w:rFonts w:ascii="Times New Roman" w:hAnsi="Times New Roman"/>
          <w:noProof/>
          <w:color w:val="000000"/>
        </w:rPr>
        <w:t>(</w:t>
      </w:r>
      <w:hyperlink w:anchor="_ENREF_73" w:tooltip="Otyepka, 2007 #22016" w:history="1">
        <w:r w:rsidR="00786A9D" w:rsidRPr="0070739F">
          <w:rPr>
            <w:rFonts w:ascii="Times New Roman" w:hAnsi="Times New Roman"/>
            <w:noProof/>
            <w:color w:val="000000"/>
          </w:rPr>
          <w:t>Otyepka et al. 2007b</w:t>
        </w:r>
      </w:hyperlink>
      <w:r w:rsidR="00E038BF" w:rsidRPr="0070739F">
        <w:rPr>
          <w:rFonts w:ascii="Times New Roman" w:hAnsi="Times New Roman"/>
          <w:noProof/>
          <w:color w:val="000000"/>
        </w:rPr>
        <w:t>)</w:t>
      </w:r>
      <w:r w:rsidR="00E038BF" w:rsidRPr="0070739F">
        <w:rPr>
          <w:rFonts w:ascii="Times New Roman" w:hAnsi="Times New Roman"/>
          <w:color w:val="000000"/>
        </w:rPr>
        <w:fldChar w:fldCharType="end"/>
      </w:r>
      <w:r w:rsidR="002002E5" w:rsidRPr="0070739F">
        <w:rPr>
          <w:rFonts w:ascii="Times New Roman" w:hAnsi="Times New Roman"/>
          <w:color w:val="000000"/>
        </w:rPr>
        <w:t xml:space="preserve"> and ion concentrations on structure and active site volume cannot yet be dealt with quantitatively because of the lack of crystallographic data. </w:t>
      </w:r>
      <w:r w:rsidRPr="0070739F">
        <w:rPr>
          <w:rFonts w:ascii="Times New Roman" w:hAnsi="Times New Roman"/>
          <w:color w:val="000000"/>
        </w:rPr>
        <w:t>The experimentally determined structure is a snapshot of the ensemble of conformations a protein adopts, but overall conclusions are well determined estimators of protein properties because they are based on statistics of the volume measurement gathered from a large number of protein structures. Surface area can be used in our analysis instead of volume without significantly changing our conclusions (data not shown).</w:t>
      </w:r>
    </w:p>
    <w:p w:rsidR="00C30CFF" w:rsidRPr="0070739F" w:rsidRDefault="001279EF" w:rsidP="00C30CFF">
      <w:pPr>
        <w:widowControl w:val="0"/>
        <w:spacing w:before="120" w:line="480" w:lineRule="auto"/>
        <w:rPr>
          <w:rFonts w:ascii="Times New Roman" w:hAnsi="Times New Roman"/>
          <w:color w:val="000000"/>
        </w:rPr>
      </w:pPr>
      <w:r w:rsidRPr="0070739F">
        <w:rPr>
          <w:rFonts w:ascii="Times New Roman" w:hAnsi="Times New Roman"/>
          <w:b/>
          <w:color w:val="000000"/>
          <w:u w:val="single"/>
        </w:rPr>
        <w:t>Charge Densities (CharDen)</w:t>
      </w:r>
      <w:r w:rsidRPr="0070739F">
        <w:rPr>
          <w:rFonts w:ascii="Times New Roman" w:hAnsi="Times New Roman"/>
          <w:b/>
          <w:color w:val="000000"/>
        </w:rPr>
        <w:t>.</w:t>
      </w:r>
      <w:r w:rsidRPr="0070739F">
        <w:rPr>
          <w:rFonts w:ascii="Times New Roman" w:hAnsi="Times New Roman"/>
          <w:color w:val="000000"/>
        </w:rPr>
        <w:t xml:space="preserve"> </w:t>
      </w:r>
      <w:r w:rsidR="00C30CFF" w:rsidRPr="0070739F">
        <w:rPr>
          <w:rFonts w:ascii="Times New Roman" w:hAnsi="Times New Roman"/>
          <w:color w:val="000000"/>
        </w:rPr>
        <w:t>The density of charge (of acid and base side chains) is the key variable that determines a biological function (selectivity) of ion channels</w:t>
      </w:r>
      <w:r w:rsidR="00C70559" w:rsidRPr="0070739F">
        <w:rPr>
          <w:rFonts w:ascii="Times New Roman" w:hAnsi="Times New Roman"/>
          <w:color w:val="000000"/>
        </w:rPr>
        <w:t xml:space="preserve"> </w:t>
      </w:r>
      <w:r w:rsidR="007C0761" w:rsidRPr="0070739F">
        <w:rPr>
          <w:rFonts w:ascii="Times New Roman" w:hAnsi="Times New Roman"/>
          <w:color w:val="000000"/>
        </w:rPr>
        <w:fldChar w:fldCharType="begin"/>
      </w:r>
      <w:r w:rsidR="007C0761" w:rsidRPr="0070739F">
        <w:rPr>
          <w:rFonts w:ascii="Times New Roman" w:hAnsi="Times New Roman"/>
          <w:color w:val="000000"/>
        </w:rPr>
        <w:instrText xml:space="preserve"> ADDIN EN.CITE &lt;EndNote&gt;&lt;Cite&gt;&lt;Author&gt;Eisenberg&lt;/Author&gt;&lt;Year&gt;2011&lt;/Year&gt;&lt;RecNum&gt;21866&lt;/RecNum&gt;&lt;DisplayText&gt;(Eisenberg 2011a)&lt;/DisplayText&gt;&lt;record&gt;&lt;rec-number&gt;21866&lt;/rec-number&gt;&lt;foreign-keys&gt;&lt;key app="EN" db-id="s5rzxept6frddle9ft3pexxowspvpw5p2efx"&gt;21866&lt;/key&gt;&lt;/foreign-keys&gt;&lt;ref-type name="Book Section"&gt;5&lt;/ref-type&gt;&lt;contributors&gt;&lt;authors&gt;&lt;author&gt;Eisenberg, Bob&lt;/author&gt;&lt;/authors&gt;&lt;/contributors&gt;&lt;titles&gt;&lt;title&gt;Crowded Charges in Ion Channels&lt;/title&gt;&lt;secondary-title&gt;Advances in Chemical Physics&lt;/secondary-title&gt;&lt;/titles&gt;&lt;pages&gt;77-223 also available at http:\\arix.org as arXiv 1009.1786v1 &lt;/pages&gt;&lt;keywords&gt;&lt;keyword&gt;crowded charges, ion channel interactions&lt;/keyword&gt;&lt;keyword&gt;cooperative behavior, action propagation&lt;/keyword&gt;&lt;keyword&gt;crowded ions, in nonideal systems&lt;/keyword&gt;&lt;/keywords&gt;&lt;dates&gt;&lt;year&gt;2011&lt;/year&gt;&lt;/dates&gt;&lt;publisher&gt;John Wiley &amp;amp; Sons, Inc.&lt;/publisher&gt;&lt;isbn&gt;9781118158715&lt;/isbn&gt;&lt;urls&gt;&lt;related-urls&gt;&lt;url&gt;http://dx.doi.org/10.1002/9781118158715.ch2&lt;/url&gt;&lt;/related-urls&gt;&lt;/urls&gt;&lt;electronic-resource-num&gt;10.1002/9781118158715.ch2&lt;/electronic-resource-num&gt;&lt;/record&gt;&lt;/Cite&gt;&lt;/EndNote&gt;</w:instrText>
      </w:r>
      <w:r w:rsidR="007C0761" w:rsidRPr="0070739F">
        <w:rPr>
          <w:rFonts w:ascii="Times New Roman" w:hAnsi="Times New Roman"/>
          <w:color w:val="000000"/>
        </w:rPr>
        <w:fldChar w:fldCharType="separate"/>
      </w:r>
      <w:r w:rsidR="007C0761" w:rsidRPr="0070739F">
        <w:rPr>
          <w:rFonts w:ascii="Times New Roman" w:hAnsi="Times New Roman"/>
          <w:noProof/>
          <w:color w:val="000000"/>
        </w:rPr>
        <w:t>(</w:t>
      </w:r>
      <w:hyperlink w:anchor="_ENREF_24" w:tooltip="Eisenberg, 2011 #21866" w:history="1">
        <w:r w:rsidR="00786A9D" w:rsidRPr="0070739F">
          <w:rPr>
            <w:rFonts w:ascii="Times New Roman" w:hAnsi="Times New Roman"/>
            <w:noProof/>
            <w:color w:val="000000"/>
          </w:rPr>
          <w:t>Eisenberg 2011a</w:t>
        </w:r>
      </w:hyperlink>
      <w:r w:rsidR="007C0761" w:rsidRPr="0070739F">
        <w:rPr>
          <w:rFonts w:ascii="Times New Roman" w:hAnsi="Times New Roman"/>
          <w:noProof/>
          <w:color w:val="000000"/>
        </w:rPr>
        <w:t>)</w:t>
      </w:r>
      <w:r w:rsidR="007C0761" w:rsidRPr="0070739F">
        <w:rPr>
          <w:rFonts w:ascii="Times New Roman" w:hAnsi="Times New Roman"/>
          <w:color w:val="000000"/>
        </w:rPr>
        <w:fldChar w:fldCharType="end"/>
      </w:r>
      <w:r w:rsidR="00C75FAF" w:rsidRPr="0070739F">
        <w:rPr>
          <w:rFonts w:ascii="Times New Roman" w:hAnsi="Times New Roman"/>
          <w:color w:val="000000"/>
        </w:rPr>
        <w:t>}</w:t>
      </w:r>
      <w:r w:rsidR="00C30CFF" w:rsidRPr="0070739F">
        <w:rPr>
          <w:rFonts w:ascii="Times New Roman" w:hAnsi="Times New Roman"/>
          <w:color w:val="000000"/>
        </w:rPr>
        <w:t>, so we are interested in measuring that variable in the catalytic active site of enzymes of known structure</w:t>
      </w:r>
      <w:r w:rsidR="00945822" w:rsidRPr="0070739F">
        <w:rPr>
          <w:rFonts w:ascii="Times New Roman" w:hAnsi="Times New Roman"/>
          <w:color w:val="000000"/>
        </w:rPr>
        <w:t>, as best we can</w:t>
      </w:r>
      <w:r w:rsidR="00C30CFF" w:rsidRPr="0070739F">
        <w:rPr>
          <w:rFonts w:ascii="Times New Roman" w:hAnsi="Times New Roman"/>
          <w:color w:val="000000"/>
        </w:rPr>
        <w:t xml:space="preserve">. </w:t>
      </w:r>
    </w:p>
    <w:p w:rsidR="001279EF" w:rsidRPr="0070739F" w:rsidRDefault="001279EF" w:rsidP="00C30CFF">
      <w:pPr>
        <w:widowControl w:val="0"/>
        <w:spacing w:before="120" w:line="480" w:lineRule="auto"/>
        <w:ind w:firstLine="720"/>
        <w:rPr>
          <w:rFonts w:ascii="Times New Roman" w:hAnsi="Times New Roman"/>
          <w:color w:val="000000"/>
        </w:rPr>
      </w:pPr>
      <w:r w:rsidRPr="0070739F">
        <w:rPr>
          <w:rFonts w:ascii="Times New Roman" w:hAnsi="Times New Roman"/>
          <w:color w:val="000000"/>
        </w:rPr>
        <w:t xml:space="preserve">The calculation of the charge density (CharDen) requires counting the number of acid </w:t>
      </w:r>
      <w:r w:rsidR="00866C6E" w:rsidRPr="0070739F">
        <w:rPr>
          <w:rFonts w:ascii="Times New Roman" w:hAnsi="Times New Roman"/>
          <w:color w:val="000000"/>
        </w:rPr>
        <w:t xml:space="preserve">(‘negative’) </w:t>
      </w:r>
      <w:r w:rsidRPr="0070739F">
        <w:rPr>
          <w:rFonts w:ascii="Times New Roman" w:hAnsi="Times New Roman"/>
          <w:color w:val="000000"/>
        </w:rPr>
        <w:t xml:space="preserve">and base </w:t>
      </w:r>
      <w:r w:rsidR="00866C6E" w:rsidRPr="0070739F">
        <w:rPr>
          <w:rFonts w:ascii="Times New Roman" w:hAnsi="Times New Roman"/>
          <w:color w:val="000000"/>
        </w:rPr>
        <w:t xml:space="preserve">(‘positive’) </w:t>
      </w:r>
      <w:r w:rsidRPr="0070739F">
        <w:rPr>
          <w:rFonts w:ascii="Times New Roman" w:hAnsi="Times New Roman"/>
          <w:color w:val="000000"/>
        </w:rPr>
        <w:t xml:space="preserve">side chains and calculation of the volume they surround and occupy. </w:t>
      </w:r>
      <w:r w:rsidR="00945822" w:rsidRPr="0070739F">
        <w:rPr>
          <w:rFonts w:ascii="Times New Roman" w:hAnsi="Times New Roman"/>
          <w:color w:val="000000"/>
        </w:rPr>
        <w:t xml:space="preserve">In our calculation, surface exposed atoms are those with non-zero exposed surface area, whether or not the exposed atoms are side-chain atoms or backbone atoms. When counting the number of ionizable residues in an active site, only those with the side chain pointing towards the pocket are considered. </w:t>
      </w:r>
      <w:r w:rsidR="002C60E7" w:rsidRPr="0070739F">
        <w:rPr>
          <w:rFonts w:ascii="Times New Roman" w:hAnsi="Times New Roman"/>
          <w:color w:val="000000"/>
        </w:rPr>
        <w:t>We simplify our language</w:t>
      </w:r>
      <w:r w:rsidR="00F22A87" w:rsidRPr="0070739F">
        <w:rPr>
          <w:rFonts w:ascii="Times New Roman" w:hAnsi="Times New Roman"/>
          <w:color w:val="000000"/>
        </w:rPr>
        <w:t xml:space="preserve"> by using</w:t>
      </w:r>
      <w:r w:rsidRPr="0070739F">
        <w:rPr>
          <w:rFonts w:ascii="Times New Roman" w:hAnsi="Times New Roman"/>
          <w:color w:val="000000"/>
        </w:rPr>
        <w:t xml:space="preserve"> the word negative to describe the charge of acid </w:t>
      </w:r>
      <w:r w:rsidR="00CC02AB" w:rsidRPr="0070739F">
        <w:rPr>
          <w:rFonts w:ascii="Times New Roman" w:hAnsi="Times New Roman"/>
          <w:color w:val="000000"/>
        </w:rPr>
        <w:t>side chain</w:t>
      </w:r>
      <w:r w:rsidRPr="0070739F">
        <w:rPr>
          <w:rFonts w:ascii="Times New Roman" w:hAnsi="Times New Roman"/>
          <w:color w:val="000000"/>
        </w:rPr>
        <w:t>s</w:t>
      </w:r>
      <w:r w:rsidR="00F22A87" w:rsidRPr="0070739F">
        <w:rPr>
          <w:rFonts w:ascii="Times New Roman" w:hAnsi="Times New Roman"/>
          <w:color w:val="000000"/>
        </w:rPr>
        <w:t xml:space="preserve"> and the word </w:t>
      </w:r>
      <w:r w:rsidRPr="0070739F">
        <w:rPr>
          <w:rFonts w:ascii="Times New Roman" w:hAnsi="Times New Roman"/>
          <w:color w:val="000000"/>
        </w:rPr>
        <w:t xml:space="preserve">positive to describe the charge of basic </w:t>
      </w:r>
      <w:r w:rsidR="00CC02AB" w:rsidRPr="0070739F">
        <w:rPr>
          <w:rFonts w:ascii="Times New Roman" w:hAnsi="Times New Roman"/>
          <w:color w:val="000000"/>
        </w:rPr>
        <w:t>side chains</w:t>
      </w:r>
      <w:r w:rsidR="00F22A87" w:rsidRPr="0070739F">
        <w:rPr>
          <w:rFonts w:ascii="Times New Roman" w:hAnsi="Times New Roman"/>
          <w:color w:val="000000"/>
        </w:rPr>
        <w:t>.</w:t>
      </w:r>
      <w:r w:rsidR="00CC02AB" w:rsidRPr="0070739F">
        <w:rPr>
          <w:rFonts w:ascii="Times New Roman" w:hAnsi="Times New Roman"/>
          <w:color w:val="000000"/>
        </w:rPr>
        <w:t xml:space="preserve"> ‘</w:t>
      </w:r>
      <w:r w:rsidR="00F22A87" w:rsidRPr="0070739F">
        <w:rPr>
          <w:rFonts w:ascii="Times New Roman" w:hAnsi="Times New Roman"/>
          <w:color w:val="000000"/>
        </w:rPr>
        <w:t>C</w:t>
      </w:r>
      <w:r w:rsidR="00CC02AB" w:rsidRPr="0070739F">
        <w:rPr>
          <w:rFonts w:ascii="Times New Roman" w:hAnsi="Times New Roman"/>
          <w:color w:val="000000"/>
        </w:rPr>
        <w:t xml:space="preserve">harge density’ </w:t>
      </w:r>
      <w:r w:rsidR="0035065A" w:rsidRPr="0070739F">
        <w:rPr>
          <w:rFonts w:ascii="Times New Roman" w:hAnsi="Times New Roman"/>
          <w:color w:val="000000"/>
        </w:rPr>
        <w:t>refers</w:t>
      </w:r>
      <w:r w:rsidR="00CC02AB" w:rsidRPr="0070739F">
        <w:rPr>
          <w:rFonts w:ascii="Times New Roman" w:hAnsi="Times New Roman"/>
          <w:color w:val="000000"/>
        </w:rPr>
        <w:t xml:space="preserve"> to the number density of either acid or basic side chains, or both</w:t>
      </w:r>
      <w:r w:rsidRPr="0070739F">
        <w:rPr>
          <w:rFonts w:ascii="Times New Roman" w:hAnsi="Times New Roman"/>
          <w:color w:val="000000"/>
        </w:rPr>
        <w:t xml:space="preserve">. We are quite aware that ionization state of the </w:t>
      </w:r>
      <w:r w:rsidR="00CC02AB" w:rsidRPr="0070739F">
        <w:rPr>
          <w:rFonts w:ascii="Times New Roman" w:hAnsi="Times New Roman"/>
          <w:color w:val="000000"/>
        </w:rPr>
        <w:t>side chains</w:t>
      </w:r>
      <w:r w:rsidRPr="0070739F">
        <w:rPr>
          <w:rFonts w:ascii="Times New Roman" w:hAnsi="Times New Roman"/>
          <w:color w:val="000000"/>
        </w:rPr>
        <w:t xml:space="preserve"> is not known in most cases and is sensitive to the local (and even global) environment</w:t>
      </w:r>
      <w:r w:rsidR="00AE7DB8" w:rsidRPr="0070739F">
        <w:rPr>
          <w:rFonts w:ascii="Times New Roman" w:hAnsi="Times New Roman"/>
          <w:color w:val="000000"/>
        </w:rPr>
        <w:t xml:space="preserve">. See </w:t>
      </w:r>
      <w:r w:rsidR="001D1869" w:rsidRPr="0070739F">
        <w:rPr>
          <w:rFonts w:ascii="Times New Roman" w:hAnsi="Times New Roman"/>
          <w:color w:val="000000"/>
        </w:rPr>
        <w:fldChar w:fldCharType="begin">
          <w:fldData xml:space="preserve">PEVuZE5vdGU+PENpdGU+PEF1dGhvcj5XYXJzaGVsPC9BdXRob3I+PFllYXI+MTk4NDwvWWVhcj48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</w:fldData>
        </w:fldChar>
      </w:r>
      <w:r w:rsidR="00E038BF" w:rsidRPr="0070739F">
        <w:rPr>
          <w:rFonts w:ascii="Times New Roman" w:hAnsi="Times New Roman"/>
          <w:color w:val="000000"/>
        </w:rPr>
        <w:instrText xml:space="preserve"> ADDIN EN.CITE </w:instrText>
      </w:r>
      <w:r w:rsidR="00E038BF" w:rsidRPr="0070739F">
        <w:rPr>
          <w:rFonts w:ascii="Times New Roman" w:hAnsi="Times New Roman"/>
          <w:color w:val="000000"/>
        </w:rPr>
        <w:fldChar w:fldCharType="begin">
          <w:fldData xml:space="preserve">PEVuZE5vdGU+PENpdGU+PEF1dGhvcj5XYXJzaGVsPC9BdXRob3I+PFllYXI+MTk4NDwvWWVhcj48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</w:fldData>
        </w:fldChar>
      </w:r>
      <w:r w:rsidR="00E038BF" w:rsidRPr="0070739F">
        <w:rPr>
          <w:rFonts w:ascii="Times New Roman" w:hAnsi="Times New Roman"/>
          <w:color w:val="000000"/>
        </w:rPr>
        <w:instrText xml:space="preserve"> ADDIN EN.CITE.DATA </w:instrText>
      </w:r>
      <w:r w:rsidR="00E038BF" w:rsidRPr="0070739F">
        <w:rPr>
          <w:rFonts w:ascii="Times New Roman" w:hAnsi="Times New Roman"/>
          <w:color w:val="000000"/>
        </w:rPr>
      </w:r>
      <w:r w:rsidR="00E038BF" w:rsidRPr="0070739F">
        <w:rPr>
          <w:rFonts w:ascii="Times New Roman" w:hAnsi="Times New Roman"/>
          <w:color w:val="000000"/>
        </w:rPr>
        <w:fldChar w:fldCharType="end"/>
      </w:r>
      <w:r w:rsidR="001D1869" w:rsidRPr="0070739F">
        <w:rPr>
          <w:rFonts w:ascii="Times New Roman" w:hAnsi="Times New Roman"/>
          <w:color w:val="000000"/>
        </w:rPr>
      </w:r>
      <w:r w:rsidR="001D1869" w:rsidRPr="0070739F">
        <w:rPr>
          <w:rFonts w:ascii="Times New Roman" w:hAnsi="Times New Roman"/>
          <w:color w:val="000000"/>
        </w:rPr>
        <w:fldChar w:fldCharType="separate"/>
      </w:r>
      <w:r w:rsidR="00E038BF" w:rsidRPr="0070739F">
        <w:rPr>
          <w:rFonts w:ascii="Times New Roman" w:hAnsi="Times New Roman"/>
          <w:noProof/>
          <w:color w:val="000000"/>
        </w:rPr>
        <w:t>(</w:t>
      </w:r>
      <w:hyperlink w:anchor="_ENREF_99" w:tooltip="Warshel, 1984 #151" w:history="1">
        <w:r w:rsidR="00786A9D" w:rsidRPr="0070739F">
          <w:rPr>
            <w:rFonts w:ascii="Times New Roman" w:hAnsi="Times New Roman"/>
            <w:noProof/>
            <w:color w:val="000000"/>
          </w:rPr>
          <w:t>Warshel and Russell 1984</w:t>
        </w:r>
      </w:hyperlink>
      <w:r w:rsidR="00E038BF" w:rsidRPr="0070739F">
        <w:rPr>
          <w:rFonts w:ascii="Times New Roman" w:hAnsi="Times New Roman"/>
          <w:noProof/>
          <w:color w:val="000000"/>
        </w:rPr>
        <w:t xml:space="preserve">; </w:t>
      </w:r>
      <w:hyperlink w:anchor="_ENREF_98" w:tooltip="Warshel, 1981 #2781" w:history="1">
        <w:r w:rsidR="00786A9D" w:rsidRPr="0070739F">
          <w:rPr>
            <w:rFonts w:ascii="Times New Roman" w:hAnsi="Times New Roman"/>
            <w:noProof/>
            <w:color w:val="000000"/>
          </w:rPr>
          <w:t>Warshel 1981</w:t>
        </w:r>
      </w:hyperlink>
      <w:r w:rsidR="00E038BF" w:rsidRPr="0070739F">
        <w:rPr>
          <w:rFonts w:ascii="Times New Roman" w:hAnsi="Times New Roman"/>
          <w:noProof/>
          <w:color w:val="000000"/>
        </w:rPr>
        <w:t xml:space="preserve">; </w:t>
      </w:r>
      <w:hyperlink w:anchor="_ENREF_13" w:tooltip="Davis, 1990 #22" w:history="1">
        <w:r w:rsidR="00786A9D" w:rsidRPr="0070739F">
          <w:rPr>
            <w:rFonts w:ascii="Times New Roman" w:hAnsi="Times New Roman"/>
            <w:noProof/>
            <w:color w:val="000000"/>
          </w:rPr>
          <w:t>Davis and McCammon 1990</w:t>
        </w:r>
      </w:hyperlink>
      <w:r w:rsidR="00E038BF" w:rsidRPr="0070739F">
        <w:rPr>
          <w:rFonts w:ascii="Times New Roman" w:hAnsi="Times New Roman"/>
          <w:noProof/>
          <w:color w:val="000000"/>
        </w:rPr>
        <w:t xml:space="preserve">; </w:t>
      </w:r>
      <w:hyperlink w:anchor="_ENREF_44" w:tooltip="Honig, 1995 #57" w:history="1">
        <w:r w:rsidR="00786A9D" w:rsidRPr="0070739F">
          <w:rPr>
            <w:rFonts w:ascii="Times New Roman" w:hAnsi="Times New Roman"/>
            <w:noProof/>
            <w:color w:val="000000"/>
          </w:rPr>
          <w:t>Honig and Nichols 1995</w:t>
        </w:r>
      </w:hyperlink>
      <w:r w:rsidR="00E038BF" w:rsidRPr="0070739F">
        <w:rPr>
          <w:rFonts w:ascii="Times New Roman" w:hAnsi="Times New Roman"/>
          <w:noProof/>
          <w:color w:val="000000"/>
        </w:rPr>
        <w:t xml:space="preserve">; </w:t>
      </w:r>
      <w:hyperlink w:anchor="_ENREF_1" w:tooltip="Antosiewicz, 1996 #13770" w:history="1">
        <w:r w:rsidR="00786A9D" w:rsidRPr="0070739F">
          <w:rPr>
            <w:rFonts w:ascii="Times New Roman" w:hAnsi="Times New Roman"/>
            <w:noProof/>
            <w:color w:val="000000"/>
          </w:rPr>
          <w:t>Antosiewicz et al. 1996</w:t>
        </w:r>
      </w:hyperlink>
      <w:r w:rsidR="00E038BF" w:rsidRPr="0070739F">
        <w:rPr>
          <w:rFonts w:ascii="Times New Roman" w:hAnsi="Times New Roman"/>
          <w:noProof/>
          <w:color w:val="000000"/>
        </w:rPr>
        <w:t>)</w:t>
      </w:r>
      <w:r w:rsidR="001D1869" w:rsidRPr="0070739F">
        <w:rPr>
          <w:rFonts w:ascii="Times New Roman" w:hAnsi="Times New Roman"/>
          <w:color w:val="000000"/>
        </w:rPr>
        <w:fldChar w:fldCharType="end"/>
      </w:r>
      <w:r w:rsidR="00E038BF" w:rsidRPr="0070739F">
        <w:rPr>
          <w:rFonts w:ascii="Times New Roman" w:hAnsi="Times New Roman"/>
          <w:color w:val="000000"/>
        </w:rPr>
        <w:t xml:space="preserve">, climbing on the shoulders of </w:t>
      </w:r>
      <w:r w:rsidR="00E038BF" w:rsidRPr="0070739F">
        <w:rPr>
          <w:rFonts w:ascii="Times New Roman" w:hAnsi="Times New Roman"/>
          <w:color w:val="000000"/>
        </w:rPr>
        <w:fldChar w:fldCharType="begin">
          <w:fldData xml:space="preserve">PEVuZE5vdGU+PENpdGU+PEF1dGhvcj5UYW5mb3JkPC9BdXRob3I+PFllYXI+MTk1NzwvWWVhcj48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</w:fldData>
        </w:fldChar>
      </w:r>
      <w:r w:rsidR="00E038BF" w:rsidRPr="0070739F">
        <w:rPr>
          <w:rFonts w:ascii="Times New Roman" w:hAnsi="Times New Roman"/>
          <w:color w:val="000000"/>
        </w:rPr>
        <w:instrText xml:space="preserve"> ADDIN EN.CITE </w:instrText>
      </w:r>
      <w:r w:rsidR="00E038BF" w:rsidRPr="0070739F">
        <w:rPr>
          <w:rFonts w:ascii="Times New Roman" w:hAnsi="Times New Roman"/>
          <w:color w:val="000000"/>
        </w:rPr>
        <w:fldChar w:fldCharType="begin">
          <w:fldData xml:space="preserve">PEVuZE5vdGU+PENpdGU+PEF1dGhvcj5UYW5mb3JkPC9BdXRob3I+PFllYXI+MTk1NzwvWWVhcj48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</w:fldData>
        </w:fldChar>
      </w:r>
      <w:r w:rsidR="00E038BF" w:rsidRPr="0070739F">
        <w:rPr>
          <w:rFonts w:ascii="Times New Roman" w:hAnsi="Times New Roman"/>
          <w:color w:val="000000"/>
        </w:rPr>
        <w:instrText xml:space="preserve"> ADDIN EN.CITE.DATA </w:instrText>
      </w:r>
      <w:r w:rsidR="00E038BF" w:rsidRPr="0070739F">
        <w:rPr>
          <w:rFonts w:ascii="Times New Roman" w:hAnsi="Times New Roman"/>
          <w:color w:val="000000"/>
        </w:rPr>
      </w:r>
      <w:r w:rsidR="00E038BF" w:rsidRPr="0070739F">
        <w:rPr>
          <w:rFonts w:ascii="Times New Roman" w:hAnsi="Times New Roman"/>
          <w:color w:val="000000"/>
        </w:rPr>
        <w:fldChar w:fldCharType="end"/>
      </w:r>
      <w:r w:rsidR="00E038BF" w:rsidRPr="0070739F">
        <w:rPr>
          <w:rFonts w:ascii="Times New Roman" w:hAnsi="Times New Roman"/>
          <w:color w:val="000000"/>
        </w:rPr>
      </w:r>
      <w:r w:rsidR="00E038BF" w:rsidRPr="0070739F">
        <w:rPr>
          <w:rFonts w:ascii="Times New Roman" w:hAnsi="Times New Roman"/>
          <w:color w:val="000000"/>
        </w:rPr>
        <w:fldChar w:fldCharType="separate"/>
      </w:r>
      <w:r w:rsidR="00E038BF" w:rsidRPr="0070739F">
        <w:rPr>
          <w:rFonts w:ascii="Times New Roman" w:hAnsi="Times New Roman"/>
          <w:noProof/>
          <w:color w:val="000000"/>
        </w:rPr>
        <w:t>(</w:t>
      </w:r>
      <w:hyperlink w:anchor="_ENREF_87" w:tooltip="Tanford, 1957 #22015" w:history="1">
        <w:r w:rsidR="00786A9D" w:rsidRPr="0070739F">
          <w:rPr>
            <w:rFonts w:ascii="Times New Roman" w:hAnsi="Times New Roman"/>
            <w:noProof/>
            <w:color w:val="000000"/>
          </w:rPr>
          <w:t>Tanford 1957</w:t>
        </w:r>
      </w:hyperlink>
      <w:r w:rsidR="00E038BF" w:rsidRPr="0070739F">
        <w:rPr>
          <w:rFonts w:ascii="Times New Roman" w:hAnsi="Times New Roman"/>
          <w:noProof/>
          <w:color w:val="000000"/>
        </w:rPr>
        <w:t xml:space="preserve">; </w:t>
      </w:r>
      <w:hyperlink w:anchor="_ENREF_88" w:tooltip="Tanford, 1957 #6561" w:history="1">
        <w:r w:rsidR="00786A9D" w:rsidRPr="0070739F">
          <w:rPr>
            <w:rFonts w:ascii="Times New Roman" w:hAnsi="Times New Roman"/>
            <w:noProof/>
            <w:color w:val="000000"/>
          </w:rPr>
          <w:t>Tanford and Kirkwood 1957</w:t>
        </w:r>
      </w:hyperlink>
      <w:r w:rsidR="00E038BF" w:rsidRPr="0070739F">
        <w:rPr>
          <w:rFonts w:ascii="Times New Roman" w:hAnsi="Times New Roman"/>
          <w:noProof/>
          <w:color w:val="000000"/>
        </w:rPr>
        <w:t xml:space="preserve">; </w:t>
      </w:r>
      <w:hyperlink w:anchor="_ENREF_89" w:tooltip="Tanford, 1972 #22014" w:history="1">
        <w:r w:rsidR="00786A9D" w:rsidRPr="0070739F">
          <w:rPr>
            <w:rFonts w:ascii="Times New Roman" w:hAnsi="Times New Roman"/>
            <w:noProof/>
            <w:color w:val="000000"/>
          </w:rPr>
          <w:t>Tanford and Roxby 1972</w:t>
        </w:r>
      </w:hyperlink>
      <w:r w:rsidR="00E038BF" w:rsidRPr="0070739F">
        <w:rPr>
          <w:rFonts w:ascii="Times New Roman" w:hAnsi="Times New Roman"/>
          <w:noProof/>
          <w:color w:val="000000"/>
        </w:rPr>
        <w:t>)</w:t>
      </w:r>
      <w:r w:rsidR="00E038BF" w:rsidRPr="0070739F">
        <w:rPr>
          <w:rFonts w:ascii="Times New Roman" w:hAnsi="Times New Roman"/>
          <w:color w:val="000000"/>
        </w:rPr>
        <w:fldChar w:fldCharType="end"/>
      </w:r>
      <w:r w:rsidR="00AE7DB8" w:rsidRPr="0070739F">
        <w:rPr>
          <w:rFonts w:ascii="Times New Roman" w:hAnsi="Times New Roman"/>
          <w:color w:val="000000"/>
        </w:rPr>
        <w:t xml:space="preserve"> and the older references</w:t>
      </w:r>
      <w:r w:rsidR="004268D5" w:rsidRPr="0070739F">
        <w:rPr>
          <w:rFonts w:ascii="Times New Roman" w:hAnsi="Times New Roman"/>
          <w:color w:val="000000"/>
        </w:rPr>
        <w:t xml:space="preserve"> cited in</w:t>
      </w:r>
      <w:r w:rsidR="00AE7DB8" w:rsidRPr="0070739F">
        <w:rPr>
          <w:rFonts w:ascii="Times New Roman" w:hAnsi="Times New Roman"/>
          <w:color w:val="000000"/>
        </w:rPr>
        <w:t xml:space="preserve">, </w:t>
      </w:r>
      <w:r w:rsidRPr="0070739F">
        <w:rPr>
          <w:rFonts w:ascii="Times New Roman" w:hAnsi="Times New Roman"/>
          <w:color w:val="000000"/>
        </w:rPr>
        <w:t>p.</w:t>
      </w:r>
      <w:r w:rsidR="00D1502F" w:rsidRPr="0070739F">
        <w:rPr>
          <w:rFonts w:ascii="Times New Roman" w:hAnsi="Times New Roman"/>
          <w:color w:val="000000"/>
        </w:rPr>
        <w:t> </w:t>
      </w:r>
      <w:r w:rsidRPr="0070739F">
        <w:rPr>
          <w:rFonts w:ascii="Times New Roman" w:hAnsi="Times New Roman"/>
          <w:color w:val="000000"/>
        </w:rPr>
        <w:t>457-463</w:t>
      </w:r>
      <w:r w:rsidR="00452436" w:rsidRPr="0070739F">
        <w:rPr>
          <w:rFonts w:ascii="Times New Roman" w:hAnsi="Times New Roman"/>
          <w:color w:val="000000"/>
        </w:rPr>
        <w:t xml:space="preserve"> of </w:t>
      </w:r>
      <w:r w:rsidR="001D1869" w:rsidRPr="0070739F">
        <w:rPr>
          <w:rFonts w:ascii="Times New Roman" w:hAnsi="Times New Roman"/>
          <w:color w:val="000000"/>
        </w:rPr>
        <w:fldChar w:fldCharType="begin"/>
      </w:r>
      <w:r w:rsidR="001D1869" w:rsidRPr="0070739F">
        <w:rPr>
          <w:rFonts w:ascii="Times New Roman" w:hAnsi="Times New Roman"/>
          <w:color w:val="000000"/>
        </w:rPr>
        <w:instrText xml:space="preserve"> ADDIN EN.CITE &lt;EndNote&gt;&lt;Cite&gt;&lt;Author&gt;Edsall&lt;/Author&gt;&lt;Year&gt;1958&lt;/Year&gt;&lt;RecNum&gt;377&lt;/RecNum&gt;&lt;DisplayText&gt;(Edsall and Wyman 1958)&lt;/DisplayText&gt;&lt;record&gt;&lt;rec-number&gt;377&lt;/rec-number&gt;&lt;foreign-keys&gt;&lt;key app="EN" db-id="s5rzxept6frddle9ft3pexxowspvpw5p2efx"&gt;377&lt;/key&gt;&lt;/foreign-keys&gt;&lt;ref-type name="Book"&gt;6&lt;/ref-type&gt;&lt;contributors&gt;&lt;authors&gt;&lt;author&gt;Edsall, John&lt;/author&gt;&lt;author&gt;Wyman, Jeffries&lt;/author&gt;&lt;/authors&gt;&lt;/contributors&gt;&lt;titles&gt;&lt;title&gt;Biophysical Chemistry&lt;/title&gt;&lt;/titles&gt;&lt;dates&gt;&lt;year&gt;1958&lt;/year&gt;&lt;/dates&gt;&lt;pub-location&gt;NY&lt;/pub-location&gt;&lt;publisher&gt;Academic Press&lt;/publisher&gt;&lt;urls&gt;&lt;/urls&gt;&lt;/record&gt;&lt;/Cite&gt;&lt;/EndNote&gt;</w:instrText>
      </w:r>
      <w:r w:rsidR="001D1869" w:rsidRPr="0070739F">
        <w:rPr>
          <w:rFonts w:ascii="Times New Roman" w:hAnsi="Times New Roman"/>
          <w:color w:val="000000"/>
        </w:rPr>
        <w:fldChar w:fldCharType="separate"/>
      </w:r>
      <w:r w:rsidR="001D1869" w:rsidRPr="0070739F">
        <w:rPr>
          <w:rFonts w:ascii="Times New Roman" w:hAnsi="Times New Roman"/>
          <w:noProof/>
          <w:color w:val="000000"/>
        </w:rPr>
        <w:t>(</w:t>
      </w:r>
      <w:hyperlink w:anchor="_ENREF_21" w:tooltip="Edsall, 1958 #377" w:history="1">
        <w:r w:rsidR="00786A9D" w:rsidRPr="0070739F">
          <w:rPr>
            <w:rFonts w:ascii="Times New Roman" w:hAnsi="Times New Roman"/>
            <w:noProof/>
            <w:color w:val="000000"/>
          </w:rPr>
          <w:t>Edsall and Wyman 1958</w:t>
        </w:r>
      </w:hyperlink>
      <w:r w:rsidR="001D1869" w:rsidRPr="0070739F">
        <w:rPr>
          <w:rFonts w:ascii="Times New Roman" w:hAnsi="Times New Roman"/>
          <w:noProof/>
          <w:color w:val="000000"/>
        </w:rPr>
        <w:t>)</w:t>
      </w:r>
      <w:r w:rsidR="001D1869" w:rsidRPr="0070739F">
        <w:rPr>
          <w:rFonts w:ascii="Times New Roman" w:hAnsi="Times New Roman"/>
          <w:color w:val="000000"/>
        </w:rPr>
        <w:fldChar w:fldCharType="end"/>
      </w:r>
      <w:r w:rsidRPr="0070739F">
        <w:rPr>
          <w:rFonts w:ascii="Times New Roman" w:hAnsi="Times New Roman"/>
          <w:color w:val="000000"/>
        </w:rPr>
        <w:t xml:space="preserve">; </w:t>
      </w:r>
      <w:r w:rsidR="00D1502F" w:rsidRPr="0070739F">
        <w:rPr>
          <w:rFonts w:ascii="Times New Roman" w:hAnsi="Times New Roman"/>
          <w:color w:val="000000"/>
        </w:rPr>
        <w:t>p. </w:t>
      </w:r>
      <w:r w:rsidRPr="0070739F">
        <w:rPr>
          <w:rFonts w:ascii="Times New Roman" w:hAnsi="Times New Roman"/>
          <w:color w:val="000000"/>
        </w:rPr>
        <w:t>117-127</w:t>
      </w:r>
      <w:r w:rsidR="00452436" w:rsidRPr="0070739F">
        <w:rPr>
          <w:rFonts w:ascii="Times New Roman" w:hAnsi="Times New Roman"/>
          <w:color w:val="000000"/>
        </w:rPr>
        <w:t xml:space="preserve"> of </w:t>
      </w:r>
      <w:r w:rsidR="001D1869" w:rsidRPr="0070739F">
        <w:rPr>
          <w:rFonts w:ascii="Times New Roman" w:hAnsi="Times New Roman"/>
          <w:color w:val="000000"/>
        </w:rPr>
        <w:fldChar w:fldCharType="begin"/>
      </w:r>
      <w:r w:rsidR="001D1869" w:rsidRPr="0070739F">
        <w:rPr>
          <w:rFonts w:ascii="Times New Roman" w:hAnsi="Times New Roman"/>
          <w:color w:val="000000"/>
        </w:rPr>
        <w:instrText xml:space="preserve"> ADDIN EN.CITE &lt;EndNote&gt;&lt;Cite&gt;&lt;Author&gt;Cohen&lt;/Author&gt;&lt;Year&gt;1943&lt;/Year&gt;&lt;RecNum&gt;4928&lt;/RecNum&gt;&lt;DisplayText&gt;(Cohen and Edsall 1943)&lt;/DisplayText&gt;&lt;record&gt;&lt;rec-number&gt;4928&lt;/rec-number&gt;&lt;foreign-keys&gt;&lt;key app="EN" db-id="s5rzxept6frddle9ft3pexxowspvpw5p2efx"&gt;4928&lt;/key&gt;&lt;/foreign-keys&gt;&lt;ref-type name="Book"&gt;6&lt;/ref-type&gt;&lt;contributors&gt;&lt;authors&gt;&lt;author&gt;Cohen, Edwin J.&lt;/author&gt;&lt;author&gt;Edsall, John&lt;/author&gt;&lt;/authors&gt;&lt;/contributors&gt;&lt;titles&gt;&lt;title&gt;Proteins, Amino Acids, and Peptides&lt;/title&gt;&lt;/titles&gt;&lt;pages&gt;686&lt;/pages&gt;&lt;dates&gt;&lt;year&gt;1943&lt;/year&gt;&lt;/dates&gt;&lt;pub-location&gt;New York&lt;/pub-location&gt;&lt;publisher&gt;Reinhold&lt;/publisher&gt;&lt;urls&gt;&lt;/urls&gt;&lt;/record&gt;&lt;/Cite&gt;&lt;/EndNote&gt;</w:instrText>
      </w:r>
      <w:r w:rsidR="001D1869" w:rsidRPr="0070739F">
        <w:rPr>
          <w:rFonts w:ascii="Times New Roman" w:hAnsi="Times New Roman"/>
          <w:color w:val="000000"/>
        </w:rPr>
        <w:fldChar w:fldCharType="separate"/>
      </w:r>
      <w:r w:rsidR="001D1869" w:rsidRPr="0070739F">
        <w:rPr>
          <w:rFonts w:ascii="Times New Roman" w:hAnsi="Times New Roman"/>
          <w:noProof/>
          <w:color w:val="000000"/>
        </w:rPr>
        <w:t>(</w:t>
      </w:r>
      <w:hyperlink w:anchor="_ENREF_10" w:tooltip="Cohen, 1943 #4928" w:history="1">
        <w:r w:rsidR="00786A9D" w:rsidRPr="0070739F">
          <w:rPr>
            <w:rFonts w:ascii="Times New Roman" w:hAnsi="Times New Roman"/>
            <w:noProof/>
            <w:color w:val="000000"/>
          </w:rPr>
          <w:t>Cohen and Edsall 1943</w:t>
        </w:r>
      </w:hyperlink>
      <w:r w:rsidR="001D1869" w:rsidRPr="0070739F">
        <w:rPr>
          <w:rFonts w:ascii="Times New Roman" w:hAnsi="Times New Roman"/>
          <w:noProof/>
          <w:color w:val="000000"/>
        </w:rPr>
        <w:t>)</w:t>
      </w:r>
      <w:r w:rsidR="001D1869" w:rsidRPr="0070739F">
        <w:rPr>
          <w:rFonts w:ascii="Times New Roman" w:hAnsi="Times New Roman"/>
          <w:color w:val="000000"/>
        </w:rPr>
        <w:fldChar w:fldCharType="end"/>
      </w:r>
      <w:r w:rsidR="00866C6E" w:rsidRPr="0070739F">
        <w:rPr>
          <w:rFonts w:ascii="Times New Roman" w:hAnsi="Times New Roman"/>
          <w:color w:val="000000"/>
        </w:rPr>
        <w:t>. The physics involved is oversimplified by this language, with implications that</w:t>
      </w:r>
      <w:r w:rsidRPr="0070739F">
        <w:rPr>
          <w:rFonts w:ascii="Times New Roman" w:hAnsi="Times New Roman"/>
          <w:color w:val="000000"/>
        </w:rPr>
        <w:t xml:space="preserve"> we discuss later. </w:t>
      </w:r>
    </w:p>
    <w:p w:rsidR="001279EF" w:rsidRPr="0070739F" w:rsidRDefault="00F22A87" w:rsidP="00283341">
      <w:pPr>
        <w:widowControl w:val="0"/>
        <w:spacing w:line="480" w:lineRule="auto"/>
        <w:ind w:firstLine="720"/>
        <w:rPr>
          <w:rFonts w:ascii="Times New Roman" w:hAnsi="Times New Roman"/>
          <w:b/>
          <w:bCs/>
          <w:color w:val="000000"/>
        </w:rPr>
      </w:pPr>
      <w:r w:rsidRPr="0070739F">
        <w:rPr>
          <w:rFonts w:ascii="Times New Roman" w:hAnsi="Times New Roman"/>
          <w:color w:val="000000"/>
        </w:rPr>
        <w:t>N</w:t>
      </w:r>
      <w:r w:rsidR="001279EF" w:rsidRPr="0070739F">
        <w:rPr>
          <w:rFonts w:ascii="Times New Roman" w:hAnsi="Times New Roman"/>
          <w:color w:val="000000"/>
        </w:rPr>
        <w:t>umber density (objects/m</w:t>
      </w:r>
      <w:r w:rsidR="001279EF" w:rsidRPr="0070739F">
        <w:rPr>
          <w:rFonts w:ascii="Times New Roman" w:hAnsi="Times New Roman"/>
          <w:color w:val="000000"/>
          <w:vertAlign w:val="superscript"/>
        </w:rPr>
        <w:t>3</w:t>
      </w:r>
      <w:r w:rsidR="001279EF" w:rsidRPr="0070739F">
        <w:rPr>
          <w:rFonts w:ascii="Times New Roman" w:hAnsi="Times New Roman"/>
          <w:color w:val="000000"/>
        </w:rPr>
        <w:t>)</w:t>
      </w:r>
      <w:r w:rsidRPr="0070739F">
        <w:rPr>
          <w:rFonts w:ascii="Times New Roman" w:hAnsi="Times New Roman"/>
          <w:color w:val="000000"/>
        </w:rPr>
        <w:t xml:space="preserve"> is given </w:t>
      </w:r>
      <w:r w:rsidR="001279EF" w:rsidRPr="0070739F">
        <w:rPr>
          <w:rFonts w:ascii="Times New Roman" w:hAnsi="Times New Roman"/>
          <w:color w:val="000000"/>
        </w:rPr>
        <w:t xml:space="preserve">in units of molar concentration for easier chemical intuition, e.g., comparison with ionic liquids and solids. No assumptions concerning the activity or activity coefficient are implied. </w:t>
      </w:r>
      <w:r w:rsidR="004268D5" w:rsidRPr="0070739F">
        <w:rPr>
          <w:rFonts w:ascii="Times New Roman" w:hAnsi="Times New Roman"/>
          <w:color w:val="000000"/>
        </w:rPr>
        <w:t>That is why we use the phrase number density. We fear (and find) that ‘concentration’ and activity are often confused, with serious effects when dealing with the ionic mixtures of biology</w:t>
      </w:r>
      <w:r w:rsidR="002A10FD" w:rsidRPr="0070739F">
        <w:rPr>
          <w:rFonts w:ascii="Times New Roman" w:hAnsi="Times New Roman"/>
          <w:color w:val="000000"/>
        </w:rPr>
        <w:t xml:space="preserve"> </w:t>
      </w:r>
      <w:r w:rsidR="002A10FD" w:rsidRPr="0070739F">
        <w:rPr>
          <w:rFonts w:ascii="Times New Roman" w:hAnsi="Times New Roman"/>
        </w:rPr>
        <w:fldChar w:fldCharType="begin"/>
      </w:r>
      <w:r w:rsidR="002A10FD" w:rsidRPr="0070739F">
        <w:rPr>
          <w:rFonts w:ascii="Times New Roman" w:hAnsi="Times New Roman"/>
        </w:rPr>
        <w:instrText xml:space="preserve"> ADDIN EN.CITE &lt;EndNote&gt;&lt;Cite&gt;&lt;Author&gt;Eisenberg&lt;/Author&gt;&lt;Year&gt;2011&lt;/Year&gt;&lt;RecNum&gt;21806&lt;/RecNum&gt;&lt;DisplayText&gt;(Eisenberg 2011b; Eisenberg 2011c)&lt;/DisplayText&gt;&lt;record&gt;&lt;rec-number&gt;21806&lt;/rec-number&gt;&lt;foreign-keys&gt;&lt;key app="EN" db-id="s5rzxept6frddle9ft3pexxowspvpw5p2efx"&gt;21806&lt;/key&gt;&lt;/foreign-keys&gt;&lt;ref-type name="Journal Article"&gt;17&lt;/ref-type&gt;&lt;contributors&gt;&lt;authors&gt;&lt;author&gt;Eisenberg, B.&lt;/author&gt;&lt;/authors&gt;&lt;/contributors&gt;&lt;titles&gt;&lt;title&gt;Life’s Solutions are Not Ideal&lt;/title&gt;&lt;secondary-title&gt;Posted on arXiv.org with Paper ID arXiv:1105.0184v1&lt;/secondary-title&gt;&lt;/titles&gt;&lt;periodical&gt;&lt;full-title&gt;Posted on arXiv.org with Paper ID arXiv:1105.0184v1&lt;/full-title&gt;&lt;/periodical&gt;&lt;dates&gt;&lt;year&gt;2011&lt;/year&gt;&lt;/dates&gt;&lt;urls&gt;&lt;/urls&gt;&lt;/record&gt;&lt;/Cite&gt;&lt;Cite&gt;&lt;Author&gt;Eisenberg&lt;/Author&gt;&lt;Year&gt;2011&lt;/Year&gt;&lt;RecNum&gt;14700&lt;/RecNum&gt;&lt;record&gt;&lt;rec-number&gt;14700&lt;/rec-number&gt;&lt;foreign-keys&gt;&lt;key app="EN" db-id="s5rzxept6frddle9ft3pexxowspvpw5p2efx"&gt;14700&lt;/key&gt;&lt;/foreign-keys&gt;&lt;ref-type name="Journal Article"&gt;17&lt;/ref-type&gt;&lt;contributors&gt;&lt;authors&gt;&lt;author&gt;Eisenberg, Bob&lt;/author&gt;&lt;/authors&gt;&lt;/contributors&gt;&lt;titles&gt;&lt;title&gt;Mass Action in Ionic Solutions&lt;/title&gt;&lt;secondary-title&gt;Chemical Physics Letters&lt;/secondary-title&gt;&lt;/titles&gt;&lt;periodical&gt;&lt;full-title&gt;Chemical Physics Letters&lt;/full-title&gt;&lt;/periodical&gt;&lt;volume&gt;511&lt;/volume&gt;&lt;dates&gt;&lt;year&gt;2011&lt;/year&gt;&lt;/dates&gt;&lt;isbn&gt;0009-2614&lt;/isbn&gt;&lt;urls&gt;&lt;related-urls&gt;&lt;url&gt;http://www.sciencedirect.com/science/article/pii/S0009261411006269&lt;/url&gt;&lt;/related-urls&gt;&lt;/urls&gt;&lt;electronic-resource-num&gt;10.1016/j.cplett.2011.05.037&lt;/electronic-resource-num&gt;&lt;/record&gt;&lt;/Cite&gt;&lt;/EndNote&gt;</w:instrText>
      </w:r>
      <w:r w:rsidR="002A10FD" w:rsidRPr="0070739F">
        <w:rPr>
          <w:rFonts w:ascii="Times New Roman" w:hAnsi="Times New Roman"/>
        </w:rPr>
        <w:fldChar w:fldCharType="separate"/>
      </w:r>
      <w:r w:rsidR="002A10FD" w:rsidRPr="0070739F">
        <w:rPr>
          <w:rFonts w:ascii="Times New Roman" w:hAnsi="Times New Roman"/>
          <w:noProof/>
        </w:rPr>
        <w:t>(</w:t>
      </w:r>
      <w:hyperlink w:anchor="_ENREF_25" w:tooltip="Eisenberg, 2011 #21806" w:history="1">
        <w:r w:rsidR="00786A9D" w:rsidRPr="0070739F">
          <w:rPr>
            <w:rFonts w:ascii="Times New Roman" w:hAnsi="Times New Roman"/>
            <w:noProof/>
          </w:rPr>
          <w:t>Eisenberg 2011b</w:t>
        </w:r>
      </w:hyperlink>
      <w:r w:rsidR="002A10FD" w:rsidRPr="0070739F">
        <w:rPr>
          <w:rFonts w:ascii="Times New Roman" w:hAnsi="Times New Roman"/>
          <w:noProof/>
        </w:rPr>
        <w:t xml:space="preserve">; </w:t>
      </w:r>
      <w:hyperlink w:anchor="_ENREF_26" w:tooltip="Eisenberg, 2011 #14700" w:history="1">
        <w:r w:rsidR="00786A9D" w:rsidRPr="0070739F">
          <w:rPr>
            <w:rFonts w:ascii="Times New Roman" w:hAnsi="Times New Roman"/>
            <w:noProof/>
          </w:rPr>
          <w:t>Eisenberg 2011c</w:t>
        </w:r>
      </w:hyperlink>
      <w:r w:rsidR="002A10FD" w:rsidRPr="0070739F">
        <w:rPr>
          <w:rFonts w:ascii="Times New Roman" w:hAnsi="Times New Roman"/>
          <w:noProof/>
        </w:rPr>
        <w:t>)</w:t>
      </w:r>
      <w:r w:rsidR="002A10FD" w:rsidRPr="0070739F">
        <w:rPr>
          <w:rFonts w:ascii="Times New Roman" w:hAnsi="Times New Roman"/>
        </w:rPr>
        <w:fldChar w:fldCharType="end"/>
      </w:r>
      <w:r w:rsidR="004268D5" w:rsidRPr="0070739F">
        <w:rPr>
          <w:rFonts w:ascii="Times New Roman" w:hAnsi="Times New Roman"/>
          <w:color w:val="000000"/>
        </w:rPr>
        <w:t>.</w:t>
      </w:r>
      <w:r w:rsidR="004268D5" w:rsidRPr="0070739F">
        <w:rPr>
          <w:rFonts w:ascii="Times New Roman" w:hAnsi="Times New Roman"/>
        </w:rPr>
        <w:t xml:space="preserve"> </w:t>
      </w:r>
      <w:r w:rsidR="001279EF" w:rsidRPr="0070739F">
        <w:rPr>
          <w:rFonts w:ascii="Times New Roman" w:hAnsi="Times New Roman"/>
          <w:color w:val="000000"/>
        </w:rPr>
        <w:t xml:space="preserve">Obviously, acid and base </w:t>
      </w:r>
      <w:r w:rsidR="00CC02AB" w:rsidRPr="0070739F">
        <w:rPr>
          <w:rFonts w:ascii="Times New Roman" w:hAnsi="Times New Roman"/>
          <w:color w:val="000000"/>
        </w:rPr>
        <w:t>side chains</w:t>
      </w:r>
      <w:r w:rsidR="001279EF" w:rsidRPr="0070739F">
        <w:rPr>
          <w:rFonts w:ascii="Times New Roman" w:hAnsi="Times New Roman"/>
          <w:color w:val="000000"/>
        </w:rPr>
        <w:t xml:space="preserve"> at these number densities are not ideal non-interacting particles with activity coefficients of one.</w:t>
      </w:r>
      <w:r w:rsidR="00410FDC" w:rsidRPr="0070739F">
        <w:rPr>
          <w:rFonts w:ascii="Times New Roman" w:hAnsi="Times New Roman"/>
          <w:color w:val="000000"/>
        </w:rPr>
        <w:t xml:space="preserve"> Indeed, it is not clear</w:t>
      </w:r>
      <w:r w:rsidR="00ED33E4" w:rsidRPr="0070739F">
        <w:rPr>
          <w:rFonts w:ascii="Times New Roman" w:hAnsi="Times New Roman"/>
          <w:color w:val="000000"/>
        </w:rPr>
        <w:t xml:space="preserve"> even</w:t>
      </w:r>
      <w:r w:rsidR="00410FDC" w:rsidRPr="0070739F">
        <w:rPr>
          <w:rFonts w:ascii="Times New Roman" w:hAnsi="Times New Roman"/>
          <w:color w:val="000000"/>
        </w:rPr>
        <w:t xml:space="preserve"> how to define </w:t>
      </w:r>
      <w:r w:rsidR="00ED33E4" w:rsidRPr="0070739F">
        <w:rPr>
          <w:rFonts w:ascii="Times New Roman" w:hAnsi="Times New Roman"/>
          <w:color w:val="000000"/>
        </w:rPr>
        <w:t xml:space="preserve">the </w:t>
      </w:r>
      <w:r w:rsidR="00410FDC" w:rsidRPr="0070739F">
        <w:rPr>
          <w:rFonts w:ascii="Times New Roman" w:hAnsi="Times New Roman"/>
          <w:color w:val="000000"/>
        </w:rPr>
        <w:t>activity coefficient</w:t>
      </w:r>
      <w:r w:rsidR="00ED33E4" w:rsidRPr="0070739F">
        <w:rPr>
          <w:rFonts w:ascii="Times New Roman" w:hAnsi="Times New Roman"/>
          <w:color w:val="000000"/>
        </w:rPr>
        <w:t xml:space="preserve"> of an ion</w:t>
      </w:r>
      <w:r w:rsidR="004268D5" w:rsidRPr="0070739F">
        <w:rPr>
          <w:rFonts w:ascii="Times New Roman" w:hAnsi="Times New Roman"/>
          <w:color w:val="000000"/>
        </w:rPr>
        <w:t xml:space="preserve"> in systems this concentrated</w:t>
      </w:r>
      <w:r w:rsidR="007C0761" w:rsidRPr="0070739F">
        <w:rPr>
          <w:rFonts w:ascii="Times New Roman" w:hAnsi="Times New Roman"/>
          <w:color w:val="000000"/>
        </w:rPr>
        <w:t xml:space="preserve"> </w:t>
      </w:r>
      <w:r w:rsidR="007C0761" w:rsidRPr="0070739F">
        <w:rPr>
          <w:rFonts w:ascii="Times New Roman" w:hAnsi="Times New Roman"/>
          <w:color w:val="000000"/>
        </w:rPr>
        <w:fldChar w:fldCharType="begin"/>
      </w:r>
      <w:r w:rsidR="007C0761" w:rsidRPr="0070739F">
        <w:rPr>
          <w:rFonts w:ascii="Times New Roman" w:hAnsi="Times New Roman"/>
          <w:color w:val="000000"/>
        </w:rPr>
        <w:instrText xml:space="preserve"> ADDIN EN.CITE &lt;EndNote&gt;&lt;Cite&gt;&lt;Author&gt;Hünenberger&lt;/Author&gt;&lt;Year&gt;2011&lt;/Year&gt;&lt;RecNum&gt;14829&lt;/RecNum&gt;&lt;DisplayText&gt;(Hünenberger and Reif 2011)&lt;/DisplayText&gt;&lt;record&gt;&lt;rec-number&gt;14829&lt;/rec-number&gt;&lt;foreign-keys&gt;&lt;key app="EN" db-id="s5rzxept6frddle9ft3pexxowspvpw5p2efx"&gt;14829&lt;/key&gt;&lt;/foreign-keys&gt;&lt;ref-type name="Book"&gt;6&lt;/ref-type&gt;&lt;contributors&gt;&lt;authors&gt;&lt;author&gt;Hünenberger, P. H.&lt;/author&gt;&lt;author&gt;Reif, Maria&lt;/author&gt;&lt;/authors&gt;&lt;/contributors&gt;&lt;titles&gt;&lt;title&gt;Single-Ion Solvation&lt;/title&gt;&lt;/titles&gt;&lt;pages&gt;664&lt;/pages&gt;&lt;dates&gt;&lt;year&gt;2011&lt;/year&gt;&lt;/dates&gt;&lt;pub-location&gt;Cambridge UK&lt;/pub-location&gt;&lt;publisher&gt;RSC Publishing&lt;/publisher&gt;&lt;urls&gt;&lt;/urls&gt;&lt;/record&gt;&lt;/Cite&gt;&lt;/EndNote&gt;</w:instrText>
      </w:r>
      <w:r w:rsidR="007C0761" w:rsidRPr="0070739F">
        <w:rPr>
          <w:rFonts w:ascii="Times New Roman" w:hAnsi="Times New Roman"/>
          <w:color w:val="000000"/>
        </w:rPr>
        <w:fldChar w:fldCharType="separate"/>
      </w:r>
      <w:r w:rsidR="007C0761" w:rsidRPr="0070739F">
        <w:rPr>
          <w:rFonts w:ascii="Times New Roman" w:hAnsi="Times New Roman"/>
          <w:noProof/>
          <w:color w:val="000000"/>
        </w:rPr>
        <w:t>(</w:t>
      </w:r>
      <w:hyperlink w:anchor="_ENREF_48" w:tooltip="Hünenberger, 2011 #14829" w:history="1">
        <w:r w:rsidR="00786A9D" w:rsidRPr="0070739F">
          <w:rPr>
            <w:rFonts w:ascii="Times New Roman" w:hAnsi="Times New Roman"/>
            <w:noProof/>
            <w:color w:val="000000"/>
          </w:rPr>
          <w:t>Hünenberger and Reif 2011</w:t>
        </w:r>
      </w:hyperlink>
      <w:r w:rsidR="007C0761" w:rsidRPr="0070739F">
        <w:rPr>
          <w:rFonts w:ascii="Times New Roman" w:hAnsi="Times New Roman"/>
          <w:noProof/>
          <w:color w:val="000000"/>
        </w:rPr>
        <w:t>)</w:t>
      </w:r>
      <w:r w:rsidR="007C0761" w:rsidRPr="0070739F">
        <w:rPr>
          <w:rFonts w:ascii="Times New Roman" w:hAnsi="Times New Roman"/>
          <w:color w:val="000000"/>
        </w:rPr>
        <w:fldChar w:fldCharType="end"/>
      </w:r>
      <w:r w:rsidR="004268D5" w:rsidRPr="0070739F">
        <w:rPr>
          <w:rFonts w:ascii="Times New Roman" w:hAnsi="Times New Roman"/>
          <w:color w:val="000000"/>
        </w:rPr>
        <w:t>. The protein creates a special electrostatic environment</w:t>
      </w:r>
      <w:r w:rsidR="002A10FD" w:rsidRPr="0070739F">
        <w:rPr>
          <w:rFonts w:ascii="Times New Roman" w:hAnsi="Times New Roman"/>
          <w:color w:val="000000"/>
        </w:rPr>
        <w:t xml:space="preserve"> </w:t>
      </w:r>
      <w:r w:rsidR="002A10FD" w:rsidRPr="0070739F">
        <w:rPr>
          <w:rFonts w:ascii="Times New Roman" w:hAnsi="Times New Roman"/>
          <w:color w:val="000000"/>
        </w:rPr>
        <w:fldChar w:fldCharType="begin"/>
      </w:r>
      <w:r w:rsidR="002A10FD" w:rsidRPr="0070739F">
        <w:rPr>
          <w:rFonts w:ascii="Times New Roman" w:hAnsi="Times New Roman"/>
          <w:color w:val="000000"/>
        </w:rPr>
        <w:instrText xml:space="preserve"> ADDIN EN.CITE &lt;EndNote&gt;&lt;Cite&gt;&lt;Author&gt;Warshel&lt;/Author&gt;&lt;Year&gt;2006&lt;/Year&gt;&lt;RecNum&gt;21941&lt;/RecNum&gt;&lt;DisplayText&gt;(Warshel et al. 2006)&lt;/DisplayText&gt;&lt;record&gt;&lt;rec-number&gt;21941&lt;/rec-number&gt;&lt;foreign-keys&gt;&lt;key app="EN" db-id="s5rzxept6frddle9ft3pexxowspvpw5p2efx"&gt;21941&lt;/key&gt;&lt;/foreign-keys&gt;&lt;ref-type name="Journal Article"&gt;17&lt;/ref-type&gt;&lt;contributors&gt;&lt;authors&gt;&lt;author&gt;Warshel, Arieh&lt;/author&gt;&lt;author&gt;Sharma, Pankaz K.&lt;/author&gt;&lt;author&gt;Kato, Mitsunori&lt;/author&gt;&lt;author&gt;Xiang, Yun&lt;/author&gt;&lt;author&gt;Liu, Hanbin&lt;/author&gt;&lt;author&gt;Olsson, Mats H. M.&lt;/author&gt;&lt;/authors&gt;&lt;/contributors&gt;&lt;titles&gt;&lt;title&gt;Electrostatic Basis for Enzyme Catalysis&lt;/title&gt;&lt;secondary-title&gt;Chemical Reviews&lt;/secondary-title&gt;&lt;/titles&gt;&lt;periodical&gt;&lt;full-title&gt;Chemical Reviews&lt;/full-title&gt;&lt;/periodical&gt;&lt;pages&gt;3210-3235&lt;/pages&gt;&lt;volume&gt;106&lt;/volume&gt;&lt;number&gt;8&lt;/number&gt;&lt;dates&gt;&lt;year&gt;2006&lt;/year&gt;&lt;pub-dates&gt;&lt;date&gt;2006/08/01&lt;/date&gt;&lt;/pub-dates&gt;&lt;/dates&gt;&lt;publisher&gt;American Chemical Society&lt;/publisher&gt;&lt;isbn&gt;0009-2665&lt;/isbn&gt;&lt;urls&gt;&lt;related-urls&gt;&lt;url&gt;http://dx.doi.org/10.1021/cr0503106&lt;/url&gt;&lt;/related-urls&gt;&lt;/urls&gt;&lt;electronic-resource-num&gt;10.1021/cr0503106&lt;/electronic-resource-num&gt;&lt;access-date&gt;2012/01/31&lt;/access-date&gt;&lt;/record&gt;&lt;/Cite&gt;&lt;/EndNote&gt;</w:instrText>
      </w:r>
      <w:r w:rsidR="002A10FD" w:rsidRPr="0070739F">
        <w:rPr>
          <w:rFonts w:ascii="Times New Roman" w:hAnsi="Times New Roman"/>
          <w:color w:val="000000"/>
        </w:rPr>
        <w:fldChar w:fldCharType="separate"/>
      </w:r>
      <w:r w:rsidR="002A10FD" w:rsidRPr="0070739F">
        <w:rPr>
          <w:rFonts w:ascii="Times New Roman" w:hAnsi="Times New Roman"/>
          <w:noProof/>
          <w:color w:val="000000"/>
        </w:rPr>
        <w:t>(</w:t>
      </w:r>
      <w:hyperlink w:anchor="_ENREF_100" w:tooltip="Warshel, 2006 #21941" w:history="1">
        <w:r w:rsidR="00786A9D" w:rsidRPr="0070739F">
          <w:rPr>
            <w:rFonts w:ascii="Times New Roman" w:hAnsi="Times New Roman"/>
            <w:noProof/>
            <w:color w:val="000000"/>
          </w:rPr>
          <w:t>Warshel et al. 2006</w:t>
        </w:r>
      </w:hyperlink>
      <w:r w:rsidR="002A10FD" w:rsidRPr="0070739F">
        <w:rPr>
          <w:rFonts w:ascii="Times New Roman" w:hAnsi="Times New Roman"/>
          <w:noProof/>
          <w:color w:val="000000"/>
        </w:rPr>
        <w:t>)</w:t>
      </w:r>
      <w:r w:rsidR="002A10FD" w:rsidRPr="0070739F">
        <w:rPr>
          <w:rFonts w:ascii="Times New Roman" w:hAnsi="Times New Roman"/>
          <w:color w:val="000000"/>
        </w:rPr>
        <w:fldChar w:fldCharType="end"/>
      </w:r>
      <w:r w:rsidR="004268D5" w:rsidRPr="0070739F">
        <w:rPr>
          <w:rFonts w:ascii="Times New Roman" w:hAnsi="Times New Roman"/>
          <w:color w:val="000000"/>
        </w:rPr>
        <w:t xml:space="preserve">. It also creates a </w:t>
      </w:r>
      <w:r w:rsidR="00245423" w:rsidRPr="0070739F">
        <w:rPr>
          <w:rFonts w:ascii="Times New Roman" w:hAnsi="Times New Roman"/>
          <w:color w:val="000000"/>
        </w:rPr>
        <w:t xml:space="preserve">fluid </w:t>
      </w:r>
      <w:r w:rsidR="004268D5" w:rsidRPr="0070739F">
        <w:rPr>
          <w:rFonts w:ascii="Times New Roman" w:hAnsi="Times New Roman"/>
          <w:color w:val="000000"/>
        </w:rPr>
        <w:t>substrate that is more like an ionic liquid than an ideal solution.</w:t>
      </w:r>
      <w:r w:rsidR="00C70559" w:rsidRPr="0070739F">
        <w:rPr>
          <w:rFonts w:ascii="Times New Roman" w:hAnsi="Times New Roman"/>
          <w:color w:val="000000"/>
        </w:rPr>
        <w:t xml:space="preserve"> Theories </w:t>
      </w:r>
      <w:r w:rsidR="00F47775" w:rsidRPr="0070739F">
        <w:rPr>
          <w:rFonts w:ascii="Times New Roman" w:hAnsi="Times New Roman"/>
          <w:color w:val="000000"/>
        </w:rPr>
        <w:t xml:space="preserve">and simulations </w:t>
      </w:r>
      <w:r w:rsidR="00C70559" w:rsidRPr="0070739F">
        <w:rPr>
          <w:rFonts w:ascii="Times New Roman" w:hAnsi="Times New Roman"/>
          <w:color w:val="000000"/>
        </w:rPr>
        <w:t xml:space="preserve">that assume ideal properties of reactants </w:t>
      </w:r>
      <w:r w:rsidR="00F47775" w:rsidRPr="0070739F">
        <w:rPr>
          <w:rFonts w:ascii="Times New Roman" w:hAnsi="Times New Roman"/>
          <w:color w:val="000000"/>
        </w:rPr>
        <w:t xml:space="preserve">or force fields </w:t>
      </w:r>
      <w:r w:rsidR="00C70559" w:rsidRPr="0070739F">
        <w:rPr>
          <w:rFonts w:ascii="Times New Roman" w:hAnsi="Times New Roman"/>
          <w:color w:val="000000"/>
        </w:rPr>
        <w:t>in these conditions are unlikely to be helpful.</w:t>
      </w:r>
    </w:p>
    <w:p w:rsidR="001279EF" w:rsidRPr="0070739F" w:rsidRDefault="001279EF" w:rsidP="007557F2">
      <w:pPr>
        <w:widowControl w:val="0"/>
        <w:spacing w:before="120" w:line="480" w:lineRule="auto"/>
        <w:rPr>
          <w:rFonts w:ascii="Times New Roman" w:hAnsi="Times New Roman"/>
          <w:b/>
          <w:color w:val="000000"/>
          <w:shd w:val="clear" w:color="auto" w:fill="C0C0C0"/>
        </w:rPr>
      </w:pPr>
      <w:r w:rsidRPr="0070739F">
        <w:rPr>
          <w:rFonts w:ascii="Times New Roman" w:hAnsi="Times New Roman"/>
          <w:b/>
          <w:color w:val="000000"/>
          <w:u w:val="single"/>
        </w:rPr>
        <w:t>Results.</w:t>
      </w:r>
      <w:r w:rsidRPr="0070739F">
        <w:rPr>
          <w:rFonts w:ascii="Times New Roman" w:hAnsi="Times New Roman"/>
          <w:color w:val="000000"/>
        </w:rPr>
        <w:t xml:space="preserve"> We analyze the distribution of the different amino acids according to the enzymatic activities of the </w:t>
      </w:r>
      <w:r w:rsidR="005C566E" w:rsidRPr="0070739F">
        <w:rPr>
          <w:rFonts w:ascii="Times New Roman" w:hAnsi="Times New Roman"/>
          <w:color w:val="000000"/>
        </w:rPr>
        <w:t>catalytic active site</w:t>
      </w:r>
      <w:r w:rsidRPr="0070739F">
        <w:rPr>
          <w:rFonts w:ascii="Times New Roman" w:hAnsi="Times New Roman"/>
          <w:color w:val="000000"/>
        </w:rPr>
        <w:t>s</w:t>
      </w:r>
      <w:r w:rsidR="00641E9F" w:rsidRPr="0070739F">
        <w:rPr>
          <w:rFonts w:ascii="Times New Roman" w:hAnsi="Times New Roman"/>
          <w:color w:val="000000"/>
        </w:rPr>
        <w:t xml:space="preserve"> </w:t>
      </w:r>
      <w:r w:rsidR="001D1869" w:rsidRPr="0070739F">
        <w:rPr>
          <w:rFonts w:ascii="Times New Roman" w:hAnsi="Times New Roman"/>
          <w:color w:val="000000"/>
        </w:rPr>
        <w:fldChar w:fldCharType="begin"/>
      </w:r>
      <w:r w:rsidR="001D1869" w:rsidRPr="0070739F">
        <w:rPr>
          <w:rFonts w:ascii="Times New Roman" w:hAnsi="Times New Roman"/>
          <w:color w:val="000000"/>
        </w:rPr>
        <w:instrText xml:space="preserve"> ADDIN EN.CITE &lt;EndNote&gt;&lt;Cite&gt;&lt;Author&gt;Tipton&lt;/Author&gt;&lt;Year&gt;1994&lt;/Year&gt;&lt;RecNum&gt;14689&lt;/RecNum&gt;&lt;DisplayText&gt;(Tipton 1994)&lt;/DisplayText&gt;&lt;record&gt;&lt;rec-number&gt;14689&lt;/rec-number&gt;&lt;foreign-keys&gt;&lt;key app="EN" db-id="s5rzxept6frddle9ft3pexxowspvpw5p2efx"&gt;14689&lt;/key&gt;&lt;/foreign-keys&gt;&lt;ref-type name="Journal Article"&gt;17&lt;/ref-type&gt;&lt;contributors&gt;&lt;authors&gt;&lt;author&gt;Tipton, K.F.&lt;/author&gt;&lt;/authors&gt;&lt;/contributors&gt;&lt;titles&gt;&lt;title&gt;Enzyme Nomenclature. Recommendations 1992&lt;/title&gt;&lt;secondary-title&gt;European Journal of Biochemistry&lt;/secondary-title&gt;&lt;/titles&gt;&lt;periodical&gt;&lt;full-title&gt;European Journal of Biochemistry&lt;/full-title&gt;&lt;/periodical&gt;&lt;pages&gt;1-5&lt;/pages&gt;&lt;volume&gt;223&lt;/volume&gt;&lt;number&gt;1&lt;/number&gt;&lt;dates&gt;&lt;year&gt;1994&lt;/year&gt;&lt;/dates&gt;&lt;publisher&gt;Blackwell Publishing Ltd&lt;/publisher&gt;&lt;isbn&gt;1432-1033&lt;/isbn&gt;&lt;urls&gt;&lt;related-urls&gt;&lt;url&gt;http://dx.doi.org/10.1111/j.1432-1033.1994.tb18960.x&lt;/url&gt;&lt;/related-urls&gt;&lt;/urls&gt;&lt;electronic-resource-num&gt;10.1111/j.1432-1033.1994.tb18960.x&lt;/electronic-resource-num&gt;&lt;/record&gt;&lt;/Cite&gt;&lt;/EndNote&gt;</w:instrText>
      </w:r>
      <w:r w:rsidR="001D1869" w:rsidRPr="0070739F">
        <w:rPr>
          <w:rFonts w:ascii="Times New Roman" w:hAnsi="Times New Roman"/>
          <w:color w:val="000000"/>
        </w:rPr>
        <w:fldChar w:fldCharType="separate"/>
      </w:r>
      <w:r w:rsidR="001D1869" w:rsidRPr="0070739F">
        <w:rPr>
          <w:rFonts w:ascii="Times New Roman" w:hAnsi="Times New Roman"/>
          <w:noProof/>
          <w:color w:val="000000"/>
        </w:rPr>
        <w:t>(</w:t>
      </w:r>
      <w:hyperlink w:anchor="_ENREF_90" w:tooltip="Tipton, 1994 #14689" w:history="1">
        <w:r w:rsidR="00786A9D" w:rsidRPr="0070739F">
          <w:rPr>
            <w:rFonts w:ascii="Times New Roman" w:hAnsi="Times New Roman"/>
            <w:noProof/>
            <w:color w:val="000000"/>
          </w:rPr>
          <w:t>Tipton 1994</w:t>
        </w:r>
      </w:hyperlink>
      <w:r w:rsidR="001D1869" w:rsidRPr="0070739F">
        <w:rPr>
          <w:rFonts w:ascii="Times New Roman" w:hAnsi="Times New Roman"/>
          <w:noProof/>
          <w:color w:val="000000"/>
        </w:rPr>
        <w:t>)</w:t>
      </w:r>
      <w:r w:rsidR="001D1869" w:rsidRPr="0070739F">
        <w:rPr>
          <w:rFonts w:ascii="Times New Roman" w:hAnsi="Times New Roman"/>
          <w:color w:val="000000"/>
        </w:rPr>
        <w:fldChar w:fldCharType="end"/>
      </w:r>
      <w:r w:rsidRPr="0070739F">
        <w:rPr>
          <w:rFonts w:ascii="Times New Roman" w:hAnsi="Times New Roman"/>
          <w:color w:val="000000"/>
        </w:rPr>
        <w:t xml:space="preserve"> as described in Table 1, noting that some amino acids may be included in two or more classes.</w:t>
      </w:r>
    </w:p>
    <w:p w:rsidR="001279EF" w:rsidRPr="0070739F" w:rsidRDefault="001279EF" w:rsidP="00DD255F">
      <w:pPr>
        <w:widowControl w:val="0"/>
        <w:spacing w:line="480" w:lineRule="auto"/>
        <w:ind w:firstLine="720"/>
        <w:rPr>
          <w:rFonts w:ascii="Times New Roman" w:hAnsi="Times New Roman"/>
          <w:color w:val="000000"/>
        </w:rPr>
      </w:pPr>
      <w:r w:rsidRPr="0070739F">
        <w:rPr>
          <w:rFonts w:ascii="Times New Roman" w:hAnsi="Times New Roman"/>
          <w:color w:val="000000"/>
        </w:rPr>
        <w:t xml:space="preserve">Hydrophobic </w:t>
      </w:r>
      <w:r w:rsidR="00CC02AB" w:rsidRPr="0070739F">
        <w:rPr>
          <w:rFonts w:ascii="Times New Roman" w:hAnsi="Times New Roman"/>
          <w:color w:val="000000"/>
        </w:rPr>
        <w:t>side chain</w:t>
      </w:r>
      <w:r w:rsidRPr="0070739F">
        <w:rPr>
          <w:rFonts w:ascii="Times New Roman" w:hAnsi="Times New Roman"/>
          <w:color w:val="000000"/>
        </w:rPr>
        <w:t xml:space="preserve">s (i.e., Ala, Val, Leu, Ile) are found less frequently in active site pockets than in the entire protein. Aromatic </w:t>
      </w:r>
      <w:r w:rsidR="00CC02AB" w:rsidRPr="0070739F">
        <w:rPr>
          <w:rFonts w:ascii="Times New Roman" w:hAnsi="Times New Roman"/>
          <w:color w:val="000000"/>
        </w:rPr>
        <w:t>side chain</w:t>
      </w:r>
      <w:r w:rsidRPr="0070739F">
        <w:rPr>
          <w:rFonts w:ascii="Times New Roman" w:hAnsi="Times New Roman"/>
          <w:color w:val="000000"/>
        </w:rPr>
        <w:t xml:space="preserve">s (Trp, Tyr, Phe), small polar </w:t>
      </w:r>
      <w:r w:rsidR="00CC02AB" w:rsidRPr="0070739F">
        <w:rPr>
          <w:rFonts w:ascii="Times New Roman" w:hAnsi="Times New Roman"/>
          <w:color w:val="000000"/>
        </w:rPr>
        <w:t>side chain</w:t>
      </w:r>
      <w:r w:rsidRPr="0070739F">
        <w:rPr>
          <w:rFonts w:ascii="Times New Roman" w:hAnsi="Times New Roman"/>
          <w:color w:val="000000"/>
        </w:rPr>
        <w:t xml:space="preserve">s (Ser, Thr), and </w:t>
      </w:r>
      <w:r w:rsidR="0002790A" w:rsidRPr="0070739F">
        <w:rPr>
          <w:rFonts w:ascii="Times New Roman" w:hAnsi="Times New Roman"/>
          <w:color w:val="000000"/>
        </w:rPr>
        <w:t>particularly</w:t>
      </w:r>
      <w:r w:rsidRPr="0070739F">
        <w:rPr>
          <w:rFonts w:ascii="Times New Roman" w:hAnsi="Times New Roman"/>
          <w:color w:val="000000"/>
        </w:rPr>
        <w:t xml:space="preserve"> Glycine, are more common (</w:t>
      </w:r>
      <w:r w:rsidR="00452436" w:rsidRPr="0070739F">
        <w:rPr>
          <w:rFonts w:ascii="Times New Roman" w:hAnsi="Times New Roman"/>
          <w:color w:val="000000"/>
        </w:rPr>
        <w:t xml:space="preserve">Figure </w:t>
      </w:r>
      <w:r w:rsidRPr="0070739F">
        <w:rPr>
          <w:rFonts w:ascii="Times New Roman" w:hAnsi="Times New Roman"/>
          <w:color w:val="000000"/>
        </w:rPr>
        <w:t>3).</w:t>
      </w:r>
    </w:p>
    <w:p w:rsidR="001279EF" w:rsidRPr="0070739F" w:rsidRDefault="001279EF" w:rsidP="00DD255F">
      <w:pPr>
        <w:widowControl w:val="0"/>
        <w:spacing w:line="480" w:lineRule="auto"/>
        <w:ind w:firstLine="720"/>
        <w:rPr>
          <w:rFonts w:ascii="Times New Roman" w:hAnsi="Times New Roman"/>
          <w:color w:val="000000"/>
        </w:rPr>
      </w:pPr>
      <w:r w:rsidRPr="0070739F">
        <w:rPr>
          <w:rFonts w:ascii="Times New Roman" w:hAnsi="Times New Roman"/>
          <w:color w:val="000000"/>
        </w:rPr>
        <w:t>The distribution of amino acids responsible for the catalytic reaction is striking</w:t>
      </w:r>
      <w:r w:rsidR="00101CE1" w:rsidRPr="0070739F">
        <w:rPr>
          <w:rFonts w:ascii="Times New Roman" w:hAnsi="Times New Roman"/>
          <w:color w:val="000000"/>
        </w:rPr>
        <w:t xml:space="preserve">. It is very </w:t>
      </w:r>
      <w:r w:rsidRPr="0070739F">
        <w:rPr>
          <w:rFonts w:ascii="Times New Roman" w:hAnsi="Times New Roman"/>
          <w:color w:val="000000"/>
        </w:rPr>
        <w:t xml:space="preserve">different from the </w:t>
      </w:r>
      <w:r w:rsidR="00101CE1" w:rsidRPr="0070739F">
        <w:rPr>
          <w:rFonts w:ascii="Times New Roman" w:hAnsi="Times New Roman"/>
          <w:color w:val="000000"/>
        </w:rPr>
        <w:t xml:space="preserve">(distribution of the) </w:t>
      </w:r>
      <w:r w:rsidRPr="0070739F">
        <w:rPr>
          <w:rFonts w:ascii="Times New Roman" w:hAnsi="Times New Roman"/>
          <w:color w:val="000000"/>
        </w:rPr>
        <w:t xml:space="preserve">overall composition of the active site pocket as well as the </w:t>
      </w:r>
      <w:r w:rsidR="00101CE1" w:rsidRPr="0070739F">
        <w:rPr>
          <w:rFonts w:ascii="Times New Roman" w:hAnsi="Times New Roman"/>
          <w:color w:val="000000"/>
        </w:rPr>
        <w:t xml:space="preserve">(distribution of the) amino acids in the </w:t>
      </w:r>
      <w:r w:rsidRPr="0070739F">
        <w:rPr>
          <w:rFonts w:ascii="Times New Roman" w:hAnsi="Times New Roman"/>
          <w:color w:val="000000"/>
        </w:rPr>
        <w:t>whole protein (Figure 3 and 4)</w:t>
      </w:r>
      <w:r w:rsidR="002D4950" w:rsidRPr="0070739F">
        <w:rPr>
          <w:rFonts w:ascii="Times New Roman" w:hAnsi="Times New Roman"/>
          <w:color w:val="000000"/>
        </w:rPr>
        <w:t xml:space="preserve">, as previously reported by </w:t>
      </w:r>
      <w:r w:rsidR="001D1869" w:rsidRPr="0070739F">
        <w:rPr>
          <w:rFonts w:ascii="Times New Roman" w:hAnsi="Times New Roman"/>
          <w:color w:val="000000"/>
        </w:rPr>
        <w:fldChar w:fldCharType="begin"/>
      </w:r>
      <w:r w:rsidR="001D1869" w:rsidRPr="0070739F">
        <w:rPr>
          <w:rFonts w:ascii="Times New Roman" w:hAnsi="Times New Roman"/>
          <w:color w:val="000000"/>
        </w:rPr>
        <w:instrText xml:space="preserve"> ADDIN EN.CITE &lt;EndNote&gt;&lt;Cite&gt;&lt;Author&gt;Porter&lt;/Author&gt;&lt;Year&gt;2004&lt;/Year&gt;&lt;RecNum&gt;14686&lt;/RecNum&gt;&lt;DisplayText&gt;(Porter et al. 2004)&lt;/DisplayText&gt;&lt;record&gt;&lt;rec-number&gt;14686&lt;/rec-number&gt;&lt;foreign-keys&gt;&lt;key app="EN" db-id="s5rzxept6frddle9ft3pexxowspvpw5p2efx"&gt;14686&lt;/key&gt;&lt;/foreign-keys&gt;&lt;ref-type name="Journal Article"&gt;17&lt;/ref-type&gt;&lt;contributors&gt;&lt;authors&gt;&lt;author&gt;Porter, Craig T.&lt;/author&gt;&lt;author&gt;Bartlett, Gail J.&lt;/author&gt;&lt;author&gt;Thornton, Janet M.&lt;/author&gt;&lt;/authors&gt;&lt;/contributors&gt;&lt;titles&gt;&lt;title&gt;The Catalytic Site Atlas: a resource of catalytic sites and residues identified in enzymes using structural data&lt;/title&gt;&lt;secondary-title&gt;Nucleic Acids Res&lt;/secondary-title&gt;&lt;/titles&gt;&lt;periodical&gt;&lt;full-title&gt;Nucleic Acids Res&lt;/full-title&gt;&lt;abbr-1&gt;Nucleic acids research&lt;/abbr-1&gt;&lt;/periodical&gt;&lt;pages&gt;D129-D133&lt;/pages&gt;&lt;volume&gt;32&lt;/volume&gt;&lt;number&gt;suppl 1&lt;/number&gt;&lt;dates&gt;&lt;year&gt;2004&lt;/year&gt;&lt;/dates&gt;&lt;urls&gt;&lt;related-urls&gt;&lt;url&gt;http://nar.oxfordjournals.org/content/32/suppl_1/D129.abstract&lt;/url&gt;&lt;/related-urls&gt;&lt;/urls&gt;&lt;/record&gt;&lt;/Cite&gt;&lt;/EndNote&gt;</w:instrText>
      </w:r>
      <w:r w:rsidR="001D1869" w:rsidRPr="0070739F">
        <w:rPr>
          <w:rFonts w:ascii="Times New Roman" w:hAnsi="Times New Roman"/>
          <w:color w:val="000000"/>
        </w:rPr>
        <w:fldChar w:fldCharType="separate"/>
      </w:r>
      <w:r w:rsidR="001D1869" w:rsidRPr="0070739F">
        <w:rPr>
          <w:rFonts w:ascii="Times New Roman" w:hAnsi="Times New Roman"/>
          <w:noProof/>
          <w:color w:val="000000"/>
        </w:rPr>
        <w:t>(</w:t>
      </w:r>
      <w:hyperlink w:anchor="_ENREF_78" w:tooltip="Porter, 2004 #14686" w:history="1">
        <w:r w:rsidR="00786A9D" w:rsidRPr="0070739F">
          <w:rPr>
            <w:rFonts w:ascii="Times New Roman" w:hAnsi="Times New Roman"/>
            <w:noProof/>
            <w:color w:val="000000"/>
          </w:rPr>
          <w:t>Porter et al. 2004</w:t>
        </w:r>
      </w:hyperlink>
      <w:r w:rsidR="001D1869" w:rsidRPr="0070739F">
        <w:rPr>
          <w:rFonts w:ascii="Times New Roman" w:hAnsi="Times New Roman"/>
          <w:noProof/>
          <w:color w:val="000000"/>
        </w:rPr>
        <w:t>)</w:t>
      </w:r>
      <w:r w:rsidR="001D1869" w:rsidRPr="0070739F">
        <w:rPr>
          <w:rFonts w:ascii="Times New Roman" w:hAnsi="Times New Roman"/>
          <w:color w:val="000000"/>
        </w:rPr>
        <w:fldChar w:fldCharType="end"/>
      </w:r>
      <w:r w:rsidR="002D4950" w:rsidRPr="0070739F">
        <w:rPr>
          <w:rFonts w:ascii="Times New Roman" w:hAnsi="Times New Roman"/>
          <w:color w:val="000000"/>
        </w:rPr>
        <w:t xml:space="preserve"> and </w:t>
      </w:r>
      <w:r w:rsidR="001D1869" w:rsidRPr="0070739F">
        <w:rPr>
          <w:rFonts w:ascii="Times New Roman" w:hAnsi="Times New Roman"/>
          <w:color w:val="000000"/>
        </w:rPr>
        <w:fldChar w:fldCharType="begin"/>
      </w:r>
      <w:r w:rsidR="001D1869" w:rsidRPr="0070739F">
        <w:rPr>
          <w:rFonts w:ascii="Times New Roman" w:hAnsi="Times New Roman"/>
          <w:color w:val="000000"/>
        </w:rPr>
        <w:instrText xml:space="preserve"> ADDIN EN.CITE &lt;EndNote&gt;&lt;Cite&gt;&lt;Author&gt;Gutteridge&lt;/Author&gt;&lt;Year&gt;2005&lt;/Year&gt;&lt;RecNum&gt;21596&lt;/RecNum&gt;&lt;DisplayText&gt;(Gutteridge and Thornton 2005)&lt;/DisplayText&gt;&lt;record&gt;&lt;rec-number&gt;21596&lt;/rec-number&gt;&lt;foreign-keys&gt;&lt;key app="EN" db-id="s5rzxept6frddle9ft3pexxowspvpw5p2efx"&gt;21596&lt;/key&gt;&lt;/foreign-keys&gt;&lt;ref-type name="Journal Article"&gt;17&lt;/ref-type&gt;&lt;contributors&gt;&lt;authors&gt;&lt;author&gt;Gutteridge, Alex&lt;/author&gt;&lt;author&gt;Thornton, Janet M.&lt;/author&gt;&lt;/authors&gt;&lt;/contributors&gt;&lt;titles&gt;&lt;title&gt;Understanding nature&amp;apos;s catalytic toolkit&lt;/title&gt;&lt;secondary-title&gt;Trends in Biochemical Sciences&lt;/secondary-title&gt;&lt;/titles&gt;&lt;periodical&gt;&lt;full-title&gt;Trends in Biochemical Sciences&lt;/full-title&gt;&lt;/periodical&gt;&lt;pages&gt;622-629&lt;/pages&gt;&lt;volume&gt;30&lt;/volume&gt;&lt;number&gt;11&lt;/number&gt;&lt;dates&gt;&lt;year&gt;2005&lt;/year&gt;&lt;/dates&gt;&lt;isbn&gt;0968-0004&lt;/isbn&gt;&lt;urls&gt;&lt;related-urls&gt;&lt;url&gt;http://www.sciencedirect.com/science/article/pii/S0968000405002756&lt;/url&gt;&lt;/related-urls&gt;&lt;/urls&gt;&lt;electronic-resource-num&gt;10.1016/j.tibs.2005.09.006&lt;/electronic-resource-num&gt;&lt;/record&gt;&lt;/Cite&gt;&lt;/EndNote&gt;</w:instrText>
      </w:r>
      <w:r w:rsidR="001D1869" w:rsidRPr="0070739F">
        <w:rPr>
          <w:rFonts w:ascii="Times New Roman" w:hAnsi="Times New Roman"/>
          <w:color w:val="000000"/>
        </w:rPr>
        <w:fldChar w:fldCharType="separate"/>
      </w:r>
      <w:r w:rsidR="001D1869" w:rsidRPr="0070739F">
        <w:rPr>
          <w:rFonts w:ascii="Times New Roman" w:hAnsi="Times New Roman"/>
          <w:noProof/>
          <w:color w:val="000000"/>
        </w:rPr>
        <w:t>(</w:t>
      </w:r>
      <w:hyperlink w:anchor="_ENREF_40" w:tooltip="Gutteridge, 2005 #21596" w:history="1">
        <w:r w:rsidR="00786A9D" w:rsidRPr="0070739F">
          <w:rPr>
            <w:rFonts w:ascii="Times New Roman" w:hAnsi="Times New Roman"/>
            <w:noProof/>
            <w:color w:val="000000"/>
          </w:rPr>
          <w:t>Gutteridge and Thornton 2005</w:t>
        </w:r>
      </w:hyperlink>
      <w:r w:rsidR="001D1869" w:rsidRPr="0070739F">
        <w:rPr>
          <w:rFonts w:ascii="Times New Roman" w:hAnsi="Times New Roman"/>
          <w:noProof/>
          <w:color w:val="000000"/>
        </w:rPr>
        <w:t>)</w:t>
      </w:r>
      <w:r w:rsidR="001D1869" w:rsidRPr="0070739F">
        <w:rPr>
          <w:rFonts w:ascii="Times New Roman" w:hAnsi="Times New Roman"/>
          <w:color w:val="000000"/>
        </w:rPr>
        <w:fldChar w:fldCharType="end"/>
      </w:r>
      <w:r w:rsidRPr="0070739F">
        <w:rPr>
          <w:rFonts w:ascii="Times New Roman" w:hAnsi="Times New Roman"/>
          <w:color w:val="000000"/>
        </w:rPr>
        <w:t xml:space="preserve">. The catalytic </w:t>
      </w:r>
      <w:r w:rsidR="00CC02AB" w:rsidRPr="0070739F">
        <w:rPr>
          <w:rFonts w:ascii="Times New Roman" w:hAnsi="Times New Roman"/>
          <w:color w:val="000000"/>
        </w:rPr>
        <w:t>side chain</w:t>
      </w:r>
      <w:r w:rsidRPr="0070739F">
        <w:rPr>
          <w:rFonts w:ascii="Times New Roman" w:hAnsi="Times New Roman"/>
          <w:color w:val="000000"/>
        </w:rPr>
        <w:t>s of transferases (EC2), lyases (EC4) and isomerases (EC5) have a similar distribution of bas</w:t>
      </w:r>
      <w:r w:rsidR="00101CE1" w:rsidRPr="0070739F">
        <w:rPr>
          <w:rFonts w:ascii="Times New Roman" w:hAnsi="Times New Roman"/>
          <w:color w:val="000000"/>
        </w:rPr>
        <w:t>e</w:t>
      </w:r>
      <w:r w:rsidRPr="0070739F">
        <w:rPr>
          <w:rFonts w:ascii="Times New Roman" w:hAnsi="Times New Roman"/>
          <w:color w:val="000000"/>
        </w:rPr>
        <w:t xml:space="preserve"> and acid </w:t>
      </w:r>
      <w:r w:rsidR="00CC02AB" w:rsidRPr="0070739F">
        <w:rPr>
          <w:rFonts w:ascii="Times New Roman" w:hAnsi="Times New Roman"/>
          <w:color w:val="000000"/>
        </w:rPr>
        <w:t>side chain</w:t>
      </w:r>
      <w:r w:rsidRPr="0070739F">
        <w:rPr>
          <w:rFonts w:ascii="Times New Roman" w:hAnsi="Times New Roman"/>
          <w:color w:val="000000"/>
        </w:rPr>
        <w:t xml:space="preserve">s. However, hydrolases (EC3) have a larger fraction of acid </w:t>
      </w:r>
      <w:r w:rsidR="00CC02AB" w:rsidRPr="0070739F">
        <w:rPr>
          <w:rFonts w:ascii="Times New Roman" w:hAnsi="Times New Roman"/>
          <w:color w:val="000000"/>
        </w:rPr>
        <w:t>side chain</w:t>
      </w:r>
      <w:r w:rsidRPr="0070739F">
        <w:rPr>
          <w:rFonts w:ascii="Times New Roman" w:hAnsi="Times New Roman"/>
          <w:color w:val="000000"/>
        </w:rPr>
        <w:t xml:space="preserve">s (D and E) and </w:t>
      </w:r>
      <w:r w:rsidR="00101CE1" w:rsidRPr="0070739F">
        <w:rPr>
          <w:rFonts w:ascii="Times New Roman" w:hAnsi="Times New Roman"/>
          <w:color w:val="000000"/>
        </w:rPr>
        <w:t xml:space="preserve">also a larger fraction of </w:t>
      </w:r>
      <w:r w:rsidRPr="0070739F">
        <w:rPr>
          <w:rFonts w:ascii="Times New Roman" w:hAnsi="Times New Roman"/>
          <w:color w:val="000000"/>
        </w:rPr>
        <w:t>histidine. Ligases (EC6) have a larger fraction of bas</w:t>
      </w:r>
      <w:r w:rsidR="00101CE1" w:rsidRPr="0070739F">
        <w:rPr>
          <w:rFonts w:ascii="Times New Roman" w:hAnsi="Times New Roman"/>
          <w:color w:val="000000"/>
        </w:rPr>
        <w:t>e</w:t>
      </w:r>
      <w:r w:rsidRPr="0070739F">
        <w:rPr>
          <w:rFonts w:ascii="Times New Roman" w:hAnsi="Times New Roman"/>
          <w:color w:val="000000"/>
        </w:rPr>
        <w:t xml:space="preserve"> </w:t>
      </w:r>
      <w:r w:rsidR="00CC02AB" w:rsidRPr="0070739F">
        <w:rPr>
          <w:rFonts w:ascii="Times New Roman" w:hAnsi="Times New Roman"/>
          <w:color w:val="000000"/>
        </w:rPr>
        <w:t>side chain</w:t>
      </w:r>
      <w:r w:rsidRPr="0070739F">
        <w:rPr>
          <w:rFonts w:ascii="Times New Roman" w:hAnsi="Times New Roman"/>
          <w:color w:val="000000"/>
        </w:rPr>
        <w:t>s (K, R and H). The evolutionary or chemical reasons for this specialization</w:t>
      </w:r>
      <w:r w:rsidR="00CC02AB" w:rsidRPr="0070739F">
        <w:rPr>
          <w:rFonts w:ascii="Times New Roman" w:hAnsi="Times New Roman"/>
          <w:color w:val="000000"/>
        </w:rPr>
        <w:t xml:space="preserve"> are not known</w:t>
      </w:r>
      <w:r w:rsidRPr="0070739F">
        <w:rPr>
          <w:rFonts w:ascii="Times New Roman" w:hAnsi="Times New Roman"/>
          <w:color w:val="000000"/>
        </w:rPr>
        <w:t>.</w:t>
      </w:r>
    </w:p>
    <w:p w:rsidR="002970A7" w:rsidRPr="0070739F" w:rsidRDefault="002970A7" w:rsidP="002970A7">
      <w:pPr>
        <w:widowControl w:val="0"/>
        <w:spacing w:before="120" w:line="480" w:lineRule="auto"/>
        <w:rPr>
          <w:rFonts w:ascii="Times New Roman" w:hAnsi="Times New Roman"/>
        </w:rPr>
      </w:pPr>
      <w:r w:rsidRPr="0070739F">
        <w:rPr>
          <w:rFonts w:ascii="Times New Roman" w:hAnsi="Times New Roman"/>
          <w:b/>
          <w:color w:val="000000"/>
          <w:u w:val="single"/>
        </w:rPr>
        <w:t>Volumes of Catalytic Active Sites</w:t>
      </w:r>
      <w:r w:rsidRPr="0070739F">
        <w:rPr>
          <w:rFonts w:ascii="Times New Roman" w:hAnsi="Times New Roman"/>
          <w:color w:val="000000"/>
        </w:rPr>
        <w:t>. The mean volume of the catalytic active site pocket is 1072 Å</w:t>
      </w:r>
      <w:r w:rsidRPr="0070739F">
        <w:rPr>
          <w:rFonts w:ascii="Times New Roman" w:hAnsi="Times New Roman"/>
          <w:color w:val="000000"/>
          <w:vertAlign w:val="superscript"/>
        </w:rPr>
        <w:t>3</w:t>
      </w:r>
      <w:r w:rsidRPr="0070739F">
        <w:rPr>
          <w:rFonts w:ascii="Times New Roman" w:hAnsi="Times New Roman"/>
          <w:color w:val="000000"/>
        </w:rPr>
        <w:t xml:space="preserve">. The average sequence length of proteins in our dataset is 338 amino acids, with a standard error of the mean of 6.3. </w:t>
      </w:r>
      <w:r w:rsidRPr="0070739F">
        <w:rPr>
          <w:rFonts w:ascii="Times New Roman" w:hAnsi="Times New Roman"/>
        </w:rPr>
        <w:t>The average number of side chains that are part of the active site pocket is 34 ± 0.77 (n = 573)</w:t>
      </w:r>
      <w:r w:rsidR="005804E6" w:rsidRPr="0070739F">
        <w:rPr>
          <w:rFonts w:ascii="Times New Roman" w:hAnsi="Times New Roman"/>
        </w:rPr>
        <w:t xml:space="preserve"> (mean ± Standard Error of the Mean)</w:t>
      </w:r>
      <w:r w:rsidRPr="0070739F">
        <w:rPr>
          <w:rFonts w:ascii="Times New Roman" w:hAnsi="Times New Roman"/>
        </w:rPr>
        <w:t>.</w:t>
      </w:r>
      <w:r w:rsidRPr="0070739F">
        <w:rPr>
          <w:rFonts w:ascii="Times New Roman" w:hAnsi="Times New Roman"/>
          <w:color w:val="000000"/>
        </w:rPr>
        <w:t xml:space="preserve"> </w:t>
      </w:r>
    </w:p>
    <w:p w:rsidR="002970A7" w:rsidRPr="0070739F" w:rsidRDefault="002970A7" w:rsidP="002970A7">
      <w:pPr>
        <w:widowControl w:val="0"/>
        <w:spacing w:before="120" w:line="480" w:lineRule="auto"/>
        <w:ind w:firstLine="720"/>
        <w:rPr>
          <w:rFonts w:ascii="Times New Roman" w:hAnsi="Times New Roman"/>
        </w:rPr>
      </w:pPr>
      <w:r w:rsidRPr="0070739F">
        <w:rPr>
          <w:rFonts w:ascii="Times New Roman" w:hAnsi="Times New Roman"/>
          <w:color w:val="000000"/>
        </w:rPr>
        <w:t>Different classes of enzymes have somewhat different characteristics. The largest catalytic active sites are found in oxidoreductases (1568 A</w:t>
      </w:r>
      <w:r w:rsidRPr="0070739F">
        <w:rPr>
          <w:rFonts w:ascii="Times New Roman" w:hAnsi="Times New Roman"/>
          <w:color w:val="000000"/>
          <w:vertAlign w:val="superscript"/>
        </w:rPr>
        <w:t>3</w:t>
      </w:r>
      <w:r w:rsidRPr="0070739F">
        <w:rPr>
          <w:rFonts w:ascii="Times New Roman" w:hAnsi="Times New Roman"/>
          <w:color w:val="000000"/>
        </w:rPr>
        <w:t>), ligases (1233 Å</w:t>
      </w:r>
      <w:r w:rsidRPr="0070739F">
        <w:rPr>
          <w:rFonts w:ascii="Times New Roman" w:hAnsi="Times New Roman"/>
          <w:color w:val="000000"/>
          <w:vertAlign w:val="superscript"/>
        </w:rPr>
        <w:t xml:space="preserve">3 </w:t>
      </w:r>
      <w:r w:rsidRPr="0070739F">
        <w:rPr>
          <w:rFonts w:ascii="Times New Roman" w:hAnsi="Times New Roman"/>
          <w:color w:val="000000"/>
        </w:rPr>
        <w:t>) and transferases (1206 Å</w:t>
      </w:r>
      <w:r w:rsidRPr="0070739F">
        <w:rPr>
          <w:rFonts w:ascii="Times New Roman" w:hAnsi="Times New Roman"/>
          <w:color w:val="000000"/>
          <w:vertAlign w:val="superscript"/>
        </w:rPr>
        <w:t>3</w:t>
      </w:r>
      <w:r w:rsidRPr="0070739F">
        <w:rPr>
          <w:rFonts w:ascii="Times New Roman" w:hAnsi="Times New Roman"/>
          <w:color w:val="000000"/>
        </w:rPr>
        <w:t>). Hydrolases (786 Å</w:t>
      </w:r>
      <w:r w:rsidRPr="0070739F">
        <w:rPr>
          <w:rFonts w:ascii="Times New Roman" w:hAnsi="Times New Roman"/>
          <w:color w:val="000000"/>
          <w:vertAlign w:val="superscript"/>
        </w:rPr>
        <w:t>3</w:t>
      </w:r>
      <w:r w:rsidRPr="0070739F">
        <w:rPr>
          <w:rFonts w:ascii="Times New Roman" w:hAnsi="Times New Roman"/>
          <w:color w:val="000000"/>
        </w:rPr>
        <w:t>) and isomerases (863 Å</w:t>
      </w:r>
      <w:r w:rsidRPr="0070739F">
        <w:rPr>
          <w:rFonts w:ascii="Times New Roman" w:hAnsi="Times New Roman"/>
          <w:color w:val="000000"/>
          <w:vertAlign w:val="superscript"/>
        </w:rPr>
        <w:t>3</w:t>
      </w:r>
      <w:r w:rsidRPr="0070739F">
        <w:rPr>
          <w:rFonts w:ascii="Times New Roman" w:hAnsi="Times New Roman"/>
          <w:color w:val="000000"/>
        </w:rPr>
        <w:t xml:space="preserve">) have the smallest pocket volume. Oxidoreductases (EC1) have the longest sequence length (average 379.7 ± 18.9, n = 99), and </w:t>
      </w:r>
      <w:r w:rsidRPr="0070739F">
        <w:rPr>
          <w:rFonts w:ascii="Times New Roman" w:hAnsi="Times New Roman"/>
        </w:rPr>
        <w:t xml:space="preserve">the largest number of amino acids in the catalytic active site (on average 47.6 ± 2.05, n = 99). </w:t>
      </w:r>
      <w:r w:rsidRPr="0070739F">
        <w:rPr>
          <w:rFonts w:ascii="Times New Roman" w:hAnsi="Times New Roman"/>
          <w:color w:val="000000"/>
        </w:rPr>
        <w:t xml:space="preserve">Isomerases have the shortest sequence length (296.4 ± 23.3, n = 43) </w:t>
      </w:r>
      <w:r w:rsidRPr="0070739F">
        <w:rPr>
          <w:rFonts w:ascii="Times New Roman" w:hAnsi="Times New Roman"/>
        </w:rPr>
        <w:t xml:space="preserve">and isomerases the lowest number of amino acids (29.33 ± 2.60, n=43). </w:t>
      </w:r>
    </w:p>
    <w:p w:rsidR="0002790A" w:rsidRPr="0070739F" w:rsidRDefault="001279EF" w:rsidP="0002790A">
      <w:pPr>
        <w:widowControl w:val="0"/>
        <w:spacing w:before="120" w:line="480" w:lineRule="auto"/>
        <w:rPr>
          <w:rFonts w:ascii="Times New Roman" w:hAnsi="Times New Roman"/>
          <w:b/>
          <w:color w:val="000000"/>
        </w:rPr>
      </w:pPr>
      <w:r w:rsidRPr="0070739F">
        <w:rPr>
          <w:rFonts w:ascii="Times New Roman" w:hAnsi="Times New Roman"/>
          <w:b/>
          <w:bCs/>
          <w:color w:val="000000"/>
          <w:u w:val="single"/>
        </w:rPr>
        <w:t xml:space="preserve">Charge Densities at </w:t>
      </w:r>
      <w:r w:rsidR="005C566E" w:rsidRPr="0070739F">
        <w:rPr>
          <w:rFonts w:ascii="Times New Roman" w:hAnsi="Times New Roman"/>
          <w:b/>
          <w:bCs/>
          <w:color w:val="000000"/>
          <w:u w:val="single"/>
        </w:rPr>
        <w:t>Catalytic active site</w:t>
      </w:r>
      <w:r w:rsidRPr="0070739F">
        <w:rPr>
          <w:rFonts w:ascii="Times New Roman" w:hAnsi="Times New Roman"/>
          <w:b/>
          <w:bCs/>
          <w:color w:val="000000"/>
          <w:u w:val="single"/>
        </w:rPr>
        <w:t>s</w:t>
      </w:r>
      <w:r w:rsidRPr="0070739F">
        <w:rPr>
          <w:rFonts w:ascii="Times New Roman" w:hAnsi="Times New Roman"/>
          <w:b/>
          <w:bCs/>
          <w:color w:val="000000"/>
        </w:rPr>
        <w:t>.</w:t>
      </w:r>
      <w:r w:rsidRPr="0070739F">
        <w:rPr>
          <w:rFonts w:ascii="Times New Roman" w:hAnsi="Times New Roman"/>
          <w:color w:val="000000"/>
        </w:rPr>
        <w:t xml:space="preserve"> We calculated </w:t>
      </w:r>
      <w:r w:rsidR="00EA5C56" w:rsidRPr="0070739F">
        <w:rPr>
          <w:rFonts w:ascii="Times New Roman" w:hAnsi="Times New Roman"/>
          <w:color w:val="000000"/>
        </w:rPr>
        <w:t xml:space="preserve">various densities for each pocket (Table 2), assuming for the purposes of exposition that all acid and base </w:t>
      </w:r>
      <w:r w:rsidR="00CC02AB" w:rsidRPr="0070739F">
        <w:rPr>
          <w:rFonts w:ascii="Times New Roman" w:hAnsi="Times New Roman"/>
          <w:color w:val="000000"/>
        </w:rPr>
        <w:t>side chain</w:t>
      </w:r>
      <w:r w:rsidR="00EA5C56" w:rsidRPr="0070739F">
        <w:rPr>
          <w:rFonts w:ascii="Times New Roman" w:hAnsi="Times New Roman"/>
          <w:color w:val="000000"/>
        </w:rPr>
        <w:t xml:space="preserve">s are ionized. We calculated </w:t>
      </w:r>
      <w:r w:rsidRPr="0070739F">
        <w:rPr>
          <w:rFonts w:ascii="Times New Roman" w:hAnsi="Times New Roman"/>
          <w:color w:val="000000"/>
        </w:rPr>
        <w:t xml:space="preserve">(1) the density of positive charges, (2) the density of negative charges, (3) </w:t>
      </w:r>
      <w:r w:rsidR="00EA5C56" w:rsidRPr="0070739F">
        <w:rPr>
          <w:rFonts w:ascii="Times New Roman" w:hAnsi="Times New Roman"/>
          <w:color w:val="000000"/>
        </w:rPr>
        <w:t>the density of the absolute value of charges, namely the total density</w:t>
      </w:r>
      <w:r w:rsidRPr="0070739F">
        <w:rPr>
          <w:rFonts w:ascii="Times New Roman" w:hAnsi="Times New Roman"/>
          <w:color w:val="000000"/>
        </w:rPr>
        <w:t xml:space="preserve"> of acid and base </w:t>
      </w:r>
      <w:r w:rsidR="00CC02AB" w:rsidRPr="0070739F">
        <w:rPr>
          <w:rFonts w:ascii="Times New Roman" w:hAnsi="Times New Roman"/>
          <w:color w:val="000000"/>
        </w:rPr>
        <w:t>side chain</w:t>
      </w:r>
      <w:r w:rsidRPr="0070739F">
        <w:rPr>
          <w:rFonts w:ascii="Times New Roman" w:hAnsi="Times New Roman"/>
          <w:color w:val="000000"/>
        </w:rPr>
        <w:t>s</w:t>
      </w:r>
      <w:r w:rsidR="00EA5C56" w:rsidRPr="0070739F">
        <w:rPr>
          <w:rFonts w:ascii="Times New Roman" w:hAnsi="Times New Roman"/>
          <w:color w:val="000000"/>
        </w:rPr>
        <w:t>.</w:t>
      </w:r>
      <w:r w:rsidRPr="0070739F">
        <w:rPr>
          <w:rFonts w:ascii="Times New Roman" w:hAnsi="Times New Roman"/>
          <w:color w:val="000000"/>
        </w:rPr>
        <w:t xml:space="preserve"> The mean density for the whole dataset of 573 enzymes is 18.9 </w:t>
      </w:r>
      <w:r w:rsidRPr="0070739F">
        <w:rPr>
          <w:rFonts w:ascii="Times New Roman" w:hAnsi="Times New Roman" w:cs="Times New Roman"/>
          <w:color w:val="000000"/>
        </w:rPr>
        <w:t xml:space="preserve">± </w:t>
      </w:r>
      <w:r w:rsidRPr="0070739F">
        <w:rPr>
          <w:rFonts w:ascii="Times New Roman" w:hAnsi="Times New Roman"/>
          <w:color w:val="000000"/>
        </w:rPr>
        <w:t>0.58</w:t>
      </w:r>
      <w:r w:rsidR="00795E8A" w:rsidRPr="0070739F">
        <w:rPr>
          <w:rFonts w:ascii="Times New Roman" w:hAnsi="Times New Roman"/>
          <w:color w:val="000000"/>
        </w:rPr>
        <w:t> M</w:t>
      </w:r>
      <w:r w:rsidRPr="0070739F">
        <w:rPr>
          <w:rFonts w:ascii="Times New Roman" w:hAnsi="Times New Roman"/>
          <w:color w:val="000000"/>
        </w:rPr>
        <w:t>. The distribution of the total</w:t>
      </w:r>
      <w:r w:rsidR="005C566E" w:rsidRPr="0070739F">
        <w:rPr>
          <w:rFonts w:ascii="Times New Roman" w:hAnsi="Times New Roman"/>
          <w:color w:val="000000"/>
        </w:rPr>
        <w:t xml:space="preserve"> density of charge of catalytic</w:t>
      </w:r>
      <w:r w:rsidRPr="0070739F">
        <w:rPr>
          <w:rFonts w:ascii="Times New Roman" w:hAnsi="Times New Roman"/>
          <w:color w:val="000000"/>
        </w:rPr>
        <w:t xml:space="preserve"> active site</w:t>
      </w:r>
      <w:r w:rsidR="005C566E" w:rsidRPr="0070739F">
        <w:rPr>
          <w:rFonts w:ascii="Times New Roman" w:hAnsi="Times New Roman"/>
          <w:color w:val="000000"/>
        </w:rPr>
        <w:t>s</w:t>
      </w:r>
      <w:r w:rsidRPr="0070739F">
        <w:rPr>
          <w:rFonts w:ascii="Times New Roman" w:hAnsi="Times New Roman"/>
          <w:color w:val="000000"/>
        </w:rPr>
        <w:t xml:space="preserve"> </w:t>
      </w:r>
      <w:r w:rsidR="005C566E" w:rsidRPr="0070739F">
        <w:rPr>
          <w:rFonts w:ascii="Times New Roman" w:hAnsi="Times New Roman"/>
          <w:color w:val="000000"/>
        </w:rPr>
        <w:t>(</w:t>
      </w:r>
      <w:r w:rsidRPr="0070739F">
        <w:rPr>
          <w:rFonts w:ascii="Times New Roman" w:hAnsi="Times New Roman"/>
          <w:color w:val="000000"/>
        </w:rPr>
        <w:t>CharDen</w:t>
      </w:r>
      <w:r w:rsidR="005C566E" w:rsidRPr="0070739F">
        <w:rPr>
          <w:rFonts w:ascii="Times New Roman" w:hAnsi="Times New Roman"/>
          <w:color w:val="000000"/>
        </w:rPr>
        <w:t>)</w:t>
      </w:r>
      <w:r w:rsidRPr="0070739F">
        <w:rPr>
          <w:rFonts w:ascii="Times New Roman" w:hAnsi="Times New Roman"/>
          <w:color w:val="000000"/>
        </w:rPr>
        <w:t xml:space="preserve"> is shown in Figure 5. Isomerases (22.1</w:t>
      </w:r>
      <w:r w:rsidR="00795E8A" w:rsidRPr="0070739F">
        <w:rPr>
          <w:rFonts w:ascii="Times New Roman" w:hAnsi="Times New Roman"/>
          <w:color w:val="000000"/>
        </w:rPr>
        <w:t> M</w:t>
      </w:r>
      <w:r w:rsidRPr="0070739F">
        <w:rPr>
          <w:rFonts w:ascii="Times New Roman" w:hAnsi="Times New Roman"/>
          <w:color w:val="000000"/>
        </w:rPr>
        <w:t>) and hydrolases (22.8</w:t>
      </w:r>
      <w:r w:rsidR="00795E8A" w:rsidRPr="0070739F">
        <w:rPr>
          <w:rFonts w:ascii="Times New Roman" w:hAnsi="Times New Roman"/>
          <w:color w:val="000000"/>
        </w:rPr>
        <w:t> M</w:t>
      </w:r>
      <w:r w:rsidRPr="0070739F">
        <w:rPr>
          <w:rFonts w:ascii="Times New Roman" w:hAnsi="Times New Roman"/>
          <w:color w:val="000000"/>
        </w:rPr>
        <w:t>) have the largest CharDen values. Oxidoreductases have the smallest (12.1</w:t>
      </w:r>
      <w:r w:rsidR="00795E8A" w:rsidRPr="0070739F">
        <w:rPr>
          <w:rFonts w:ascii="Times New Roman" w:hAnsi="Times New Roman"/>
          <w:color w:val="000000"/>
        </w:rPr>
        <w:t> M</w:t>
      </w:r>
      <w:r w:rsidRPr="0070739F">
        <w:rPr>
          <w:rFonts w:ascii="Times New Roman" w:hAnsi="Times New Roman"/>
          <w:color w:val="000000"/>
        </w:rPr>
        <w:t xml:space="preserve">). </w:t>
      </w:r>
      <w:r w:rsidR="0002790A" w:rsidRPr="0070739F">
        <w:rPr>
          <w:rFonts w:ascii="Times New Roman" w:hAnsi="Times New Roman"/>
          <w:color w:val="000000"/>
        </w:rPr>
        <w:t xml:space="preserve">For 93% of the proteins in our data set, catalytic active sites have clear connections to the outside through what we call ‘mouth-opening(s)’. These openings are large enough to allow the access of water molecule(s). For the remaining proteins (7%) in our data set, active sites are found to be in voids buried and non-accessible according to our definitions. Since these enzymes do in fact catalyze reactions involving substrates outside the protein, it is likely that the structure of the protein fluctuates to allow substrate and ligand access, as seen in cytochrome P450 </w:t>
      </w:r>
      <w:r w:rsidR="001D1869" w:rsidRPr="0070739F">
        <w:rPr>
          <w:rFonts w:ascii="Times New Roman" w:hAnsi="Times New Roman"/>
          <w:color w:val="000000"/>
        </w:rPr>
        <w:fldChar w:fldCharType="begin">
          <w:fldData xml:space="preserve">PEVuZE5vdGU+PENpdGU+PEF1dGhvcj5PdHllcGthPC9BdXRob3I+PFllYXI+MjAwNzwvWWVhcj48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=
</w:fldData>
        </w:fldChar>
      </w:r>
      <w:r w:rsidR="00E038BF" w:rsidRPr="0070739F">
        <w:rPr>
          <w:rFonts w:ascii="Times New Roman" w:hAnsi="Times New Roman"/>
          <w:color w:val="000000"/>
        </w:rPr>
        <w:instrText xml:space="preserve"> ADDIN EN.CITE </w:instrText>
      </w:r>
      <w:r w:rsidR="00E038BF" w:rsidRPr="0070739F">
        <w:rPr>
          <w:rFonts w:ascii="Times New Roman" w:hAnsi="Times New Roman"/>
          <w:color w:val="000000"/>
        </w:rPr>
        <w:fldChar w:fldCharType="begin">
          <w:fldData xml:space="preserve">PEVuZE5vdGU+PENpdGU+PEF1dGhvcj5PdHllcGthPC9BdXRob3I+PFllYXI+MjAwNzwvWWVhcj48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=
</w:fldData>
        </w:fldChar>
      </w:r>
      <w:r w:rsidR="00E038BF" w:rsidRPr="0070739F">
        <w:rPr>
          <w:rFonts w:ascii="Times New Roman" w:hAnsi="Times New Roman"/>
          <w:color w:val="000000"/>
        </w:rPr>
        <w:instrText xml:space="preserve"> ADDIN EN.CITE.DATA </w:instrText>
      </w:r>
      <w:r w:rsidR="00E038BF" w:rsidRPr="0070739F">
        <w:rPr>
          <w:rFonts w:ascii="Times New Roman" w:hAnsi="Times New Roman"/>
          <w:color w:val="000000"/>
        </w:rPr>
      </w:r>
      <w:r w:rsidR="00E038BF" w:rsidRPr="0070739F">
        <w:rPr>
          <w:rFonts w:ascii="Times New Roman" w:hAnsi="Times New Roman"/>
          <w:color w:val="000000"/>
        </w:rPr>
        <w:fldChar w:fldCharType="end"/>
      </w:r>
      <w:r w:rsidR="001D1869" w:rsidRPr="0070739F">
        <w:rPr>
          <w:rFonts w:ascii="Times New Roman" w:hAnsi="Times New Roman"/>
          <w:color w:val="000000"/>
        </w:rPr>
      </w:r>
      <w:r w:rsidR="001D1869" w:rsidRPr="0070739F">
        <w:rPr>
          <w:rFonts w:ascii="Times New Roman" w:hAnsi="Times New Roman"/>
          <w:color w:val="000000"/>
        </w:rPr>
        <w:fldChar w:fldCharType="separate"/>
      </w:r>
      <w:r w:rsidR="00E038BF" w:rsidRPr="0070739F">
        <w:rPr>
          <w:rFonts w:ascii="Times New Roman" w:hAnsi="Times New Roman"/>
          <w:noProof/>
          <w:color w:val="000000"/>
        </w:rPr>
        <w:t>(</w:t>
      </w:r>
      <w:hyperlink w:anchor="_ENREF_72" w:tooltip="Otyepka, 2007 #21967" w:history="1">
        <w:r w:rsidR="00786A9D" w:rsidRPr="0070739F">
          <w:rPr>
            <w:rFonts w:ascii="Times New Roman" w:hAnsi="Times New Roman"/>
            <w:noProof/>
            <w:color w:val="000000"/>
          </w:rPr>
          <w:t>Otyepka et al. 2007a</w:t>
        </w:r>
      </w:hyperlink>
      <w:r w:rsidR="00E038BF" w:rsidRPr="0070739F">
        <w:rPr>
          <w:rFonts w:ascii="Times New Roman" w:hAnsi="Times New Roman"/>
          <w:noProof/>
          <w:color w:val="000000"/>
        </w:rPr>
        <w:t xml:space="preserve">; </w:t>
      </w:r>
      <w:hyperlink w:anchor="_ENREF_66" w:tooltip="Ludemann, 2000 #21975" w:history="1">
        <w:r w:rsidR="00786A9D" w:rsidRPr="0070739F">
          <w:rPr>
            <w:rFonts w:ascii="Times New Roman" w:hAnsi="Times New Roman"/>
            <w:noProof/>
            <w:color w:val="000000"/>
          </w:rPr>
          <w:t>Ludemann et al. 2000b</w:t>
        </w:r>
      </w:hyperlink>
      <w:r w:rsidR="00E038BF" w:rsidRPr="0070739F">
        <w:rPr>
          <w:rFonts w:ascii="Times New Roman" w:hAnsi="Times New Roman"/>
          <w:noProof/>
          <w:color w:val="000000"/>
        </w:rPr>
        <w:t xml:space="preserve">, </w:t>
      </w:r>
      <w:hyperlink w:anchor="_ENREF_65" w:tooltip="Ludemann, 2000 #21976" w:history="1">
        <w:r w:rsidR="00786A9D" w:rsidRPr="0070739F">
          <w:rPr>
            <w:rFonts w:ascii="Times New Roman" w:hAnsi="Times New Roman"/>
            <w:noProof/>
            <w:color w:val="000000"/>
          </w:rPr>
          <w:t>a</w:t>
        </w:r>
      </w:hyperlink>
      <w:r w:rsidR="00E038BF" w:rsidRPr="0070739F">
        <w:rPr>
          <w:rFonts w:ascii="Times New Roman" w:hAnsi="Times New Roman"/>
          <w:noProof/>
          <w:color w:val="000000"/>
        </w:rPr>
        <w:t xml:space="preserve">; </w:t>
      </w:r>
      <w:hyperlink w:anchor="_ENREF_11" w:tooltip="Cojocaru, 2011 #22012" w:history="1">
        <w:r w:rsidR="00786A9D" w:rsidRPr="0070739F">
          <w:rPr>
            <w:rFonts w:ascii="Times New Roman" w:hAnsi="Times New Roman"/>
            <w:noProof/>
            <w:color w:val="000000"/>
          </w:rPr>
          <w:t>Cojocaru et al. 2011</w:t>
        </w:r>
      </w:hyperlink>
      <w:r w:rsidR="00E038BF" w:rsidRPr="0070739F">
        <w:rPr>
          <w:rFonts w:ascii="Times New Roman" w:hAnsi="Times New Roman"/>
          <w:noProof/>
          <w:color w:val="000000"/>
        </w:rPr>
        <w:t>)</w:t>
      </w:r>
      <w:r w:rsidR="001D1869" w:rsidRPr="0070739F">
        <w:rPr>
          <w:rFonts w:ascii="Times New Roman" w:hAnsi="Times New Roman"/>
          <w:color w:val="000000"/>
        </w:rPr>
        <w:fldChar w:fldCharType="end"/>
      </w:r>
      <w:r w:rsidR="00363F22" w:rsidRPr="0070739F">
        <w:rPr>
          <w:rFonts w:ascii="Times New Roman" w:hAnsi="Times New Roman"/>
          <w:color w:val="000000"/>
        </w:rPr>
        <w:t>.</w:t>
      </w:r>
      <w:r w:rsidR="0002790A" w:rsidRPr="0070739F">
        <w:rPr>
          <w:rFonts w:ascii="Times New Roman" w:hAnsi="Times New Roman"/>
          <w:color w:val="000000"/>
        </w:rPr>
        <w:t xml:space="preserve"> </w:t>
      </w:r>
    </w:p>
    <w:p w:rsidR="001279EF" w:rsidRPr="0070739F" w:rsidRDefault="001279EF" w:rsidP="007C3F62">
      <w:pPr>
        <w:keepNext/>
        <w:keepLines/>
        <w:widowControl w:val="0"/>
        <w:spacing w:before="120" w:line="480" w:lineRule="auto"/>
        <w:rPr>
          <w:rFonts w:ascii="Times New Roman" w:hAnsi="Times New Roman"/>
          <w:color w:val="000000"/>
        </w:rPr>
      </w:pPr>
      <w:r w:rsidRPr="0070739F">
        <w:rPr>
          <w:rFonts w:ascii="Times New Roman" w:hAnsi="Times New Roman"/>
          <w:b/>
          <w:color w:val="000000"/>
          <w:u w:val="single"/>
        </w:rPr>
        <w:t>Protein Charge Density</w:t>
      </w:r>
      <w:r w:rsidRPr="0070739F">
        <w:rPr>
          <w:rFonts w:ascii="Times New Roman" w:hAnsi="Times New Roman"/>
          <w:color w:val="000000"/>
        </w:rPr>
        <w:t xml:space="preserve">. We also computed the </w:t>
      </w:r>
      <w:r w:rsidR="00112252" w:rsidRPr="0070739F">
        <w:rPr>
          <w:rFonts w:ascii="Times New Roman" w:hAnsi="Times New Roman"/>
          <w:color w:val="000000"/>
        </w:rPr>
        <w:t xml:space="preserve">density of charge of the entire protein. This calculation used the </w:t>
      </w:r>
      <w:r w:rsidRPr="0070739F">
        <w:rPr>
          <w:rFonts w:ascii="Times New Roman" w:hAnsi="Times New Roman"/>
          <w:color w:val="000000"/>
        </w:rPr>
        <w:t>volume of the entire protein</w:t>
      </w:r>
      <w:r w:rsidR="00641E9F" w:rsidRPr="0070739F">
        <w:rPr>
          <w:rFonts w:ascii="Times New Roman" w:hAnsi="Times New Roman"/>
          <w:color w:val="000000"/>
        </w:rPr>
        <w:t xml:space="preserve"> </w:t>
      </w:r>
      <w:r w:rsidR="001D1869" w:rsidRPr="0070739F">
        <w:rPr>
          <w:rFonts w:ascii="Times New Roman" w:hAnsi="Times New Roman"/>
          <w:color w:val="000000"/>
        </w:rPr>
        <w:fldChar w:fldCharType="begin"/>
      </w:r>
      <w:r w:rsidR="001D1869" w:rsidRPr="0070739F">
        <w:rPr>
          <w:rFonts w:ascii="Times New Roman" w:hAnsi="Times New Roman"/>
          <w:color w:val="000000"/>
        </w:rPr>
        <w:instrText xml:space="preserve"> ADDIN EN.CITE &lt;EndNote&gt;&lt;Cite&gt;&lt;Author&gt;Edelsbrunner&lt;/Author&gt;&lt;Year&gt;1995&lt;/Year&gt;&lt;RecNum&gt;14720&lt;/RecNum&gt;&lt;DisplayText&gt;(Edelsbrunner et al. 1995)&lt;/DisplayText&gt;&lt;record&gt;&lt;rec-number&gt;14720&lt;/rec-number&gt;&lt;foreign-keys&gt;&lt;key app="EN" db-id="s5rzxept6frddle9ft3pexxowspvpw5p2efx"&gt;14720&lt;/key&gt;&lt;/foreign-keys&gt;&lt;ref-type name="Journal Article"&gt;17&lt;/ref-type&gt;&lt;contributors&gt;&lt;authors&gt;&lt;author&gt;Edelsbrunner, H.&lt;/author&gt;&lt;author&gt;Facello, M.&lt;/author&gt;&lt;author&gt;Fu, Ping&lt;/author&gt;&lt;author&gt;Liang, Jie&lt;/author&gt;&lt;/authors&gt;&lt;/contributors&gt;&lt;titles&gt;&lt;title&gt;Measuring proteins and voids in proteins&lt;/title&gt;&lt;secondary-title&gt;Systems Science. Proceedings of the Twenty-Eighth Hawaii International Conference on System Sciences, 1995. &lt;/secondary-title&gt;&lt;/titles&gt;&lt;periodical&gt;&lt;full-title&gt;Systems Science. Proceedings of the Twenty-Eighth Hawaii International Conference on System Sciences, 1995.&lt;/full-title&gt;&lt;/periodical&gt;&lt;pages&gt;256 - 264&lt;/pages&gt;&lt;volume&gt;5&lt;/volume&gt;&lt;section&gt;256&lt;/section&gt;&lt;dates&gt;&lt;year&gt;1995&lt;/year&gt;&lt;/dates&gt;&lt;isbn&gt;0-8186-6921-7&lt;/isbn&gt;&lt;urls&gt;&lt;/urls&gt;&lt;electronic-resource-num&gt;10.1109/HICSS.1995.375331&lt;/electronic-resource-num&gt;&lt;/record&gt;&lt;/Cite&gt;&lt;/EndNote&gt;</w:instrText>
      </w:r>
      <w:r w:rsidR="001D1869" w:rsidRPr="0070739F">
        <w:rPr>
          <w:rFonts w:ascii="Times New Roman" w:hAnsi="Times New Roman"/>
          <w:color w:val="000000"/>
        </w:rPr>
        <w:fldChar w:fldCharType="separate"/>
      </w:r>
      <w:r w:rsidR="001D1869" w:rsidRPr="0070739F">
        <w:rPr>
          <w:rFonts w:ascii="Times New Roman" w:hAnsi="Times New Roman"/>
          <w:noProof/>
          <w:color w:val="000000"/>
        </w:rPr>
        <w:t>(</w:t>
      </w:r>
      <w:hyperlink w:anchor="_ENREF_19" w:tooltip="Edelsbrunner, 1995 #14720" w:history="1">
        <w:r w:rsidR="00786A9D" w:rsidRPr="0070739F">
          <w:rPr>
            <w:rFonts w:ascii="Times New Roman" w:hAnsi="Times New Roman"/>
            <w:noProof/>
            <w:color w:val="000000"/>
          </w:rPr>
          <w:t>Edelsbrunner et al. 1995</w:t>
        </w:r>
      </w:hyperlink>
      <w:r w:rsidR="001D1869" w:rsidRPr="0070739F">
        <w:rPr>
          <w:rFonts w:ascii="Times New Roman" w:hAnsi="Times New Roman"/>
          <w:noProof/>
          <w:color w:val="000000"/>
        </w:rPr>
        <w:t>)</w:t>
      </w:r>
      <w:r w:rsidR="001D1869" w:rsidRPr="0070739F">
        <w:rPr>
          <w:rFonts w:ascii="Times New Roman" w:hAnsi="Times New Roman"/>
          <w:color w:val="000000"/>
        </w:rPr>
        <w:fldChar w:fldCharType="end"/>
      </w:r>
      <w:r w:rsidR="00F23D8A" w:rsidRPr="0070739F">
        <w:rPr>
          <w:rFonts w:ascii="Times New Roman" w:hAnsi="Times New Roman"/>
          <w:color w:val="000000"/>
        </w:rPr>
        <w:t>.</w:t>
      </w:r>
      <w:r w:rsidRPr="0070739F">
        <w:rPr>
          <w:rFonts w:ascii="Times New Roman" w:hAnsi="Times New Roman"/>
          <w:color w:val="000000"/>
        </w:rPr>
        <w:t xml:space="preserve"> The charge density for the entire protein in our dataset (global charge density) is on average 2.82</w:t>
      </w:r>
      <w:r w:rsidR="00795E8A" w:rsidRPr="0070739F">
        <w:rPr>
          <w:rFonts w:ascii="Times New Roman" w:hAnsi="Times New Roman"/>
          <w:color w:val="000000"/>
        </w:rPr>
        <w:t> M</w:t>
      </w:r>
      <w:r w:rsidRPr="0070739F">
        <w:rPr>
          <w:rFonts w:ascii="Times New Roman" w:hAnsi="Times New Roman"/>
          <w:color w:val="000000"/>
        </w:rPr>
        <w:t xml:space="preserve"> ± 0.03 (n = 573), </w:t>
      </w:r>
      <w:r w:rsidR="004C2EEB" w:rsidRPr="0070739F">
        <w:rPr>
          <w:rFonts w:ascii="Times New Roman" w:hAnsi="Times New Roman"/>
          <w:color w:val="000000"/>
        </w:rPr>
        <w:t xml:space="preserve">which is </w:t>
      </w:r>
      <w:r w:rsidRPr="0070739F">
        <w:rPr>
          <w:rFonts w:ascii="Times New Roman" w:hAnsi="Times New Roman"/>
          <w:color w:val="000000"/>
        </w:rPr>
        <w:t xml:space="preserve">a small dispersion (Figure 5). </w:t>
      </w:r>
      <w:r w:rsidR="00987FC6" w:rsidRPr="0070739F">
        <w:rPr>
          <w:rFonts w:ascii="Times New Roman" w:hAnsi="Times New Roman"/>
          <w:color w:val="000000"/>
        </w:rPr>
        <w:t>The value 2.8</w:t>
      </w:r>
      <w:r w:rsidR="00795E8A" w:rsidRPr="0070739F">
        <w:rPr>
          <w:rFonts w:ascii="Times New Roman" w:hAnsi="Times New Roman"/>
          <w:color w:val="000000"/>
        </w:rPr>
        <w:t> M</w:t>
      </w:r>
      <w:r w:rsidR="00987FC6" w:rsidRPr="0070739F">
        <w:rPr>
          <w:rFonts w:ascii="Times New Roman" w:hAnsi="Times New Roman"/>
          <w:color w:val="000000"/>
        </w:rPr>
        <w:t xml:space="preserve"> was smaller than we expected considering that 25% of the side chains in proteins are charged.</w:t>
      </w:r>
    </w:p>
    <w:p w:rsidR="001279EF" w:rsidRPr="0070739F" w:rsidRDefault="001279EF" w:rsidP="00D8707F">
      <w:pPr>
        <w:widowControl w:val="0"/>
        <w:spacing w:before="120" w:line="480" w:lineRule="auto"/>
        <w:ind w:firstLine="630"/>
        <w:rPr>
          <w:rFonts w:ascii="Times New Roman" w:hAnsi="Times New Roman"/>
          <w:color w:val="000000"/>
        </w:rPr>
      </w:pPr>
      <w:r w:rsidRPr="0070739F">
        <w:rPr>
          <w:rFonts w:ascii="Times New Roman" w:hAnsi="Times New Roman"/>
          <w:color w:val="000000"/>
        </w:rPr>
        <w:t xml:space="preserve">We find that the positive charge density is </w:t>
      </w:r>
      <w:r w:rsidR="00112252" w:rsidRPr="0070739F">
        <w:rPr>
          <w:rFonts w:ascii="Times New Roman" w:hAnsi="Times New Roman"/>
          <w:color w:val="000000"/>
        </w:rPr>
        <w:t xml:space="preserve">always </w:t>
      </w:r>
      <w:r w:rsidRPr="0070739F">
        <w:rPr>
          <w:rFonts w:ascii="Times New Roman" w:hAnsi="Times New Roman"/>
          <w:color w:val="000000"/>
        </w:rPr>
        <w:t>larger than the negative charge density, but for some classes of enzymes th</w:t>
      </w:r>
      <w:r w:rsidR="002D5AE3" w:rsidRPr="0070739F">
        <w:rPr>
          <w:rFonts w:ascii="Times New Roman" w:hAnsi="Times New Roman"/>
          <w:color w:val="000000"/>
        </w:rPr>
        <w:t>e</w:t>
      </w:r>
      <w:r w:rsidRPr="0070739F">
        <w:rPr>
          <w:rFonts w:ascii="Times New Roman" w:hAnsi="Times New Roman"/>
          <w:color w:val="000000"/>
        </w:rPr>
        <w:t xml:space="preserve"> </w:t>
      </w:r>
      <w:r w:rsidR="002D5AE3" w:rsidRPr="0070739F">
        <w:rPr>
          <w:rFonts w:ascii="Times New Roman" w:hAnsi="Times New Roman"/>
          <w:color w:val="000000"/>
        </w:rPr>
        <w:t xml:space="preserve">surplus of negative charge </w:t>
      </w:r>
      <w:r w:rsidRPr="0070739F">
        <w:rPr>
          <w:rFonts w:ascii="Times New Roman" w:hAnsi="Times New Roman"/>
          <w:color w:val="000000"/>
        </w:rPr>
        <w:t xml:space="preserve">is smaller (hydrolases, ligases) than </w:t>
      </w:r>
      <w:r w:rsidR="00545E07" w:rsidRPr="0070739F">
        <w:rPr>
          <w:rFonts w:ascii="Times New Roman" w:hAnsi="Times New Roman"/>
          <w:color w:val="000000"/>
        </w:rPr>
        <w:t xml:space="preserve">for </w:t>
      </w:r>
      <w:r w:rsidRPr="0070739F">
        <w:rPr>
          <w:rFonts w:ascii="Times New Roman" w:hAnsi="Times New Roman"/>
          <w:color w:val="000000"/>
        </w:rPr>
        <w:t>others (oxidoreductases or lyases).</w:t>
      </w:r>
    </w:p>
    <w:p w:rsidR="008F7BBF" w:rsidRPr="0070739F" w:rsidRDefault="00925E4A" w:rsidP="005B67A1">
      <w:pPr>
        <w:suppressAutoHyphens w:val="0"/>
        <w:spacing w:before="120" w:line="480" w:lineRule="auto"/>
        <w:rPr>
          <w:rFonts w:ascii="Times New Roman" w:hAnsi="Times New Roman"/>
          <w:color w:val="000000"/>
        </w:rPr>
      </w:pPr>
      <w:r w:rsidRPr="0070739F">
        <w:rPr>
          <w:rFonts w:ascii="Times New Roman" w:hAnsi="Times New Roman"/>
          <w:b/>
          <w:u w:val="single"/>
        </w:rPr>
        <w:t>Craters</w:t>
      </w:r>
      <w:r w:rsidRPr="0070739F">
        <w:rPr>
          <w:rFonts w:ascii="Times New Roman" w:hAnsi="Times New Roman"/>
          <w:color w:val="000000"/>
        </w:rPr>
        <w:t xml:space="preserve"> </w:t>
      </w:r>
      <w:r w:rsidR="008F7BBF" w:rsidRPr="0070739F">
        <w:rPr>
          <w:rFonts w:ascii="Times New Roman" w:hAnsi="Times New Roman"/>
          <w:color w:val="000000"/>
        </w:rPr>
        <w:t xml:space="preserve">(as we </w:t>
      </w:r>
      <w:r w:rsidR="005B67A1" w:rsidRPr="0070739F">
        <w:rPr>
          <w:rFonts w:ascii="Times New Roman" w:hAnsi="Times New Roman"/>
          <w:color w:val="000000"/>
        </w:rPr>
        <w:t>have defined</w:t>
      </w:r>
      <w:r w:rsidR="008F7BBF" w:rsidRPr="0070739F">
        <w:rPr>
          <w:rFonts w:ascii="Times New Roman" w:hAnsi="Times New Roman"/>
          <w:color w:val="000000"/>
        </w:rPr>
        <w:t xml:space="preserve"> them</w:t>
      </w:r>
      <w:r w:rsidR="005B67A1" w:rsidRPr="0070739F">
        <w:rPr>
          <w:rFonts w:ascii="Times New Roman" w:hAnsi="Times New Roman"/>
          <w:color w:val="000000"/>
        </w:rPr>
        <w:t xml:space="preserve"> </w:t>
      </w:r>
      <w:r w:rsidR="000204D0" w:rsidRPr="0070739F">
        <w:rPr>
          <w:rFonts w:ascii="Times New Roman" w:hAnsi="Times New Roman"/>
          <w:color w:val="000000"/>
        </w:rPr>
        <w:t>above</w:t>
      </w:r>
      <w:r w:rsidR="008F7BBF" w:rsidRPr="0070739F">
        <w:rPr>
          <w:rFonts w:ascii="Times New Roman" w:hAnsi="Times New Roman"/>
          <w:color w:val="000000"/>
        </w:rPr>
        <w:t>) have a smaller size (262.2 A</w:t>
      </w:r>
      <w:r w:rsidR="008F7BBF" w:rsidRPr="0070739F">
        <w:rPr>
          <w:rFonts w:ascii="Times New Roman" w:hAnsi="Times New Roman"/>
          <w:color w:val="000000"/>
          <w:vertAlign w:val="superscript"/>
        </w:rPr>
        <w:t>3</w:t>
      </w:r>
      <w:r w:rsidR="008F7BBF" w:rsidRPr="0070739F">
        <w:rPr>
          <w:rFonts w:ascii="Times New Roman" w:hAnsi="Times New Roman"/>
          <w:color w:val="000000"/>
        </w:rPr>
        <w:t xml:space="preserve">, 13 amino acids per crater) than </w:t>
      </w:r>
      <w:r w:rsidR="005C566E" w:rsidRPr="0070739F">
        <w:rPr>
          <w:rFonts w:ascii="Times New Roman" w:hAnsi="Times New Roman"/>
          <w:color w:val="000000"/>
        </w:rPr>
        <w:t>catalytic active site</w:t>
      </w:r>
      <w:r w:rsidR="008F7BBF" w:rsidRPr="0070739F">
        <w:rPr>
          <w:rFonts w:ascii="Times New Roman" w:hAnsi="Times New Roman"/>
          <w:color w:val="000000"/>
        </w:rPr>
        <w:t>s (1072 Å</w:t>
      </w:r>
      <w:r w:rsidR="008F7BBF" w:rsidRPr="0070739F">
        <w:rPr>
          <w:rFonts w:ascii="Times New Roman" w:hAnsi="Times New Roman"/>
          <w:color w:val="000000"/>
          <w:vertAlign w:val="superscript"/>
        </w:rPr>
        <w:t>3</w:t>
      </w:r>
      <w:r w:rsidR="008F7BBF" w:rsidRPr="0070739F">
        <w:rPr>
          <w:rFonts w:ascii="Times New Roman" w:hAnsi="Times New Roman"/>
          <w:color w:val="000000"/>
        </w:rPr>
        <w:t xml:space="preserve">, 34 amino acids for </w:t>
      </w:r>
      <w:r w:rsidR="005C566E" w:rsidRPr="0070739F">
        <w:rPr>
          <w:rFonts w:ascii="Times New Roman" w:hAnsi="Times New Roman"/>
          <w:color w:val="000000"/>
        </w:rPr>
        <w:t>catalytic active site</w:t>
      </w:r>
      <w:r w:rsidR="008F7BBF" w:rsidRPr="0070739F">
        <w:rPr>
          <w:rFonts w:ascii="Times New Roman" w:hAnsi="Times New Roman"/>
          <w:color w:val="000000"/>
        </w:rPr>
        <w:t xml:space="preserve">s) and are mostly (83.5%) accessible from the outside. </w:t>
      </w:r>
      <w:r w:rsidRPr="0070739F">
        <w:rPr>
          <w:rFonts w:ascii="Times New Roman" w:hAnsi="Times New Roman"/>
          <w:color w:val="000000"/>
        </w:rPr>
        <w:t xml:space="preserve">The volume of craters is largest among ligases and smallest in isomerases. </w:t>
      </w:r>
      <w:r w:rsidR="008F7BBF" w:rsidRPr="0070739F">
        <w:rPr>
          <w:rFonts w:ascii="Times New Roman" w:hAnsi="Times New Roman"/>
          <w:color w:val="000000"/>
        </w:rPr>
        <w:t xml:space="preserve">The distribution of the volume of craters is quite different from the distribution of the volume of </w:t>
      </w:r>
      <w:r w:rsidR="005C566E" w:rsidRPr="0070739F">
        <w:rPr>
          <w:rFonts w:ascii="Times New Roman" w:hAnsi="Times New Roman"/>
          <w:color w:val="000000"/>
        </w:rPr>
        <w:t>catalytic active site</w:t>
      </w:r>
      <w:r w:rsidR="008F7BBF" w:rsidRPr="0070739F">
        <w:rPr>
          <w:rFonts w:ascii="Times New Roman" w:hAnsi="Times New Roman"/>
          <w:color w:val="000000"/>
        </w:rPr>
        <w:t xml:space="preserve">s (two sample Kolmogorov-Smirnov test, p-value = 2.2 </w:t>
      </w:r>
      <w:r w:rsidR="008F7BBF" w:rsidRPr="0070739F">
        <w:rPr>
          <w:rFonts w:ascii="Times New Roman" w:hAnsi="Times New Roman" w:cs="Times New Roman"/>
          <w:color w:val="000000"/>
        </w:rPr>
        <w:t>×</w:t>
      </w:r>
      <w:r w:rsidR="008F7BBF" w:rsidRPr="0070739F">
        <w:rPr>
          <w:rFonts w:ascii="Times New Roman" w:hAnsi="Times New Roman"/>
          <w:color w:val="000000"/>
        </w:rPr>
        <w:t xml:space="preserve"> 10</w:t>
      </w:r>
      <w:r w:rsidR="008F7BBF" w:rsidRPr="0070739F">
        <w:rPr>
          <w:rFonts w:ascii="Times New Roman" w:hAnsi="Times New Roman"/>
          <w:color w:val="000000"/>
          <w:vertAlign w:val="superscript"/>
        </w:rPr>
        <w:noBreakHyphen/>
        <w:t>16</w:t>
      </w:r>
      <w:r w:rsidR="008F7BBF" w:rsidRPr="0070739F">
        <w:rPr>
          <w:rFonts w:ascii="Times New Roman" w:hAnsi="Times New Roman"/>
          <w:color w:val="000000"/>
        </w:rPr>
        <w:t xml:space="preserve">, </w:t>
      </w:r>
      <w:r w:rsidR="005B67A1" w:rsidRPr="0070739F">
        <w:rPr>
          <w:rFonts w:ascii="Times New Roman" w:hAnsi="Times New Roman"/>
          <w:color w:val="000000"/>
        </w:rPr>
        <w:t>F</w:t>
      </w:r>
      <w:r w:rsidR="008F7BBF" w:rsidRPr="0070739F">
        <w:rPr>
          <w:rFonts w:ascii="Times New Roman" w:hAnsi="Times New Roman"/>
          <w:color w:val="000000"/>
        </w:rPr>
        <w:t xml:space="preserve">igure 6). </w:t>
      </w:r>
      <w:r w:rsidR="005B67A1" w:rsidRPr="0070739F">
        <w:rPr>
          <w:rFonts w:ascii="Times New Roman" w:eastAsia="SimSun" w:hAnsi="Times New Roman"/>
        </w:rPr>
        <w:t xml:space="preserve">The </w:t>
      </w:r>
      <w:r w:rsidRPr="0070739F">
        <w:rPr>
          <w:rFonts w:ascii="Times New Roman" w:eastAsia="SimSun" w:hAnsi="Times New Roman"/>
        </w:rPr>
        <w:t xml:space="preserve">number of amino acids in </w:t>
      </w:r>
      <w:r w:rsidR="005B67A1" w:rsidRPr="0070739F">
        <w:rPr>
          <w:rFonts w:ascii="Times New Roman" w:eastAsia="SimSun" w:hAnsi="Times New Roman"/>
        </w:rPr>
        <w:t>craters of different types of enzymes ranges from</w:t>
      </w:r>
      <w:r w:rsidRPr="0070739F">
        <w:rPr>
          <w:rFonts w:ascii="Times New Roman" w:eastAsia="SimSun" w:hAnsi="Times New Roman"/>
        </w:rPr>
        <w:t xml:space="preserve"> 12.8 (Transferases) to 13.3 (Oxidoreductases and Lygases).</w:t>
      </w:r>
      <w:r w:rsidRPr="0070739F">
        <w:rPr>
          <w:rFonts w:ascii="Times New Roman" w:hAnsi="Times New Roman"/>
          <w:color w:val="000000"/>
        </w:rPr>
        <w:t xml:space="preserve"> </w:t>
      </w:r>
    </w:p>
    <w:p w:rsidR="008F7BBF" w:rsidRPr="0070739F" w:rsidRDefault="007A2D7A" w:rsidP="00B962B1">
      <w:pPr>
        <w:spacing w:before="120" w:line="480" w:lineRule="auto"/>
        <w:ind w:firstLine="720"/>
        <w:rPr>
          <w:rFonts w:ascii="Times New Roman" w:hAnsi="Times New Roman"/>
          <w:color w:val="000000"/>
        </w:rPr>
      </w:pPr>
      <w:r w:rsidRPr="0070739F">
        <w:rPr>
          <w:rFonts w:ascii="Times New Roman" w:hAnsi="Times New Roman"/>
          <w:color w:val="000000"/>
        </w:rPr>
        <w:t xml:space="preserve">The charge density in craters </w:t>
      </w:r>
      <w:r w:rsidR="005804E6" w:rsidRPr="0070739F">
        <w:rPr>
          <w:rFonts w:ascii="Times New Roman" w:hAnsi="Times New Roman"/>
          <w:color w:val="000000"/>
        </w:rPr>
        <w:t xml:space="preserve">(28.2 </w:t>
      </w:r>
      <w:r w:rsidR="005804E6" w:rsidRPr="0070739F">
        <w:rPr>
          <w:rFonts w:ascii="Times New Roman" w:hAnsi="Times New Roman" w:cs="Times New Roman"/>
          <w:color w:val="000000"/>
        </w:rPr>
        <w:t xml:space="preserve">± 0.34 M) </w:t>
      </w:r>
      <w:r w:rsidRPr="0070739F">
        <w:rPr>
          <w:rFonts w:ascii="Times New Roman" w:hAnsi="Times New Roman"/>
          <w:color w:val="000000"/>
        </w:rPr>
        <w:t xml:space="preserve">is larger than in </w:t>
      </w:r>
      <w:r w:rsidR="005C566E" w:rsidRPr="0070739F">
        <w:rPr>
          <w:rFonts w:ascii="Times New Roman" w:hAnsi="Times New Roman"/>
          <w:color w:val="000000"/>
        </w:rPr>
        <w:t>catalytic active site</w:t>
      </w:r>
      <w:r w:rsidRPr="0070739F">
        <w:rPr>
          <w:rFonts w:ascii="Times New Roman" w:hAnsi="Times New Roman"/>
          <w:color w:val="000000"/>
        </w:rPr>
        <w:t>s</w:t>
      </w:r>
      <w:r w:rsidR="000204D0" w:rsidRPr="0070739F">
        <w:rPr>
          <w:rFonts w:ascii="Times New Roman" w:hAnsi="Times New Roman"/>
          <w:color w:val="000000"/>
        </w:rPr>
        <w:t xml:space="preserve"> (where it is 18.9 </w:t>
      </w:r>
      <w:r w:rsidR="000204D0" w:rsidRPr="0070739F">
        <w:rPr>
          <w:rFonts w:ascii="Times New Roman" w:hAnsi="Times New Roman" w:cs="Times New Roman"/>
          <w:color w:val="000000"/>
        </w:rPr>
        <w:t xml:space="preserve">± </w:t>
      </w:r>
      <w:r w:rsidR="000204D0" w:rsidRPr="0070739F">
        <w:rPr>
          <w:rFonts w:ascii="Times New Roman" w:hAnsi="Times New Roman"/>
          <w:color w:val="000000"/>
        </w:rPr>
        <w:t xml:space="preserve">0.58 M: </w:t>
      </w:r>
      <w:r w:rsidR="00325618" w:rsidRPr="0070739F">
        <w:rPr>
          <w:rFonts w:ascii="Times New Roman" w:hAnsi="Times New Roman"/>
          <w:color w:val="000000"/>
        </w:rPr>
        <w:t>Table 2</w:t>
      </w:r>
      <w:r w:rsidR="005804E6" w:rsidRPr="0070739F">
        <w:rPr>
          <w:rFonts w:ascii="Times New Roman" w:hAnsi="Times New Roman"/>
          <w:color w:val="000000"/>
        </w:rPr>
        <w:t>)</w:t>
      </w:r>
      <w:r w:rsidRPr="0070739F">
        <w:rPr>
          <w:rFonts w:ascii="Times New Roman" w:hAnsi="Times New Roman" w:cs="Times New Roman"/>
          <w:color w:val="000000"/>
        </w:rPr>
        <w:t xml:space="preserve">. </w:t>
      </w:r>
      <w:r w:rsidR="005804E6" w:rsidRPr="0070739F">
        <w:rPr>
          <w:rFonts w:ascii="Times New Roman" w:hAnsi="Times New Roman" w:cs="Times New Roman"/>
          <w:color w:val="000000"/>
        </w:rPr>
        <w:t>Values in craters</w:t>
      </w:r>
      <w:r w:rsidR="00A56047" w:rsidRPr="0070739F">
        <w:rPr>
          <w:rFonts w:ascii="Times New Roman" w:hAnsi="Times New Roman" w:cs="Times New Roman"/>
          <w:color w:val="000000"/>
        </w:rPr>
        <w:t xml:space="preserve"> are</w:t>
      </w:r>
      <w:r w:rsidR="005804E6" w:rsidRPr="0070739F">
        <w:rPr>
          <w:rFonts w:ascii="Times New Roman" w:hAnsi="Times New Roman" w:cs="Times New Roman"/>
          <w:color w:val="000000"/>
        </w:rPr>
        <w:t xml:space="preserve"> differen</w:t>
      </w:r>
      <w:r w:rsidR="000204D0" w:rsidRPr="0070739F">
        <w:rPr>
          <w:rFonts w:ascii="Times New Roman" w:hAnsi="Times New Roman" w:cs="Times New Roman"/>
          <w:color w:val="000000"/>
        </w:rPr>
        <w:t>t</w:t>
      </w:r>
      <w:r w:rsidR="005804E6" w:rsidRPr="0070739F">
        <w:rPr>
          <w:rFonts w:ascii="Times New Roman" w:hAnsi="Times New Roman" w:cs="Times New Roman"/>
          <w:color w:val="000000"/>
        </w:rPr>
        <w:t xml:space="preserve"> among the</w:t>
      </w:r>
      <w:r w:rsidR="005804E6" w:rsidRPr="0070739F">
        <w:rPr>
          <w:rFonts w:ascii="Times New Roman" w:hAnsi="Times New Roman"/>
          <w:color w:val="000000"/>
        </w:rPr>
        <w:t xml:space="preserve"> different groups of enzymes. They vary from 27.1 M (hydrolases) to 29.7 M (isomerases). </w:t>
      </w:r>
      <w:r w:rsidR="00987FC6" w:rsidRPr="0070739F">
        <w:rPr>
          <w:rFonts w:ascii="Times New Roman" w:hAnsi="Times New Roman"/>
          <w:color w:val="000000"/>
        </w:rPr>
        <w:t xml:space="preserve">The </w:t>
      </w:r>
      <w:r w:rsidR="008F7BBF" w:rsidRPr="0070739F">
        <w:rPr>
          <w:rFonts w:ascii="Times New Roman" w:hAnsi="Times New Roman"/>
          <w:color w:val="000000"/>
        </w:rPr>
        <w:t>distribution</w:t>
      </w:r>
      <w:r w:rsidR="005804E6" w:rsidRPr="0070739F">
        <w:rPr>
          <w:rFonts w:ascii="Times New Roman" w:hAnsi="Times New Roman"/>
          <w:color w:val="000000"/>
        </w:rPr>
        <w:t xml:space="preserve"> of charge density in craters</w:t>
      </w:r>
      <w:r w:rsidR="00987FC6" w:rsidRPr="0070739F">
        <w:rPr>
          <w:rFonts w:ascii="Times New Roman" w:hAnsi="Times New Roman"/>
          <w:color w:val="000000"/>
        </w:rPr>
        <w:t xml:space="preserve"> is very different </w:t>
      </w:r>
      <w:r w:rsidR="008F7BBF" w:rsidRPr="0070739F">
        <w:rPr>
          <w:rFonts w:ascii="Times New Roman" w:hAnsi="Times New Roman"/>
          <w:color w:val="000000"/>
        </w:rPr>
        <w:t xml:space="preserve">(figure 5; K-S test, p-value = 2.7 </w:t>
      </w:r>
      <w:r w:rsidR="00ED33E4" w:rsidRPr="0070739F">
        <w:rPr>
          <w:rFonts w:ascii="Times New Roman" w:hAnsi="Times New Roman"/>
          <w:color w:val="000000"/>
        </w:rPr>
        <w:sym w:font="Symbol" w:char="F0B4"/>
      </w:r>
      <w:r w:rsidR="008F7BBF" w:rsidRPr="0070739F">
        <w:rPr>
          <w:rFonts w:ascii="Times New Roman" w:hAnsi="Times New Roman"/>
          <w:color w:val="000000"/>
        </w:rPr>
        <w:t xml:space="preserve"> 10</w:t>
      </w:r>
      <w:r w:rsidR="008F7BBF" w:rsidRPr="0070739F">
        <w:rPr>
          <w:rFonts w:ascii="Times New Roman" w:hAnsi="Times New Roman"/>
          <w:color w:val="000000"/>
          <w:vertAlign w:val="superscript"/>
        </w:rPr>
        <w:t>-15</w:t>
      </w:r>
      <w:r w:rsidR="008F7BBF" w:rsidRPr="0070739F">
        <w:rPr>
          <w:rFonts w:ascii="Times New Roman" w:hAnsi="Times New Roman"/>
          <w:color w:val="000000"/>
        </w:rPr>
        <w:t>)</w:t>
      </w:r>
      <w:r w:rsidR="005804E6" w:rsidRPr="0070739F">
        <w:rPr>
          <w:rFonts w:ascii="Times New Roman" w:hAnsi="Times New Roman"/>
          <w:color w:val="000000"/>
        </w:rPr>
        <w:t xml:space="preserve"> from the distribution in the catalytic active sites</w:t>
      </w:r>
      <w:r w:rsidR="008F7BBF" w:rsidRPr="0070739F">
        <w:rPr>
          <w:rFonts w:ascii="Times New Roman" w:hAnsi="Times New Roman"/>
          <w:color w:val="000000"/>
        </w:rPr>
        <w:t xml:space="preserve">. </w:t>
      </w:r>
      <w:r w:rsidR="00987FC6" w:rsidRPr="0070739F">
        <w:rPr>
          <w:rFonts w:ascii="Times New Roman" w:hAnsi="Times New Roman"/>
          <w:color w:val="000000"/>
        </w:rPr>
        <w:t>We do not know why.</w:t>
      </w:r>
    </w:p>
    <w:p w:rsidR="00AE7DB8" w:rsidRPr="0070739F" w:rsidRDefault="00AE7DB8" w:rsidP="00B962B1">
      <w:pPr>
        <w:spacing w:before="120" w:line="480" w:lineRule="auto"/>
        <w:ind w:firstLine="720"/>
        <w:rPr>
          <w:rFonts w:ascii="Times New Roman" w:hAnsi="Times New Roman"/>
          <w:color w:val="000000"/>
        </w:rPr>
      </w:pPr>
    </w:p>
    <w:p w:rsidR="00267C0A" w:rsidRPr="0070739F" w:rsidRDefault="001279EF" w:rsidP="00B962B1">
      <w:pPr>
        <w:spacing w:before="120" w:line="480" w:lineRule="auto"/>
        <w:rPr>
          <w:rFonts w:ascii="Times New Roman" w:hAnsi="Times New Roman"/>
          <w:color w:val="000000"/>
        </w:rPr>
      </w:pPr>
      <w:r w:rsidRPr="0070739F">
        <w:rPr>
          <w:rFonts w:ascii="Times New Roman" w:hAnsi="Times New Roman"/>
          <w:b/>
          <w:color w:val="000000"/>
          <w:u w:val="single"/>
        </w:rPr>
        <w:t>Discussion</w:t>
      </w:r>
      <w:r w:rsidRPr="0070739F">
        <w:rPr>
          <w:rFonts w:ascii="Times New Roman" w:hAnsi="Times New Roman"/>
          <w:b/>
          <w:color w:val="000000"/>
        </w:rPr>
        <w:t>.</w:t>
      </w:r>
      <w:r w:rsidRPr="0070739F">
        <w:rPr>
          <w:rFonts w:ascii="Times New Roman" w:hAnsi="Times New Roman"/>
          <w:color w:val="000000"/>
        </w:rPr>
        <w:t xml:space="preserve"> </w:t>
      </w:r>
      <w:r w:rsidR="00D8707F" w:rsidRPr="0070739F">
        <w:rPr>
          <w:rFonts w:ascii="Times New Roman" w:hAnsi="Times New Roman"/>
          <w:color w:val="000000"/>
        </w:rPr>
        <w:t xml:space="preserve">A great deal of attention has been paid to the chemical role of acid and base side chains in the </w:t>
      </w:r>
      <w:r w:rsidR="005C566E" w:rsidRPr="0070739F">
        <w:rPr>
          <w:rFonts w:ascii="Times New Roman" w:hAnsi="Times New Roman"/>
          <w:color w:val="000000"/>
        </w:rPr>
        <w:t>catalytic active site</w:t>
      </w:r>
      <w:r w:rsidR="00D8707F" w:rsidRPr="0070739F">
        <w:rPr>
          <w:rFonts w:ascii="Times New Roman" w:hAnsi="Times New Roman"/>
          <w:color w:val="000000"/>
        </w:rPr>
        <w:t>s of enzymes,</w:t>
      </w:r>
      <w:r w:rsidR="006244BD" w:rsidRPr="0070739F">
        <w:rPr>
          <w:rFonts w:ascii="Times New Roman" w:hAnsi="Times New Roman"/>
          <w:color w:val="000000"/>
        </w:rPr>
        <w:t xml:space="preserve"> and to the special electrostatic environment of enzymes </w:t>
      </w:r>
      <w:r w:rsidR="001D1869" w:rsidRPr="0070739F">
        <w:rPr>
          <w:rFonts w:ascii="Times New Roman" w:hAnsi="Times New Roman"/>
          <w:color w:val="000000"/>
        </w:rPr>
        <w:fldChar w:fldCharType="begin"/>
      </w:r>
      <w:r w:rsidR="001D1869" w:rsidRPr="0070739F">
        <w:rPr>
          <w:rFonts w:ascii="Times New Roman" w:hAnsi="Times New Roman"/>
          <w:color w:val="000000"/>
        </w:rPr>
        <w:instrText xml:space="preserve"> ADDIN EN.CITE &lt;EndNote&gt;&lt;Cite&gt;&lt;Author&gt;Warshel&lt;/Author&gt;&lt;Year&gt;2006&lt;/Year&gt;&lt;RecNum&gt;21941&lt;/RecNum&gt;&lt;DisplayText&gt;(Warshel et al. 2006)&lt;/DisplayText&gt;&lt;record&gt;&lt;rec-number&gt;21941&lt;/rec-number&gt;&lt;foreign-keys&gt;&lt;key app="EN" db-id="s5rzxept6frddle9ft3pexxowspvpw5p2efx"&gt;21941&lt;/key&gt;&lt;/foreign-keys&gt;&lt;ref-type name="Journal Article"&gt;17&lt;/ref-type&gt;&lt;contributors&gt;&lt;authors&gt;&lt;author&gt;Warshel, Arieh&lt;/author&gt;&lt;author&gt;Sharma, Pankaz K.&lt;/author&gt;&lt;author&gt;Kato, Mitsunori&lt;/author&gt;&lt;author&gt;Xiang, Yun&lt;/author&gt;&lt;author&gt;Liu, Hanbin&lt;/author&gt;&lt;author&gt;Olsson, Mats H. M.&lt;/author&gt;&lt;/authors&gt;&lt;/contributors&gt;&lt;titles&gt;&lt;title&gt;Electrostatic Basis for Enzyme Catalysis&lt;/title&gt;&lt;secondary-title&gt;Chemical Reviews&lt;/secondary-title&gt;&lt;/titles&gt;&lt;periodical&gt;&lt;full-title&gt;Chemical Reviews&lt;/full-title&gt;&lt;/periodical&gt;&lt;pages&gt;3210-3235&lt;/pages&gt;&lt;volume&gt;106&lt;/volume&gt;&lt;number&gt;8&lt;/number&gt;&lt;dates&gt;&lt;year&gt;2006&lt;/year&gt;&lt;pub-dates&gt;&lt;date&gt;2006/08/01&lt;/date&gt;&lt;/pub-dates&gt;&lt;/dates&gt;&lt;publisher&gt;American Chemical Society&lt;/publisher&gt;&lt;isbn&gt;0009-2665&lt;/isbn&gt;&lt;urls&gt;&lt;related-urls&gt;&lt;url&gt;http://dx.doi.org/10.1021/cr0503106&lt;/url&gt;&lt;/related-urls&gt;&lt;/urls&gt;&lt;electronic-resource-num&gt;10.1021/cr0503106&lt;/electronic-resource-num&gt;&lt;access-date&gt;2012/01/31&lt;/access-date&gt;&lt;/record&gt;&lt;/Cite&gt;&lt;/EndNote&gt;</w:instrText>
      </w:r>
      <w:r w:rsidR="001D1869" w:rsidRPr="0070739F">
        <w:rPr>
          <w:rFonts w:ascii="Times New Roman" w:hAnsi="Times New Roman"/>
          <w:color w:val="000000"/>
        </w:rPr>
        <w:fldChar w:fldCharType="separate"/>
      </w:r>
      <w:r w:rsidR="001D1869" w:rsidRPr="0070739F">
        <w:rPr>
          <w:rFonts w:ascii="Times New Roman" w:hAnsi="Times New Roman"/>
          <w:noProof/>
          <w:color w:val="000000"/>
        </w:rPr>
        <w:t>(</w:t>
      </w:r>
      <w:hyperlink w:anchor="_ENREF_100" w:tooltip="Warshel, 2006 #21941" w:history="1">
        <w:r w:rsidR="00786A9D" w:rsidRPr="0070739F">
          <w:rPr>
            <w:rFonts w:ascii="Times New Roman" w:hAnsi="Times New Roman"/>
            <w:noProof/>
            <w:color w:val="000000"/>
          </w:rPr>
          <w:t>Warshel et al. 2006</w:t>
        </w:r>
      </w:hyperlink>
      <w:r w:rsidR="001D1869" w:rsidRPr="0070739F">
        <w:rPr>
          <w:rFonts w:ascii="Times New Roman" w:hAnsi="Times New Roman"/>
          <w:noProof/>
          <w:color w:val="000000"/>
        </w:rPr>
        <w:t>)</w:t>
      </w:r>
      <w:r w:rsidR="001D1869" w:rsidRPr="0070739F">
        <w:rPr>
          <w:rFonts w:ascii="Times New Roman" w:hAnsi="Times New Roman"/>
          <w:color w:val="000000"/>
        </w:rPr>
        <w:fldChar w:fldCharType="end"/>
      </w:r>
      <w:r w:rsidR="006244BD" w:rsidRPr="0070739F">
        <w:rPr>
          <w:rFonts w:ascii="Times New Roman" w:hAnsi="Times New Roman"/>
          <w:color w:val="000000"/>
        </w:rPr>
        <w:t xml:space="preserve"> and channels </w:t>
      </w:r>
      <w:r w:rsidR="001D1869" w:rsidRPr="0070739F">
        <w:rPr>
          <w:rFonts w:ascii="Times New Roman" w:hAnsi="Times New Roman"/>
          <w:color w:val="000000"/>
        </w:rPr>
        <w:fldChar w:fldCharType="begin"/>
      </w:r>
      <w:r w:rsidR="001D1869" w:rsidRPr="0070739F">
        <w:rPr>
          <w:rFonts w:ascii="Times New Roman" w:hAnsi="Times New Roman"/>
          <w:color w:val="000000"/>
        </w:rPr>
        <w:instrText xml:space="preserve"> ADDIN EN.CITE &lt;EndNote&gt;&lt;Cite&gt;&lt;Author&gt;Eisenberg&lt;/Author&gt;&lt;Year&gt;1996&lt;/Year&gt;&lt;RecNum&gt;24&lt;/RecNum&gt;&lt;DisplayText&gt;(Eisenberg 1996b, a)&lt;/DisplayText&gt;&lt;record&gt;&lt;rec-number&gt;24&lt;/rec-number&gt;&lt;foreign-keys&gt;&lt;key app="EN" db-id="s5rzxept6frddle9ft3pexxowspvpw5p2efx"&gt;24&lt;/key&gt;&lt;/foreign-keys&gt;&lt;ref-type name="Journal Article"&gt;17&lt;/ref-type&gt;&lt;contributors&gt;&lt;authors&gt;&lt;author&gt;Eisenberg, R.S.&lt;/author&gt;&lt;/authors&gt;&lt;/contributors&gt;&lt;titles&gt;&lt;title&gt;Computing the field in proteins and channels.&lt;/title&gt;&lt;secondary-title&gt;J. Membrane Biol.&lt;/secondary-title&gt;&lt;alt-title&gt;Journal of Membrane Biology&lt;/alt-title&gt;&lt;/titles&gt;&lt;alt-periodical&gt;&lt;full-title&gt;Journal of Membrane Biology&lt;/full-title&gt;&lt;abbr-1&gt;Journal of Membrane Biology&lt;/abbr-1&gt;&lt;/alt-periodical&gt;&lt;pages&gt;1–25. Also available on http:\\arxiv.org as  arXiv 1009.2857&lt;/pages&gt;&lt;volume&gt;150&lt;/volume&gt;&lt;keywords&gt;&lt;keyword&gt;PNP prefactorKramers&lt;/keyword&gt;&lt;/keywords&gt;&lt;dates&gt;&lt;year&gt;1996&lt;/year&gt;&lt;/dates&gt;&lt;urls&gt;&lt;/urls&gt;&lt;/record&gt;&lt;/Cite&gt;&lt;Cite&gt;&lt;Author&gt;Eisenberg&lt;/Author&gt;&lt;Year&gt;1996&lt;/Year&gt;&lt;RecNum&gt;15949&lt;/RecNum&gt;&lt;record&gt;&lt;rec-number&gt;15949&lt;/rec-number&gt;&lt;foreign-keys&gt;&lt;key app="EN" db-id="s5rzxept6frddle9ft3pexxowspvpw5p2efx"&gt;15949&lt;/key&gt;&lt;/foreign-keys&gt;&lt;ref-type name="Book Section"&gt;5&lt;/ref-type&gt;&lt;contributors&gt;&lt;authors&gt;&lt;author&gt;Eisenberg, R.S.&lt;/author&gt;&lt;/authors&gt;&lt;secondary-authors&gt;&lt;author&gt;Ron Elber&lt;/author&gt;&lt;/secondary-authors&gt;&lt;/contributors&gt;&lt;titles&gt;&lt;title&gt;Atomic Biology, Electrostatics and Ionic Channels.&lt;/title&gt;&lt;secondary-title&gt;New Developments and Theoretical Studies of Proteins&lt;/secondary-title&gt;&lt;/titles&gt;&lt;pages&gt;269-357.  Published in the Physics ArXiv as arXiv:0807.0715&lt;/pages&gt;&lt;volume&gt;7&lt;/volume&gt;&lt;keywords&gt;&lt;keyword&gt;prefactor Kramers Atomic Biology&lt;/keyword&gt;&lt;/keywords&gt;&lt;dates&gt;&lt;year&gt;1996&lt;/year&gt;&lt;/dates&gt;&lt;pub-location&gt;Philadelphia&lt;/pub-location&gt;&lt;publisher&gt;World Scientific&lt;/publisher&gt;&lt;urls&gt;&lt;/urls&gt;&lt;/record&gt;&lt;/Cite&gt;&lt;/EndNote&gt;</w:instrText>
      </w:r>
      <w:r w:rsidR="001D1869" w:rsidRPr="0070739F">
        <w:rPr>
          <w:rFonts w:ascii="Times New Roman" w:hAnsi="Times New Roman"/>
          <w:color w:val="000000"/>
        </w:rPr>
        <w:fldChar w:fldCharType="separate"/>
      </w:r>
      <w:r w:rsidR="001D1869" w:rsidRPr="0070739F">
        <w:rPr>
          <w:rFonts w:ascii="Times New Roman" w:hAnsi="Times New Roman"/>
          <w:noProof/>
          <w:color w:val="000000"/>
        </w:rPr>
        <w:t>(</w:t>
      </w:r>
      <w:hyperlink w:anchor="_ENREF_31" w:tooltip="Eisenberg, 1996 #24" w:history="1">
        <w:r w:rsidR="00786A9D" w:rsidRPr="0070739F">
          <w:rPr>
            <w:rFonts w:ascii="Times New Roman" w:hAnsi="Times New Roman"/>
            <w:noProof/>
            <w:color w:val="000000"/>
          </w:rPr>
          <w:t>Eisenberg 1996b</w:t>
        </w:r>
      </w:hyperlink>
      <w:r w:rsidR="001D1869" w:rsidRPr="0070739F">
        <w:rPr>
          <w:rFonts w:ascii="Times New Roman" w:hAnsi="Times New Roman"/>
          <w:noProof/>
          <w:color w:val="000000"/>
        </w:rPr>
        <w:t xml:space="preserve">, </w:t>
      </w:r>
      <w:hyperlink w:anchor="_ENREF_30" w:tooltip="Eisenberg, 1996 #15949" w:history="1">
        <w:r w:rsidR="00786A9D" w:rsidRPr="0070739F">
          <w:rPr>
            <w:rFonts w:ascii="Times New Roman" w:hAnsi="Times New Roman"/>
            <w:noProof/>
            <w:color w:val="000000"/>
          </w:rPr>
          <w:t>a</w:t>
        </w:r>
      </w:hyperlink>
      <w:r w:rsidR="001D1869" w:rsidRPr="0070739F">
        <w:rPr>
          <w:rFonts w:ascii="Times New Roman" w:hAnsi="Times New Roman"/>
          <w:noProof/>
          <w:color w:val="000000"/>
        </w:rPr>
        <w:t>)</w:t>
      </w:r>
      <w:r w:rsidR="001D1869" w:rsidRPr="0070739F">
        <w:rPr>
          <w:rFonts w:ascii="Times New Roman" w:hAnsi="Times New Roman"/>
          <w:color w:val="000000"/>
        </w:rPr>
        <w:fldChar w:fldCharType="end"/>
      </w:r>
      <w:r w:rsidR="006244BD" w:rsidRPr="0070739F">
        <w:rPr>
          <w:rFonts w:ascii="Times New Roman" w:hAnsi="Times New Roman"/>
          <w:color w:val="000000"/>
        </w:rPr>
        <w:t xml:space="preserve">, </w:t>
      </w:r>
      <w:r w:rsidR="00D8707F" w:rsidRPr="0070739F">
        <w:rPr>
          <w:rFonts w:ascii="Times New Roman" w:hAnsi="Times New Roman"/>
          <w:color w:val="000000"/>
        </w:rPr>
        <w:t xml:space="preserve">but less attention has been paid to the </w:t>
      </w:r>
      <w:r w:rsidR="00640D30" w:rsidRPr="0070739F">
        <w:rPr>
          <w:rFonts w:ascii="Times New Roman" w:hAnsi="Times New Roman"/>
          <w:color w:val="000000"/>
        </w:rPr>
        <w:t>steric</w:t>
      </w:r>
      <w:r w:rsidR="00267C0A" w:rsidRPr="0070739F">
        <w:rPr>
          <w:rFonts w:ascii="Times New Roman" w:hAnsi="Times New Roman"/>
          <w:color w:val="000000"/>
        </w:rPr>
        <w:t xml:space="preserve"> </w:t>
      </w:r>
      <w:r w:rsidR="00D8707F" w:rsidRPr="0070739F">
        <w:rPr>
          <w:rFonts w:ascii="Times New Roman" w:hAnsi="Times New Roman"/>
          <w:color w:val="000000"/>
        </w:rPr>
        <w:t xml:space="preserve">effects of </w:t>
      </w:r>
      <w:r w:rsidR="00640D30" w:rsidRPr="0070739F">
        <w:rPr>
          <w:rFonts w:ascii="Times New Roman" w:hAnsi="Times New Roman"/>
          <w:color w:val="000000"/>
        </w:rPr>
        <w:t>excluded volume</w:t>
      </w:r>
      <w:r w:rsidR="007C29D3" w:rsidRPr="0070739F">
        <w:rPr>
          <w:rFonts w:ascii="Times New Roman" w:hAnsi="Times New Roman"/>
          <w:color w:val="000000"/>
        </w:rPr>
        <w:t>.</w:t>
      </w:r>
      <w:r w:rsidR="00D8707F" w:rsidRPr="0070739F">
        <w:rPr>
          <w:rFonts w:ascii="Times New Roman" w:hAnsi="Times New Roman"/>
          <w:color w:val="000000"/>
        </w:rPr>
        <w:t xml:space="preserve"> Those effects can be substantial when charge densities are high</w:t>
      </w:r>
      <w:r w:rsidR="009362B5" w:rsidRPr="0070739F">
        <w:rPr>
          <w:rFonts w:ascii="Times New Roman" w:hAnsi="Times New Roman"/>
          <w:color w:val="000000"/>
        </w:rPr>
        <w:t xml:space="preserve"> and crowding results. The steric repulsion of finite size ions produces</w:t>
      </w:r>
      <w:r w:rsidR="00D8707F" w:rsidRPr="0070739F">
        <w:rPr>
          <w:rFonts w:ascii="Times New Roman" w:hAnsi="Times New Roman"/>
          <w:color w:val="000000"/>
        </w:rPr>
        <w:t xml:space="preserve"> chemical specificity in bulk solution </w:t>
      </w:r>
      <w:r w:rsidR="007C0761" w:rsidRPr="0070739F">
        <w:rPr>
          <w:rFonts w:ascii="Times New Roman" w:hAnsi="Times New Roman"/>
        </w:rPr>
        <w:fldChar w:fldCharType="begin">
          <w:fldData xml:space="preserve">PEVuZE5vdGU+PENpdGU+PEF1dGhvcj5GcmllZG1hbjwvQXV0aG9yPjxZZWFyPjE5ODE8L1llYXI+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</w:fldData>
        </w:fldChar>
      </w:r>
      <w:r w:rsidR="007C0761" w:rsidRPr="0070739F">
        <w:rPr>
          <w:rFonts w:ascii="Times New Roman" w:hAnsi="Times New Roman"/>
        </w:rPr>
        <w:instrText xml:space="preserve"> ADDIN EN.CITE </w:instrText>
      </w:r>
      <w:r w:rsidR="007C0761" w:rsidRPr="0070739F">
        <w:rPr>
          <w:rFonts w:ascii="Times New Roman" w:hAnsi="Times New Roman"/>
        </w:rPr>
        <w:fldChar w:fldCharType="begin">
          <w:fldData xml:space="preserve">PEVuZE5vdGU+PENpdGU+PEF1dGhvcj5GcmllZG1hbjwvQXV0aG9yPjxZZWFyPjE5ODE8L1llYXI+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</w:fldData>
        </w:fldChar>
      </w:r>
      <w:r w:rsidR="007C0761" w:rsidRPr="0070739F">
        <w:rPr>
          <w:rFonts w:ascii="Times New Roman" w:hAnsi="Times New Roman"/>
        </w:rPr>
        <w:instrText xml:space="preserve"> ADDIN EN.CITE.DATA </w:instrText>
      </w:r>
      <w:r w:rsidR="007C0761" w:rsidRPr="0070739F">
        <w:rPr>
          <w:rFonts w:ascii="Times New Roman" w:hAnsi="Times New Roman"/>
        </w:rPr>
      </w:r>
      <w:r w:rsidR="007C0761" w:rsidRPr="0070739F">
        <w:rPr>
          <w:rFonts w:ascii="Times New Roman" w:hAnsi="Times New Roman"/>
        </w:rPr>
        <w:fldChar w:fldCharType="end"/>
      </w:r>
      <w:r w:rsidR="007C0761" w:rsidRPr="0070739F">
        <w:rPr>
          <w:rFonts w:ascii="Times New Roman" w:hAnsi="Times New Roman"/>
        </w:rPr>
      </w:r>
      <w:r w:rsidR="007C0761" w:rsidRPr="0070739F">
        <w:rPr>
          <w:rFonts w:ascii="Times New Roman" w:hAnsi="Times New Roman"/>
        </w:rPr>
        <w:fldChar w:fldCharType="separate"/>
      </w:r>
      <w:r w:rsidR="007C0761" w:rsidRPr="0070739F">
        <w:rPr>
          <w:rFonts w:ascii="Times New Roman" w:hAnsi="Times New Roman"/>
          <w:noProof/>
        </w:rPr>
        <w:t>(</w:t>
      </w:r>
      <w:hyperlink w:anchor="_ENREF_36" w:tooltip="Friedman, 1981 #13621" w:history="1">
        <w:r w:rsidR="00786A9D" w:rsidRPr="0070739F">
          <w:rPr>
            <w:rFonts w:ascii="Times New Roman" w:hAnsi="Times New Roman"/>
            <w:noProof/>
          </w:rPr>
          <w:t>Friedman 1981</w:t>
        </w:r>
      </w:hyperlink>
      <w:r w:rsidR="007C0761" w:rsidRPr="0070739F">
        <w:rPr>
          <w:rFonts w:ascii="Times New Roman" w:hAnsi="Times New Roman"/>
          <w:noProof/>
        </w:rPr>
        <w:t xml:space="preserve">; </w:t>
      </w:r>
      <w:hyperlink w:anchor="_ENREF_91" w:tooltip="Torrie, 1982 #14753" w:history="1">
        <w:r w:rsidR="00786A9D" w:rsidRPr="0070739F">
          <w:rPr>
            <w:rFonts w:ascii="Times New Roman" w:hAnsi="Times New Roman"/>
            <w:noProof/>
          </w:rPr>
          <w:t>Torrie and Valleau 1982</w:t>
        </w:r>
      </w:hyperlink>
      <w:r w:rsidR="007C0761" w:rsidRPr="0070739F">
        <w:rPr>
          <w:rFonts w:ascii="Times New Roman" w:hAnsi="Times New Roman"/>
          <w:noProof/>
        </w:rPr>
        <w:t xml:space="preserve">; </w:t>
      </w:r>
      <w:hyperlink w:anchor="_ENREF_74" w:tooltip="Patwardhan, 1993 #13626" w:history="1">
        <w:r w:rsidR="00786A9D" w:rsidRPr="0070739F">
          <w:rPr>
            <w:rFonts w:ascii="Times New Roman" w:hAnsi="Times New Roman"/>
            <w:noProof/>
          </w:rPr>
          <w:t>Patwardhan and Kumar 1993</w:t>
        </w:r>
      </w:hyperlink>
      <w:r w:rsidR="007C0761" w:rsidRPr="0070739F">
        <w:rPr>
          <w:rFonts w:ascii="Times New Roman" w:hAnsi="Times New Roman"/>
          <w:noProof/>
        </w:rPr>
        <w:t xml:space="preserve">; </w:t>
      </w:r>
      <w:hyperlink w:anchor="_ENREF_18" w:tooltip="Durand-Vidal, 1996 #189" w:history="1">
        <w:r w:rsidR="00786A9D" w:rsidRPr="0070739F">
          <w:rPr>
            <w:rFonts w:ascii="Times New Roman" w:hAnsi="Times New Roman"/>
            <w:noProof/>
          </w:rPr>
          <w:t>Durand-Vidal et al. 1996</w:t>
        </w:r>
      </w:hyperlink>
      <w:r w:rsidR="007C0761" w:rsidRPr="0070739F">
        <w:rPr>
          <w:rFonts w:ascii="Times New Roman" w:hAnsi="Times New Roman"/>
          <w:noProof/>
        </w:rPr>
        <w:t xml:space="preserve">; </w:t>
      </w:r>
      <w:hyperlink w:anchor="_ENREF_2" w:tooltip="Barthel, 1998 #449" w:history="1">
        <w:r w:rsidR="00786A9D" w:rsidRPr="0070739F">
          <w:rPr>
            <w:rFonts w:ascii="Times New Roman" w:hAnsi="Times New Roman"/>
            <w:noProof/>
          </w:rPr>
          <w:t>Barthel et al. 1998</w:t>
        </w:r>
      </w:hyperlink>
      <w:r w:rsidR="007C0761" w:rsidRPr="0070739F">
        <w:rPr>
          <w:rFonts w:ascii="Times New Roman" w:hAnsi="Times New Roman"/>
          <w:noProof/>
        </w:rPr>
        <w:t xml:space="preserve">; </w:t>
      </w:r>
      <w:hyperlink w:anchor="_ENREF_33" w:tooltip="Fawcett, 2004 #3026" w:history="1">
        <w:r w:rsidR="00786A9D" w:rsidRPr="0070739F">
          <w:rPr>
            <w:rFonts w:ascii="Times New Roman" w:hAnsi="Times New Roman"/>
            <w:noProof/>
          </w:rPr>
          <w:t>Fawcett 2004</w:t>
        </w:r>
      </w:hyperlink>
      <w:r w:rsidR="007C0761" w:rsidRPr="0070739F">
        <w:rPr>
          <w:rFonts w:ascii="Times New Roman" w:hAnsi="Times New Roman"/>
          <w:noProof/>
        </w:rPr>
        <w:t xml:space="preserve">; </w:t>
      </w:r>
      <w:hyperlink w:anchor="_ENREF_41" w:tooltip="Hansen, 2006 #695" w:history="1">
        <w:r w:rsidR="00786A9D" w:rsidRPr="0070739F">
          <w:rPr>
            <w:rFonts w:ascii="Times New Roman" w:hAnsi="Times New Roman"/>
            <w:noProof/>
          </w:rPr>
          <w:t>Hansen and McDonald 2006</w:t>
        </w:r>
      </w:hyperlink>
      <w:r w:rsidR="007C0761" w:rsidRPr="0070739F">
        <w:rPr>
          <w:rFonts w:ascii="Times New Roman" w:hAnsi="Times New Roman"/>
          <w:noProof/>
        </w:rPr>
        <w:t xml:space="preserve">; </w:t>
      </w:r>
      <w:hyperlink w:anchor="_ENREF_59" w:tooltip="Lee, 2008 #6999" w:history="1">
        <w:r w:rsidR="00786A9D" w:rsidRPr="0070739F">
          <w:rPr>
            <w:rFonts w:ascii="Times New Roman" w:hAnsi="Times New Roman"/>
            <w:noProof/>
          </w:rPr>
          <w:t>Lee 2008</w:t>
        </w:r>
      </w:hyperlink>
      <w:r w:rsidR="007C0761" w:rsidRPr="0070739F">
        <w:rPr>
          <w:rFonts w:ascii="Times New Roman" w:hAnsi="Times New Roman"/>
          <w:noProof/>
        </w:rPr>
        <w:t xml:space="preserve">; </w:t>
      </w:r>
      <w:hyperlink w:anchor="_ENREF_57" w:tooltip="Kunz, 2009 #12291" w:history="1">
        <w:r w:rsidR="00786A9D" w:rsidRPr="0070739F">
          <w:rPr>
            <w:rFonts w:ascii="Times New Roman" w:hAnsi="Times New Roman"/>
            <w:noProof/>
          </w:rPr>
          <w:t>Kunz 2009</w:t>
        </w:r>
      </w:hyperlink>
      <w:r w:rsidR="007C0761" w:rsidRPr="0070739F">
        <w:rPr>
          <w:rFonts w:ascii="Times New Roman" w:hAnsi="Times New Roman"/>
          <w:noProof/>
        </w:rPr>
        <w:t xml:space="preserve">; </w:t>
      </w:r>
      <w:hyperlink w:anchor="_ENREF_60" w:tooltip="Li, 2009 #13572" w:history="1">
        <w:r w:rsidR="00786A9D" w:rsidRPr="0070739F">
          <w:rPr>
            <w:rFonts w:ascii="Times New Roman" w:hAnsi="Times New Roman"/>
            <w:noProof/>
          </w:rPr>
          <w:t>Li 2009</w:t>
        </w:r>
      </w:hyperlink>
      <w:r w:rsidR="007C0761" w:rsidRPr="0070739F">
        <w:rPr>
          <w:rFonts w:ascii="Times New Roman" w:hAnsi="Times New Roman"/>
          <w:noProof/>
        </w:rPr>
        <w:t xml:space="preserve">; </w:t>
      </w:r>
      <w:hyperlink w:anchor="_ENREF_35" w:tooltip="Fraenkel, 2010 #12226" w:history="1">
        <w:r w:rsidR="00786A9D" w:rsidRPr="0070739F">
          <w:rPr>
            <w:rFonts w:ascii="Times New Roman" w:hAnsi="Times New Roman"/>
            <w:noProof/>
          </w:rPr>
          <w:t>Fraenkel 2010b</w:t>
        </w:r>
      </w:hyperlink>
      <w:r w:rsidR="007C0761" w:rsidRPr="0070739F">
        <w:rPr>
          <w:rFonts w:ascii="Times New Roman" w:hAnsi="Times New Roman"/>
          <w:noProof/>
        </w:rPr>
        <w:t xml:space="preserve">, </w:t>
      </w:r>
      <w:hyperlink w:anchor="_ENREF_34" w:tooltip="Fraenkel, 2010 #13594" w:history="1">
        <w:r w:rsidR="00786A9D" w:rsidRPr="0070739F">
          <w:rPr>
            <w:rFonts w:ascii="Times New Roman" w:hAnsi="Times New Roman"/>
            <w:noProof/>
          </w:rPr>
          <w:t>a</w:t>
        </w:r>
      </w:hyperlink>
      <w:r w:rsidR="007C0761" w:rsidRPr="0070739F">
        <w:rPr>
          <w:rFonts w:ascii="Times New Roman" w:hAnsi="Times New Roman"/>
          <w:noProof/>
        </w:rPr>
        <w:t xml:space="preserve">; </w:t>
      </w:r>
      <w:hyperlink w:anchor="_ENREF_51" w:tooltip="Kalyuzhnyi, 2010 #14825" w:history="1">
        <w:r w:rsidR="00786A9D" w:rsidRPr="0070739F">
          <w:rPr>
            <w:rFonts w:ascii="Times New Roman" w:hAnsi="Times New Roman"/>
            <w:noProof/>
          </w:rPr>
          <w:t>Kalyuzhnyi et al. 2010</w:t>
        </w:r>
      </w:hyperlink>
      <w:r w:rsidR="007C0761" w:rsidRPr="0070739F">
        <w:rPr>
          <w:rFonts w:ascii="Times New Roman" w:hAnsi="Times New Roman"/>
          <w:noProof/>
        </w:rPr>
        <w:t xml:space="preserve">; </w:t>
      </w:r>
      <w:hyperlink w:anchor="_ENREF_95" w:tooltip="Vincze, 2010 #13262" w:history="1">
        <w:r w:rsidR="00786A9D" w:rsidRPr="0070739F">
          <w:rPr>
            <w:rFonts w:ascii="Times New Roman" w:hAnsi="Times New Roman"/>
            <w:noProof/>
          </w:rPr>
          <w:t>Vincze et al. 2010</w:t>
        </w:r>
      </w:hyperlink>
      <w:r w:rsidR="007C0761" w:rsidRPr="0070739F">
        <w:rPr>
          <w:rFonts w:ascii="Times New Roman" w:hAnsi="Times New Roman"/>
          <w:noProof/>
        </w:rPr>
        <w:t xml:space="preserve">; </w:t>
      </w:r>
      <w:hyperlink w:anchor="_ENREF_48" w:tooltip="Hünenberger, 2011 #14829" w:history="1">
        <w:r w:rsidR="00786A9D" w:rsidRPr="0070739F">
          <w:rPr>
            <w:rFonts w:ascii="Times New Roman" w:hAnsi="Times New Roman"/>
            <w:noProof/>
          </w:rPr>
          <w:t>Hünenberger and Reif 2011</w:t>
        </w:r>
      </w:hyperlink>
      <w:r w:rsidR="007C0761" w:rsidRPr="0070739F">
        <w:rPr>
          <w:rFonts w:ascii="Times New Roman" w:hAnsi="Times New Roman"/>
          <w:noProof/>
        </w:rPr>
        <w:t>)</w:t>
      </w:r>
      <w:r w:rsidR="007C0761" w:rsidRPr="0070739F">
        <w:rPr>
          <w:rFonts w:ascii="Times New Roman" w:hAnsi="Times New Roman"/>
        </w:rPr>
        <w:fldChar w:fldCharType="end"/>
      </w:r>
      <w:r w:rsidR="00267C0A" w:rsidRPr="0070739F">
        <w:rPr>
          <w:rFonts w:ascii="Times New Roman" w:hAnsi="Times New Roman"/>
        </w:rPr>
        <w:t xml:space="preserve"> </w:t>
      </w:r>
      <w:r w:rsidR="00D8707F" w:rsidRPr="0070739F">
        <w:rPr>
          <w:rFonts w:ascii="Times New Roman" w:hAnsi="Times New Roman"/>
          <w:color w:val="000000"/>
        </w:rPr>
        <w:t xml:space="preserve">and </w:t>
      </w:r>
      <w:r w:rsidR="00267C0A" w:rsidRPr="0070739F">
        <w:rPr>
          <w:rFonts w:ascii="Times New Roman" w:hAnsi="Times New Roman"/>
          <w:color w:val="000000"/>
        </w:rPr>
        <w:t xml:space="preserve">some </w:t>
      </w:r>
      <w:r w:rsidR="00D8707F" w:rsidRPr="0070739F">
        <w:rPr>
          <w:rFonts w:ascii="Times New Roman" w:hAnsi="Times New Roman"/>
          <w:color w:val="000000"/>
        </w:rPr>
        <w:t>ion channels.</w:t>
      </w:r>
      <w:r w:rsidR="00267C0A" w:rsidRPr="0070739F">
        <w:t xml:space="preserve"> </w:t>
      </w:r>
      <w:r w:rsidR="007C0761" w:rsidRPr="0070739F">
        <w:rPr>
          <w:rFonts w:ascii="Times New Roman" w:hAnsi="Times New Roman"/>
        </w:rPr>
        <w:fldChar w:fldCharType="begin">
          <w:fldData xml:space="preserve">PEVuZE5vdGU+PENpdGU+PEF1dGhvcj5FaXNlbmJlcmc8L0F1dGhvcj48WWVhcj4yMDExPC9ZZWFy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=
</w:fldData>
        </w:fldChar>
      </w:r>
      <w:r w:rsidR="007C0761" w:rsidRPr="0070739F">
        <w:rPr>
          <w:rFonts w:ascii="Times New Roman" w:hAnsi="Times New Roman"/>
        </w:rPr>
        <w:instrText xml:space="preserve"> ADDIN EN.CITE </w:instrText>
      </w:r>
      <w:r w:rsidR="007C0761" w:rsidRPr="0070739F">
        <w:rPr>
          <w:rFonts w:ascii="Times New Roman" w:hAnsi="Times New Roman"/>
        </w:rPr>
        <w:fldChar w:fldCharType="begin">
          <w:fldData xml:space="preserve">PEVuZE5vdGU+PENpdGU+PEF1dGhvcj5FaXNlbmJlcmc8L0F1dGhvcj48WWVhcj4yMDExPC9ZZWFy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=
</w:fldData>
        </w:fldChar>
      </w:r>
      <w:r w:rsidR="007C0761" w:rsidRPr="0070739F">
        <w:rPr>
          <w:rFonts w:ascii="Times New Roman" w:hAnsi="Times New Roman"/>
        </w:rPr>
        <w:instrText xml:space="preserve"> ADDIN EN.CITE.DATA </w:instrText>
      </w:r>
      <w:r w:rsidR="007C0761" w:rsidRPr="0070739F">
        <w:rPr>
          <w:rFonts w:ascii="Times New Roman" w:hAnsi="Times New Roman"/>
        </w:rPr>
      </w:r>
      <w:r w:rsidR="007C0761" w:rsidRPr="0070739F">
        <w:rPr>
          <w:rFonts w:ascii="Times New Roman" w:hAnsi="Times New Roman"/>
        </w:rPr>
        <w:fldChar w:fldCharType="end"/>
      </w:r>
      <w:r w:rsidR="007C0761" w:rsidRPr="0070739F">
        <w:rPr>
          <w:rFonts w:ascii="Times New Roman" w:hAnsi="Times New Roman"/>
        </w:rPr>
      </w:r>
      <w:r w:rsidR="007C0761" w:rsidRPr="0070739F">
        <w:rPr>
          <w:rFonts w:ascii="Times New Roman" w:hAnsi="Times New Roman"/>
        </w:rPr>
        <w:fldChar w:fldCharType="separate"/>
      </w:r>
      <w:r w:rsidR="007C0761" w:rsidRPr="0070739F">
        <w:rPr>
          <w:rFonts w:ascii="Times New Roman" w:hAnsi="Times New Roman"/>
          <w:noProof/>
        </w:rPr>
        <w:t>(</w:t>
      </w:r>
      <w:hyperlink w:anchor="_ENREF_24" w:tooltip="Eisenberg, 2011 #21866" w:history="1">
        <w:r w:rsidR="00786A9D" w:rsidRPr="0070739F">
          <w:rPr>
            <w:rFonts w:ascii="Times New Roman" w:hAnsi="Times New Roman"/>
            <w:noProof/>
          </w:rPr>
          <w:t>Eisenberg 2011a</w:t>
        </w:r>
      </w:hyperlink>
      <w:r w:rsidR="007C0761" w:rsidRPr="0070739F">
        <w:rPr>
          <w:rFonts w:ascii="Times New Roman" w:hAnsi="Times New Roman"/>
          <w:noProof/>
        </w:rPr>
        <w:t xml:space="preserve">; </w:t>
      </w:r>
      <w:hyperlink w:anchor="_ENREF_6" w:tooltip="Boda, 2007 #5985" w:history="1">
        <w:r w:rsidR="00786A9D" w:rsidRPr="0070739F">
          <w:rPr>
            <w:rFonts w:ascii="Times New Roman" w:hAnsi="Times New Roman"/>
            <w:noProof/>
          </w:rPr>
          <w:t>Boda et al. 2007</w:t>
        </w:r>
      </w:hyperlink>
      <w:r w:rsidR="007C0761" w:rsidRPr="0070739F">
        <w:rPr>
          <w:rFonts w:ascii="Times New Roman" w:hAnsi="Times New Roman"/>
          <w:noProof/>
        </w:rPr>
        <w:t xml:space="preserve">; </w:t>
      </w:r>
      <w:hyperlink w:anchor="_ENREF_7" w:tooltip="Boda, 2009 #7001" w:history="1">
        <w:r w:rsidR="00786A9D" w:rsidRPr="0070739F">
          <w:rPr>
            <w:rFonts w:ascii="Times New Roman" w:hAnsi="Times New Roman"/>
            <w:noProof/>
          </w:rPr>
          <w:t>Boda et al. 2009</w:t>
        </w:r>
      </w:hyperlink>
      <w:r w:rsidR="007C0761" w:rsidRPr="0070739F">
        <w:rPr>
          <w:rFonts w:ascii="Times New Roman" w:hAnsi="Times New Roman"/>
          <w:noProof/>
        </w:rPr>
        <w:t xml:space="preserve">; </w:t>
      </w:r>
      <w:hyperlink w:anchor="_ENREF_39" w:tooltip="Gillespie, 2009 #8112" w:history="1">
        <w:r w:rsidR="00786A9D" w:rsidRPr="0070739F">
          <w:rPr>
            <w:rFonts w:ascii="Times New Roman" w:hAnsi="Times New Roman"/>
            <w:noProof/>
          </w:rPr>
          <w:t>Gillespie et al. 2009</w:t>
        </w:r>
      </w:hyperlink>
      <w:r w:rsidR="007C0761" w:rsidRPr="0070739F">
        <w:rPr>
          <w:rFonts w:ascii="Times New Roman" w:hAnsi="Times New Roman"/>
          <w:noProof/>
        </w:rPr>
        <w:t>)</w:t>
      </w:r>
      <w:r w:rsidR="007C0761" w:rsidRPr="0070739F">
        <w:rPr>
          <w:rFonts w:ascii="Times New Roman" w:hAnsi="Times New Roman"/>
        </w:rPr>
        <w:fldChar w:fldCharType="end"/>
      </w:r>
      <w:r w:rsidR="00267C0A" w:rsidRPr="0070739F">
        <w:rPr>
          <w:rFonts w:ascii="Times New Roman" w:hAnsi="Times New Roman"/>
          <w:color w:val="000000"/>
        </w:rPr>
        <w:t>.</w:t>
      </w:r>
    </w:p>
    <w:p w:rsidR="006244BD" w:rsidRPr="0070739F" w:rsidRDefault="00267C0A" w:rsidP="006244BD">
      <w:pPr>
        <w:widowControl w:val="0"/>
        <w:spacing w:before="120" w:line="480" w:lineRule="auto"/>
        <w:ind w:firstLine="720"/>
        <w:rPr>
          <w:rFonts w:ascii="Times New Roman" w:hAnsi="Times New Roman"/>
        </w:rPr>
      </w:pPr>
      <w:r w:rsidRPr="0070739F">
        <w:rPr>
          <w:rFonts w:ascii="Times New Roman" w:hAnsi="Times New Roman"/>
        </w:rPr>
        <w:t xml:space="preserve">It seems likely to us that the charge densities in </w:t>
      </w:r>
      <w:r w:rsidR="005C566E" w:rsidRPr="0070739F">
        <w:rPr>
          <w:rFonts w:ascii="Times New Roman" w:hAnsi="Times New Roman"/>
        </w:rPr>
        <w:t>catalytic active site</w:t>
      </w:r>
      <w:r w:rsidRPr="0070739F">
        <w:rPr>
          <w:rFonts w:ascii="Times New Roman" w:hAnsi="Times New Roman"/>
        </w:rPr>
        <w:t xml:space="preserve">s create a </w:t>
      </w:r>
      <w:r w:rsidR="001279EF" w:rsidRPr="0070739F">
        <w:rPr>
          <w:rFonts w:ascii="Times New Roman" w:hAnsi="Times New Roman"/>
        </w:rPr>
        <w:t xml:space="preserve">special </w:t>
      </w:r>
      <w:r w:rsidRPr="0070739F">
        <w:rPr>
          <w:rFonts w:ascii="Times New Roman" w:hAnsi="Times New Roman"/>
        </w:rPr>
        <w:t xml:space="preserve">physical </w:t>
      </w:r>
      <w:r w:rsidR="001279EF" w:rsidRPr="0070739F">
        <w:rPr>
          <w:rFonts w:ascii="Times New Roman" w:hAnsi="Times New Roman"/>
        </w:rPr>
        <w:t>environment</w:t>
      </w:r>
      <w:r w:rsidR="00C966C0" w:rsidRPr="0070739F">
        <w:rPr>
          <w:rFonts w:ascii="Times New Roman" w:hAnsi="Times New Roman"/>
        </w:rPr>
        <w:t xml:space="preserve"> optimized in some unknown way to help enzymes do their work</w:t>
      </w:r>
      <w:r w:rsidR="001279EF" w:rsidRPr="0070739F">
        <w:rPr>
          <w:rFonts w:ascii="Times New Roman" w:hAnsi="Times New Roman"/>
        </w:rPr>
        <w:t xml:space="preserve">. The tiny volume of the </w:t>
      </w:r>
      <w:r w:rsidR="005C566E" w:rsidRPr="0070739F">
        <w:rPr>
          <w:rFonts w:ascii="Times New Roman" w:hAnsi="Times New Roman"/>
        </w:rPr>
        <w:t>catalytic active site</w:t>
      </w:r>
      <w:r w:rsidR="001279EF" w:rsidRPr="0070739F">
        <w:rPr>
          <w:rFonts w:ascii="Times New Roman" w:hAnsi="Times New Roman"/>
        </w:rPr>
        <w:t xml:space="preserve"> </w:t>
      </w:r>
      <w:r w:rsidR="00A35FD4" w:rsidRPr="0070739F">
        <w:rPr>
          <w:rFonts w:ascii="Times New Roman" w:hAnsi="Times New Roman"/>
        </w:rPr>
        <w:t>ensures</w:t>
      </w:r>
      <w:r w:rsidR="001279EF" w:rsidRPr="0070739F">
        <w:rPr>
          <w:rFonts w:ascii="Times New Roman" w:hAnsi="Times New Roman"/>
        </w:rPr>
        <w:t xml:space="preserve"> that even a few acid side chains produce a large density of electric charge. The forces that produce (approximate) electroneutrality ensure that a nearly equal </w:t>
      </w:r>
      <w:r w:rsidR="006A5AAA" w:rsidRPr="0070739F">
        <w:rPr>
          <w:rFonts w:ascii="Times New Roman" w:hAnsi="Times New Roman"/>
        </w:rPr>
        <w:t>amount</w:t>
      </w:r>
      <w:r w:rsidR="001279EF" w:rsidRPr="0070739F">
        <w:rPr>
          <w:rFonts w:ascii="Times New Roman" w:hAnsi="Times New Roman"/>
        </w:rPr>
        <w:t xml:space="preserve"> of counter </w:t>
      </w:r>
      <w:r w:rsidR="006A5AAA" w:rsidRPr="0070739F">
        <w:rPr>
          <w:rFonts w:ascii="Times New Roman" w:hAnsi="Times New Roman"/>
        </w:rPr>
        <w:t>charge</w:t>
      </w:r>
      <w:r w:rsidR="001279EF" w:rsidRPr="0070739F">
        <w:rPr>
          <w:rFonts w:ascii="Times New Roman" w:hAnsi="Times New Roman"/>
        </w:rPr>
        <w:t xml:space="preserve"> </w:t>
      </w:r>
      <w:r w:rsidR="006A5AAA" w:rsidRPr="0070739F">
        <w:rPr>
          <w:rFonts w:ascii="Times New Roman" w:hAnsi="Times New Roman"/>
        </w:rPr>
        <w:t>is</w:t>
      </w:r>
      <w:r w:rsidR="001279EF" w:rsidRPr="0070739F">
        <w:rPr>
          <w:rFonts w:ascii="Times New Roman" w:hAnsi="Times New Roman"/>
        </w:rPr>
        <w:t xml:space="preserve"> near the acid or basic side chains, within a few Debye</w:t>
      </w:r>
      <w:r w:rsidR="00B962B1" w:rsidRPr="0070739F">
        <w:rPr>
          <w:rFonts w:ascii="Times New Roman" w:hAnsi="Times New Roman"/>
        </w:rPr>
        <w:t xml:space="preserve"> or Bjerrum </w:t>
      </w:r>
      <w:r w:rsidR="001279EF" w:rsidRPr="0070739F">
        <w:rPr>
          <w:rFonts w:ascii="Times New Roman" w:hAnsi="Times New Roman"/>
        </w:rPr>
        <w:t xml:space="preserve">lengths. </w:t>
      </w:r>
      <w:r w:rsidR="006244BD" w:rsidRPr="0070739F">
        <w:rPr>
          <w:rFonts w:ascii="Times New Roman" w:hAnsi="Times New Roman"/>
        </w:rPr>
        <w:t>One component of the enzymatic specialization is the electrostatic environment analyzed in detail by Warshel in enzymes</w:t>
      </w:r>
      <w:r w:rsidR="001D1869" w:rsidRPr="0070739F">
        <w:rPr>
          <w:rFonts w:ascii="Times New Roman" w:hAnsi="Times New Roman"/>
        </w:rPr>
        <w:t xml:space="preserve"> </w:t>
      </w:r>
      <w:r w:rsidR="001D1869" w:rsidRPr="0070739F">
        <w:rPr>
          <w:rFonts w:ascii="Times New Roman" w:hAnsi="Times New Roman"/>
        </w:rPr>
        <w:fldChar w:fldCharType="begin"/>
      </w:r>
      <w:r w:rsidR="001D1869" w:rsidRPr="0070739F">
        <w:rPr>
          <w:rFonts w:ascii="Times New Roman" w:hAnsi="Times New Roman"/>
        </w:rPr>
        <w:instrText xml:space="preserve"> ADDIN EN.CITE &lt;EndNote&gt;&lt;Cite&gt;&lt;Author&gt;Warshel&lt;/Author&gt;&lt;Year&gt;2006&lt;/Year&gt;&lt;RecNum&gt;21941&lt;/RecNum&gt;&lt;DisplayText&gt;(Warshel et al. 2006)&lt;/DisplayText&gt;&lt;record&gt;&lt;rec-number&gt;21941&lt;/rec-number&gt;&lt;foreign-keys&gt;&lt;key app="EN" db-id="s5rzxept6frddle9ft3pexxowspvpw5p2efx"&gt;21941&lt;/key&gt;&lt;/foreign-keys&gt;&lt;ref-type name="Journal Article"&gt;17&lt;/ref-type&gt;&lt;contributors&gt;&lt;authors&gt;&lt;author&gt;Warshel, Arieh&lt;/author&gt;&lt;author&gt;Sharma, Pankaz K.&lt;/author&gt;&lt;author&gt;Kato, Mitsunori&lt;/author&gt;&lt;author&gt;Xiang, Yun&lt;/author&gt;&lt;author&gt;Liu, Hanbin&lt;/author&gt;&lt;author&gt;Olsson, Mats H. M.&lt;/author&gt;&lt;/authors&gt;&lt;/contributors&gt;&lt;titles&gt;&lt;title&gt;Electrostatic Basis for Enzyme Catalysis&lt;/title&gt;&lt;secondary-title&gt;Chemical Reviews&lt;/secondary-title&gt;&lt;/titles&gt;&lt;periodical&gt;&lt;full-title&gt;Chemical Reviews&lt;/full-title&gt;&lt;/periodical&gt;&lt;pages&gt;3210-3235&lt;/pages&gt;&lt;volume&gt;106&lt;/volume&gt;&lt;number&gt;8&lt;/number&gt;&lt;dates&gt;&lt;year&gt;2006&lt;/year&gt;&lt;pub-dates&gt;&lt;date&gt;2006/08/01&lt;/date&gt;&lt;/pub-dates&gt;&lt;/dates&gt;&lt;publisher&gt;American Chemical Society&lt;/publisher&gt;&lt;isbn&gt;0009-2665&lt;/isbn&gt;&lt;urls&gt;&lt;related-urls&gt;&lt;url&gt;http://dx.doi.org/10.1021/cr0503106&lt;/url&gt;&lt;/related-urls&gt;&lt;/urls&gt;&lt;electronic-resource-num&gt;10.1021/cr0503106&lt;/electronic-resource-num&gt;&lt;access-date&gt;2012/01/31&lt;/access-date&gt;&lt;/record&gt;&lt;/Cite&gt;&lt;/EndNote&gt;</w:instrText>
      </w:r>
      <w:r w:rsidR="001D1869" w:rsidRPr="0070739F">
        <w:rPr>
          <w:rFonts w:ascii="Times New Roman" w:hAnsi="Times New Roman"/>
        </w:rPr>
        <w:fldChar w:fldCharType="separate"/>
      </w:r>
      <w:r w:rsidR="001D1869" w:rsidRPr="0070739F">
        <w:rPr>
          <w:rFonts w:ascii="Times New Roman" w:hAnsi="Times New Roman"/>
          <w:noProof/>
        </w:rPr>
        <w:t>(</w:t>
      </w:r>
      <w:hyperlink w:anchor="_ENREF_100" w:tooltip="Warshel, 2006 #21941" w:history="1">
        <w:r w:rsidR="00786A9D" w:rsidRPr="0070739F">
          <w:rPr>
            <w:rFonts w:ascii="Times New Roman" w:hAnsi="Times New Roman"/>
            <w:noProof/>
          </w:rPr>
          <w:t>Warshel et al. 2006</w:t>
        </w:r>
      </w:hyperlink>
      <w:r w:rsidR="001D1869" w:rsidRPr="0070739F">
        <w:rPr>
          <w:rFonts w:ascii="Times New Roman" w:hAnsi="Times New Roman"/>
          <w:noProof/>
        </w:rPr>
        <w:t>)</w:t>
      </w:r>
      <w:r w:rsidR="001D1869" w:rsidRPr="0070739F">
        <w:rPr>
          <w:rFonts w:ascii="Times New Roman" w:hAnsi="Times New Roman"/>
        </w:rPr>
        <w:fldChar w:fldCharType="end"/>
      </w:r>
      <w:r w:rsidR="006244BD" w:rsidRPr="0070739F">
        <w:rPr>
          <w:rFonts w:ascii="Times New Roman" w:hAnsi="Times New Roman"/>
        </w:rPr>
        <w:t xml:space="preserve"> and (in significantly less detail) by Eisenberg in channels</w:t>
      </w:r>
      <w:r w:rsidR="00640D30" w:rsidRPr="0070739F">
        <w:rPr>
          <w:rFonts w:ascii="Times New Roman" w:hAnsi="Times New Roman"/>
        </w:rPr>
        <w:t xml:space="preserve"> </w:t>
      </w:r>
      <w:r w:rsidR="001D1869" w:rsidRPr="0070739F">
        <w:rPr>
          <w:rFonts w:ascii="Times New Roman" w:hAnsi="Times New Roman"/>
        </w:rPr>
        <w:fldChar w:fldCharType="begin"/>
      </w:r>
      <w:r w:rsidR="001D1869" w:rsidRPr="0070739F">
        <w:rPr>
          <w:rFonts w:ascii="Times New Roman" w:hAnsi="Times New Roman"/>
        </w:rPr>
        <w:instrText xml:space="preserve"> ADDIN EN.CITE &lt;EndNote&gt;&lt;Cite&gt;&lt;Author&gt;Eisenberg&lt;/Author&gt;&lt;Year&gt;1996&lt;/Year&gt;&lt;RecNum&gt;24&lt;/RecNum&gt;&lt;DisplayText&gt;(Eisenberg 1996b, a)&lt;/DisplayText&gt;&lt;record&gt;&lt;rec-number&gt;24&lt;/rec-number&gt;&lt;foreign-keys&gt;&lt;key app="EN" db-id="s5rzxept6frddle9ft3pexxowspvpw5p2efx"&gt;24&lt;/key&gt;&lt;/foreign-keys&gt;&lt;ref-type name="Journal Article"&gt;17&lt;/ref-type&gt;&lt;contributors&gt;&lt;authors&gt;&lt;author&gt;Eisenberg, R.S.&lt;/author&gt;&lt;/authors&gt;&lt;/contributors&gt;&lt;titles&gt;&lt;title&gt;Computing the field in proteins and channels.&lt;/title&gt;&lt;secondary-title&gt;J. Membrane Biol.&lt;/secondary-title&gt;&lt;alt-title&gt;Journal of Membrane Biology&lt;/alt-title&gt;&lt;/titles&gt;&lt;alt-periodical&gt;&lt;full-title&gt;Journal of Membrane Biology&lt;/full-title&gt;&lt;abbr-1&gt;Journal of Membrane Biology&lt;/abbr-1&gt;&lt;/alt-periodical&gt;&lt;pages&gt;1–25. Also available on http:\\arxiv.org as  arXiv 1009.2857&lt;/pages&gt;&lt;volume&gt;150&lt;/volume&gt;&lt;keywords&gt;&lt;keyword&gt;PNP prefactorKramers&lt;/keyword&gt;&lt;/keywords&gt;&lt;dates&gt;&lt;year&gt;1996&lt;/year&gt;&lt;/dates&gt;&lt;urls&gt;&lt;/urls&gt;&lt;/record&gt;&lt;/Cite&gt;&lt;Cite&gt;&lt;Author&gt;Eisenberg&lt;/Author&gt;&lt;Year&gt;1996&lt;/Year&gt;&lt;RecNum&gt;15949&lt;/RecNum&gt;&lt;record&gt;&lt;rec-number&gt;15949&lt;/rec-number&gt;&lt;foreign-keys&gt;&lt;key app="EN" db-id="s5rzxept6frddle9ft3pexxowspvpw5p2efx"&gt;15949&lt;/key&gt;&lt;/foreign-keys&gt;&lt;ref-type name="Book Section"&gt;5&lt;/ref-type&gt;&lt;contributors&gt;&lt;authors&gt;&lt;author&gt;Eisenberg, R.S.&lt;/author&gt;&lt;/authors&gt;&lt;secondary-authors&gt;&lt;author&gt;Ron Elber&lt;/author&gt;&lt;/secondary-authors&gt;&lt;/contributors&gt;&lt;titles&gt;&lt;title&gt;Atomic Biology, Electrostatics and Ionic Channels.&lt;/title&gt;&lt;secondary-title&gt;New Developments and Theoretical Studies of Proteins&lt;/secondary-title&gt;&lt;/titles&gt;&lt;pages&gt;269-357.  Published in the Physics ArXiv as arXiv:0807.0715&lt;/pages&gt;&lt;volume&gt;7&lt;/volume&gt;&lt;keywords&gt;&lt;keyword&gt;prefactor Kramers Atomic Biology&lt;/keyword&gt;&lt;/keywords&gt;&lt;dates&gt;&lt;year&gt;1996&lt;/year&gt;&lt;/dates&gt;&lt;pub-location&gt;Philadelphia&lt;/pub-location&gt;&lt;publisher&gt;World Scientific&lt;/publisher&gt;&lt;urls&gt;&lt;/urls&gt;&lt;/record&gt;&lt;/Cite&gt;&lt;/EndNote&gt;</w:instrText>
      </w:r>
      <w:r w:rsidR="001D1869" w:rsidRPr="0070739F">
        <w:rPr>
          <w:rFonts w:ascii="Times New Roman" w:hAnsi="Times New Roman"/>
        </w:rPr>
        <w:fldChar w:fldCharType="separate"/>
      </w:r>
      <w:r w:rsidR="001D1869" w:rsidRPr="0070739F">
        <w:rPr>
          <w:rFonts w:ascii="Times New Roman" w:hAnsi="Times New Roman"/>
          <w:noProof/>
        </w:rPr>
        <w:t>(</w:t>
      </w:r>
      <w:hyperlink w:anchor="_ENREF_31" w:tooltip="Eisenberg, 1996 #24" w:history="1">
        <w:r w:rsidR="00786A9D" w:rsidRPr="0070739F">
          <w:rPr>
            <w:rFonts w:ascii="Times New Roman" w:hAnsi="Times New Roman"/>
            <w:noProof/>
          </w:rPr>
          <w:t>Eisenberg 1996b</w:t>
        </w:r>
      </w:hyperlink>
      <w:r w:rsidR="001D1869" w:rsidRPr="0070739F">
        <w:rPr>
          <w:rFonts w:ascii="Times New Roman" w:hAnsi="Times New Roman"/>
          <w:noProof/>
        </w:rPr>
        <w:t xml:space="preserve">, </w:t>
      </w:r>
      <w:hyperlink w:anchor="_ENREF_30" w:tooltip="Eisenberg, 1996 #15949" w:history="1">
        <w:r w:rsidR="00786A9D" w:rsidRPr="0070739F">
          <w:rPr>
            <w:rFonts w:ascii="Times New Roman" w:hAnsi="Times New Roman"/>
            <w:noProof/>
          </w:rPr>
          <w:t>a</w:t>
        </w:r>
      </w:hyperlink>
      <w:r w:rsidR="001D1869" w:rsidRPr="0070739F">
        <w:rPr>
          <w:rFonts w:ascii="Times New Roman" w:hAnsi="Times New Roman"/>
          <w:noProof/>
        </w:rPr>
        <w:t>)</w:t>
      </w:r>
      <w:r w:rsidR="001D1869" w:rsidRPr="0070739F">
        <w:rPr>
          <w:rFonts w:ascii="Times New Roman" w:hAnsi="Times New Roman"/>
        </w:rPr>
        <w:fldChar w:fldCharType="end"/>
      </w:r>
      <w:r w:rsidR="00640D30" w:rsidRPr="0070739F">
        <w:rPr>
          <w:rFonts w:ascii="Times New Roman" w:hAnsi="Times New Roman"/>
        </w:rPr>
        <w:t>.</w:t>
      </w:r>
      <w:r w:rsidR="006244BD" w:rsidRPr="0070739F">
        <w:rPr>
          <w:rFonts w:ascii="Times New Roman" w:hAnsi="Times New Roman"/>
        </w:rPr>
        <w:t xml:space="preserve"> In channels, another component of the specialization </w:t>
      </w:r>
      <w:r w:rsidR="00E502C3" w:rsidRPr="0070739F">
        <w:rPr>
          <w:rFonts w:ascii="Times New Roman" w:hAnsi="Times New Roman"/>
        </w:rPr>
        <w:t>is</w:t>
      </w:r>
      <w:r w:rsidR="006244BD" w:rsidRPr="0070739F">
        <w:rPr>
          <w:rFonts w:ascii="Times New Roman" w:hAnsi="Times New Roman"/>
        </w:rPr>
        <w:t xml:space="preserve"> </w:t>
      </w:r>
      <w:r w:rsidR="00640D30" w:rsidRPr="0070739F">
        <w:rPr>
          <w:rFonts w:ascii="Times New Roman" w:hAnsi="Times New Roman"/>
        </w:rPr>
        <w:t xml:space="preserve">the steric effect of </w:t>
      </w:r>
      <w:r w:rsidR="006244BD" w:rsidRPr="0070739F">
        <w:rPr>
          <w:rFonts w:ascii="Times New Roman" w:hAnsi="Times New Roman"/>
        </w:rPr>
        <w:t xml:space="preserve">crowded charge. In </w:t>
      </w:r>
      <w:r w:rsidR="00107786" w:rsidRPr="0070739F">
        <w:rPr>
          <w:rFonts w:ascii="Times New Roman" w:hAnsi="Times New Roman"/>
        </w:rPr>
        <w:t xml:space="preserve">(some types of) </w:t>
      </w:r>
      <w:r w:rsidR="006244BD" w:rsidRPr="0070739F">
        <w:rPr>
          <w:rFonts w:ascii="Times New Roman" w:hAnsi="Times New Roman"/>
        </w:rPr>
        <w:t>channels, it is the balance between electrostatics and crowding that produce the selectivity that defines channel types.</w:t>
      </w:r>
    </w:p>
    <w:p w:rsidR="001279EF" w:rsidRPr="0070739F" w:rsidRDefault="006244BD" w:rsidP="006244BD">
      <w:pPr>
        <w:widowControl w:val="0"/>
        <w:spacing w:before="120" w:line="480" w:lineRule="auto"/>
        <w:ind w:firstLine="720"/>
        <w:rPr>
          <w:rFonts w:ascii="Times New Roman" w:hAnsi="Times New Roman"/>
        </w:rPr>
      </w:pPr>
      <w:r w:rsidRPr="0070739F">
        <w:rPr>
          <w:rFonts w:ascii="Times New Roman" w:hAnsi="Times New Roman"/>
        </w:rPr>
        <w:t xml:space="preserve">It seems useful to speculate that enzymes balance electrostatic and steric forces the way </w:t>
      </w:r>
      <w:r w:rsidR="00640D30" w:rsidRPr="0070739F">
        <w:rPr>
          <w:rFonts w:ascii="Times New Roman" w:hAnsi="Times New Roman"/>
        </w:rPr>
        <w:t xml:space="preserve">some </w:t>
      </w:r>
      <w:r w:rsidRPr="0070739F">
        <w:rPr>
          <w:rFonts w:ascii="Times New Roman" w:hAnsi="Times New Roman"/>
        </w:rPr>
        <w:t>channels do. After al</w:t>
      </w:r>
      <w:r w:rsidR="001D1869" w:rsidRPr="0070739F">
        <w:rPr>
          <w:rFonts w:ascii="Times New Roman" w:hAnsi="Times New Roman"/>
        </w:rPr>
        <w:t>l, channels are nearly enzymes</w:t>
      </w:r>
      <w:r w:rsidR="002A10FD" w:rsidRPr="0070739F">
        <w:rPr>
          <w:rFonts w:ascii="Times New Roman" w:hAnsi="Times New Roman"/>
        </w:rPr>
        <w:t xml:space="preserve"> </w:t>
      </w:r>
      <w:r w:rsidR="001D1869" w:rsidRPr="0070739F">
        <w:rPr>
          <w:rFonts w:ascii="Times New Roman" w:hAnsi="Times New Roman"/>
        </w:rPr>
        <w:fldChar w:fldCharType="begin"/>
      </w:r>
      <w:r w:rsidR="001D1869" w:rsidRPr="0070739F">
        <w:rPr>
          <w:rFonts w:ascii="Times New Roman" w:hAnsi="Times New Roman"/>
        </w:rPr>
        <w:instrText xml:space="preserve"> ADDIN EN.CITE &lt;EndNote&gt;&lt;Cite&gt;&lt;Author&gt;Eisenberg&lt;/Author&gt;&lt;Year&gt;1990&lt;/Year&gt;&lt;RecNum&gt;23&lt;/RecNum&gt;&lt;DisplayText&gt;(Eisenberg 1990)&lt;/DisplayText&gt;&lt;record&gt;&lt;rec-number&gt;23&lt;/rec-number&gt;&lt;foreign-keys&gt;&lt;key app="EN" db-id="s5rzxept6frddle9ft3pexxowspvpw5p2efx"&gt;23&lt;/key&gt;&lt;/foreign-keys&gt;&lt;ref-type name="Journal Article"&gt;17&lt;/ref-type&gt;&lt;contributors&gt;&lt;authors&gt;&lt;author&gt;Eisenberg, R.S.&lt;/author&gt;&lt;/authors&gt;&lt;/contributors&gt;&lt;titles&gt;&lt;title&gt;Channels as enzymes: Oxymoron and Tautology&lt;/title&gt;&lt;secondary-title&gt;Journal of Membrane Biology&lt;/secondary-title&gt;&lt;alt-title&gt;Journal of Membrane Biology&lt;/alt-title&gt;&lt;/titles&gt;&lt;periodical&gt;&lt;full-title&gt;Journal of Membrane Biology&lt;/full-title&gt;&lt;abbr-1&gt;Journal of Membrane Biology&lt;/abbr-1&gt;&lt;/periodical&gt;&lt;alt-periodical&gt;&lt;full-title&gt;Journal of Membrane Biology&lt;/full-title&gt;&lt;abbr-1&gt;Journal of Membrane Biology&lt;/abbr-1&gt;&lt;/alt-periodical&gt;&lt;pages&gt;1–12.  Available on arXiv as  http://arxiv.org/abs/1112.2363&lt;/pages&gt;&lt;volume&gt;115&lt;/volume&gt;&lt;keywords&gt;&lt;keyword&gt;prefactorKramers&lt;/keyword&gt;&lt;/keywords&gt;&lt;dates&gt;&lt;year&gt;1990&lt;/year&gt;&lt;/dates&gt;&lt;urls&gt;&lt;/urls&gt;&lt;/record&gt;&lt;/Cite&gt;&lt;/EndNote&gt;</w:instrText>
      </w:r>
      <w:r w:rsidR="001D1869" w:rsidRPr="0070739F">
        <w:rPr>
          <w:rFonts w:ascii="Times New Roman" w:hAnsi="Times New Roman"/>
        </w:rPr>
        <w:fldChar w:fldCharType="separate"/>
      </w:r>
      <w:r w:rsidR="001D1869" w:rsidRPr="0070739F">
        <w:rPr>
          <w:rFonts w:ascii="Times New Roman" w:hAnsi="Times New Roman"/>
          <w:noProof/>
        </w:rPr>
        <w:t>(</w:t>
      </w:r>
      <w:hyperlink w:anchor="_ENREF_29" w:tooltip="Eisenberg, 1990 #23" w:history="1">
        <w:r w:rsidR="00786A9D" w:rsidRPr="0070739F">
          <w:rPr>
            <w:rFonts w:ascii="Times New Roman" w:hAnsi="Times New Roman"/>
            <w:noProof/>
          </w:rPr>
          <w:t>Eisenberg 1990</w:t>
        </w:r>
      </w:hyperlink>
      <w:r w:rsidR="001D1869" w:rsidRPr="0070739F">
        <w:rPr>
          <w:rFonts w:ascii="Times New Roman" w:hAnsi="Times New Roman"/>
          <w:noProof/>
        </w:rPr>
        <w:t>)</w:t>
      </w:r>
      <w:r w:rsidR="001D1869" w:rsidRPr="0070739F">
        <w:rPr>
          <w:rFonts w:ascii="Times New Roman" w:hAnsi="Times New Roman"/>
        </w:rPr>
        <w:fldChar w:fldCharType="end"/>
      </w:r>
      <w:r w:rsidR="002A10FD" w:rsidRPr="0070739F">
        <w:rPr>
          <w:rFonts w:ascii="Times New Roman" w:hAnsi="Times New Roman"/>
        </w:rPr>
        <w:t>.</w:t>
      </w:r>
      <w:r w:rsidRPr="0070739F">
        <w:rPr>
          <w:rFonts w:ascii="Times New Roman" w:hAnsi="Times New Roman"/>
        </w:rPr>
        <w:t xml:space="preserve"> </w:t>
      </w:r>
      <w:r w:rsidR="001279EF" w:rsidRPr="0070739F">
        <w:rPr>
          <w:rFonts w:ascii="Times New Roman" w:hAnsi="Times New Roman"/>
        </w:rPr>
        <w:t xml:space="preserve">The tiny volume surrounding the side chains and counter ions </w:t>
      </w:r>
      <w:r w:rsidR="00C966C0" w:rsidRPr="0070739F">
        <w:rPr>
          <w:rFonts w:ascii="Times New Roman" w:hAnsi="Times New Roman"/>
        </w:rPr>
        <w:t>guarantees severe crowding</w:t>
      </w:r>
      <w:r w:rsidR="001279EF" w:rsidRPr="0070739F">
        <w:rPr>
          <w:rFonts w:ascii="Times New Roman" w:hAnsi="Times New Roman"/>
        </w:rPr>
        <w:t xml:space="preserve"> </w:t>
      </w:r>
      <w:r w:rsidR="00C966C0" w:rsidRPr="0070739F">
        <w:rPr>
          <w:rFonts w:ascii="Times New Roman" w:hAnsi="Times New Roman"/>
        </w:rPr>
        <w:t>and</w:t>
      </w:r>
      <w:r w:rsidR="001279EF" w:rsidRPr="0070739F">
        <w:rPr>
          <w:rFonts w:ascii="Times New Roman" w:hAnsi="Times New Roman"/>
        </w:rPr>
        <w:t xml:space="preserve"> steric repulsion.</w:t>
      </w:r>
    </w:p>
    <w:p w:rsidR="001279EF" w:rsidRPr="0070739F" w:rsidRDefault="00200E73" w:rsidP="005D22D1">
      <w:pPr>
        <w:widowControl w:val="0"/>
        <w:spacing w:line="480" w:lineRule="auto"/>
        <w:ind w:firstLine="720"/>
        <w:rPr>
          <w:rFonts w:ascii="Times New Roman" w:hAnsi="Times New Roman"/>
        </w:rPr>
      </w:pPr>
      <w:r w:rsidRPr="0070739F">
        <w:rPr>
          <w:rFonts w:ascii="Times New Roman" w:hAnsi="Times New Roman"/>
        </w:rPr>
        <w:t xml:space="preserve">In these crowded </w:t>
      </w:r>
      <w:r w:rsidR="005C566E" w:rsidRPr="0070739F">
        <w:rPr>
          <w:rFonts w:ascii="Times New Roman" w:hAnsi="Times New Roman"/>
        </w:rPr>
        <w:t>catalytic active site</w:t>
      </w:r>
      <w:r w:rsidRPr="0070739F">
        <w:rPr>
          <w:rFonts w:ascii="Times New Roman" w:hAnsi="Times New Roman"/>
        </w:rPr>
        <w:t>s, r</w:t>
      </w:r>
      <w:r w:rsidR="001279EF" w:rsidRPr="0070739F">
        <w:rPr>
          <w:rFonts w:ascii="Times New Roman" w:hAnsi="Times New Roman"/>
        </w:rPr>
        <w:t xml:space="preserve">eactants and side chains mix in an environment without much water, very different from the water dominated ionic solutions outside of proteins. </w:t>
      </w:r>
      <w:r w:rsidR="00F612EC" w:rsidRPr="0070739F">
        <w:rPr>
          <w:rFonts w:ascii="Times New Roman" w:hAnsi="Times New Roman"/>
        </w:rPr>
        <w:t xml:space="preserve">The environment does not resemble the infinitely dilute ideal fluid for which the law of mass action is </w:t>
      </w:r>
      <w:r w:rsidR="001C3502" w:rsidRPr="0070739F">
        <w:rPr>
          <w:rFonts w:ascii="Times New Roman" w:hAnsi="Times New Roman"/>
        </w:rPr>
        <w:t>appropriate</w:t>
      </w:r>
      <w:r w:rsidR="00641E9F" w:rsidRPr="0070739F">
        <w:rPr>
          <w:rFonts w:ascii="Times New Roman" w:hAnsi="Times New Roman"/>
        </w:rPr>
        <w:t xml:space="preserve"> </w:t>
      </w:r>
      <w:r w:rsidR="001D1869" w:rsidRPr="0070739F">
        <w:rPr>
          <w:rFonts w:ascii="Times New Roman" w:hAnsi="Times New Roman"/>
        </w:rPr>
        <w:fldChar w:fldCharType="begin"/>
      </w:r>
      <w:r w:rsidR="007C0761" w:rsidRPr="0070739F">
        <w:rPr>
          <w:rFonts w:ascii="Times New Roman" w:hAnsi="Times New Roman"/>
        </w:rPr>
        <w:instrText xml:space="preserve"> ADDIN EN.CITE &lt;EndNote&gt;&lt;Cite&gt;&lt;Author&gt;Eisenberg&lt;/Author&gt;&lt;Year&gt;2011&lt;/Year&gt;&lt;RecNum&gt;14700&lt;/RecNum&gt;&lt;DisplayText&gt;(Eisenberg 2011c)&lt;/DisplayText&gt;&lt;record&gt;&lt;rec-number&gt;14700&lt;/rec-number&gt;&lt;foreign-keys&gt;&lt;key app="EN" db-id="s5rzxept6frddle9ft3pexxowspvpw5p2efx"&gt;14700&lt;/key&gt;&lt;/foreign-keys&gt;&lt;ref-type name="Journal Article"&gt;17&lt;/ref-type&gt;&lt;contributors&gt;&lt;authors&gt;&lt;author&gt;Eisenberg, Bob&lt;/author&gt;&lt;/authors&gt;&lt;/contributors&gt;&lt;titles&gt;&lt;title&gt;Mass Action in Ionic Solutions&lt;/title&gt;&lt;secondary-title&gt;Chemical Physics Letters&lt;/secondary-title&gt;&lt;/titles&gt;&lt;periodical&gt;&lt;full-title&gt;Chemical Physics Letters&lt;/full-title&gt;&lt;/periodical&gt;&lt;volume&gt;511&lt;/volume&gt;&lt;dates&gt;&lt;year&gt;2011&lt;/year&gt;&lt;/dates&gt;&lt;isbn&gt;0009-2614&lt;/isbn&gt;&lt;urls&gt;&lt;related-urls&gt;&lt;url&gt;http://www.sciencedirect.com/science/article/pii/S0009261411006269&lt;/url&gt;&lt;/related-urls&gt;&lt;/urls&gt;&lt;electronic-resource-num&gt;10.1016/j.cplett.2011.05.037&lt;/electronic-resource-num&gt;&lt;/record&gt;&lt;/Cite&gt;&lt;/EndNote&gt;</w:instrText>
      </w:r>
      <w:r w:rsidR="001D1869" w:rsidRPr="0070739F">
        <w:rPr>
          <w:rFonts w:ascii="Times New Roman" w:hAnsi="Times New Roman"/>
        </w:rPr>
        <w:fldChar w:fldCharType="separate"/>
      </w:r>
      <w:r w:rsidR="007C0761" w:rsidRPr="0070739F">
        <w:rPr>
          <w:rFonts w:ascii="Times New Roman" w:hAnsi="Times New Roman"/>
          <w:noProof/>
        </w:rPr>
        <w:t>(</w:t>
      </w:r>
      <w:hyperlink w:anchor="_ENREF_26" w:tooltip="Eisenberg, 2011 #14700" w:history="1">
        <w:r w:rsidR="00786A9D" w:rsidRPr="0070739F">
          <w:rPr>
            <w:rFonts w:ascii="Times New Roman" w:hAnsi="Times New Roman"/>
            <w:noProof/>
          </w:rPr>
          <w:t>Eisenberg 2011c</w:t>
        </w:r>
      </w:hyperlink>
      <w:r w:rsidR="007C0761" w:rsidRPr="0070739F">
        <w:rPr>
          <w:rFonts w:ascii="Times New Roman" w:hAnsi="Times New Roman"/>
          <w:noProof/>
        </w:rPr>
        <w:t>)</w:t>
      </w:r>
      <w:r w:rsidR="001D1869" w:rsidRPr="0070739F">
        <w:rPr>
          <w:rFonts w:ascii="Times New Roman" w:hAnsi="Times New Roman"/>
        </w:rPr>
        <w:fldChar w:fldCharType="end"/>
      </w:r>
      <w:r w:rsidR="00640D30" w:rsidRPr="0070739F">
        <w:rPr>
          <w:rFonts w:ascii="Times New Roman" w:hAnsi="Times New Roman"/>
        </w:rPr>
        <w:t>.</w:t>
      </w:r>
      <w:r w:rsidR="00F612EC" w:rsidRPr="0070739F">
        <w:rPr>
          <w:rFonts w:ascii="Times New Roman" w:hAnsi="Times New Roman"/>
        </w:rPr>
        <w:t xml:space="preserve"> </w:t>
      </w:r>
      <w:r w:rsidRPr="0070739F">
        <w:rPr>
          <w:rFonts w:ascii="Times New Roman" w:hAnsi="Times New Roman"/>
        </w:rPr>
        <w:t xml:space="preserve">The </w:t>
      </w:r>
      <w:r w:rsidR="005C566E" w:rsidRPr="0070739F">
        <w:rPr>
          <w:rFonts w:ascii="Times New Roman" w:hAnsi="Times New Roman"/>
        </w:rPr>
        <w:t>catalytic active site</w:t>
      </w:r>
      <w:r w:rsidRPr="0070739F">
        <w:rPr>
          <w:rFonts w:ascii="Times New Roman" w:hAnsi="Times New Roman"/>
        </w:rPr>
        <w:t xml:space="preserve"> </w:t>
      </w:r>
      <w:r w:rsidR="00267C0A" w:rsidRPr="0070739F">
        <w:rPr>
          <w:rFonts w:ascii="Times New Roman" w:hAnsi="Times New Roman"/>
        </w:rPr>
        <w:t xml:space="preserve">seems more like an ionic liquid </w:t>
      </w:r>
      <w:r w:rsidR="001D1869" w:rsidRPr="0070739F">
        <w:rPr>
          <w:rFonts w:ascii="Times New Roman" w:hAnsi="Times New Roman"/>
        </w:rPr>
        <w:fldChar w:fldCharType="begin">
          <w:fldData xml:space="preserve">PEVuZE5vdGU+PENpdGU+PEF1dGhvcj5Lb3JueXNoZXY8L0F1dGhvcj48WWVhcj4yMDA3PC9ZZWFy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</w:fldData>
        </w:fldChar>
      </w:r>
      <w:r w:rsidR="001D1869" w:rsidRPr="0070739F">
        <w:rPr>
          <w:rFonts w:ascii="Times New Roman" w:hAnsi="Times New Roman"/>
        </w:rPr>
        <w:instrText xml:space="preserve"> ADDIN EN.CITE </w:instrText>
      </w:r>
      <w:r w:rsidR="001D1869" w:rsidRPr="0070739F">
        <w:rPr>
          <w:rFonts w:ascii="Times New Roman" w:hAnsi="Times New Roman"/>
        </w:rPr>
        <w:fldChar w:fldCharType="begin">
          <w:fldData xml:space="preserve">PEVuZE5vdGU+PENpdGU+PEF1dGhvcj5Lb3JueXNoZXY8L0F1dGhvcj48WWVhcj4yMDA3PC9ZZWFy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</w:fldData>
        </w:fldChar>
      </w:r>
      <w:r w:rsidR="001D1869" w:rsidRPr="0070739F">
        <w:rPr>
          <w:rFonts w:ascii="Times New Roman" w:hAnsi="Times New Roman"/>
        </w:rPr>
        <w:instrText xml:space="preserve"> ADDIN EN.CITE.DATA </w:instrText>
      </w:r>
      <w:r w:rsidR="001D1869" w:rsidRPr="0070739F">
        <w:rPr>
          <w:rFonts w:ascii="Times New Roman" w:hAnsi="Times New Roman"/>
        </w:rPr>
      </w:r>
      <w:r w:rsidR="001D1869" w:rsidRPr="0070739F">
        <w:rPr>
          <w:rFonts w:ascii="Times New Roman" w:hAnsi="Times New Roman"/>
        </w:rPr>
        <w:fldChar w:fldCharType="end"/>
      </w:r>
      <w:r w:rsidR="001D1869" w:rsidRPr="0070739F">
        <w:rPr>
          <w:rFonts w:ascii="Times New Roman" w:hAnsi="Times New Roman"/>
        </w:rPr>
      </w:r>
      <w:r w:rsidR="001D1869" w:rsidRPr="0070739F">
        <w:rPr>
          <w:rFonts w:ascii="Times New Roman" w:hAnsi="Times New Roman"/>
        </w:rPr>
        <w:fldChar w:fldCharType="separate"/>
      </w:r>
      <w:r w:rsidR="001D1869" w:rsidRPr="0070739F">
        <w:rPr>
          <w:rFonts w:ascii="Times New Roman" w:hAnsi="Times New Roman"/>
          <w:noProof/>
        </w:rPr>
        <w:t>(</w:t>
      </w:r>
      <w:hyperlink w:anchor="_ENREF_56" w:tooltip="Kornyshev, 2007 #5736" w:history="1">
        <w:r w:rsidR="00786A9D" w:rsidRPr="0070739F">
          <w:rPr>
            <w:rFonts w:ascii="Times New Roman" w:hAnsi="Times New Roman"/>
            <w:noProof/>
          </w:rPr>
          <w:t>Kornyshev 2007</w:t>
        </w:r>
      </w:hyperlink>
      <w:r w:rsidR="001D1869" w:rsidRPr="0070739F">
        <w:rPr>
          <w:rFonts w:ascii="Times New Roman" w:hAnsi="Times New Roman"/>
          <w:noProof/>
        </w:rPr>
        <w:t xml:space="preserve">; </w:t>
      </w:r>
      <w:hyperlink w:anchor="_ENREF_84" w:tooltip="Siegler, 2010 #12203" w:history="1">
        <w:r w:rsidR="00786A9D" w:rsidRPr="0070739F">
          <w:rPr>
            <w:rFonts w:ascii="Times New Roman" w:hAnsi="Times New Roman"/>
            <w:noProof/>
          </w:rPr>
          <w:t>Siegler et al. 2010</w:t>
        </w:r>
      </w:hyperlink>
      <w:r w:rsidR="001D1869" w:rsidRPr="0070739F">
        <w:rPr>
          <w:rFonts w:ascii="Times New Roman" w:hAnsi="Times New Roman"/>
          <w:noProof/>
        </w:rPr>
        <w:t xml:space="preserve">; </w:t>
      </w:r>
      <w:hyperlink w:anchor="_ENREF_85" w:tooltip="Spohr, 2010 #11799" w:history="1">
        <w:r w:rsidR="00786A9D" w:rsidRPr="0070739F">
          <w:rPr>
            <w:rFonts w:ascii="Times New Roman" w:hAnsi="Times New Roman"/>
            <w:noProof/>
          </w:rPr>
          <w:t>Spohr and Patey 2010</w:t>
        </w:r>
      </w:hyperlink>
      <w:r w:rsidR="001D1869" w:rsidRPr="0070739F">
        <w:rPr>
          <w:rFonts w:ascii="Times New Roman" w:hAnsi="Times New Roman"/>
          <w:noProof/>
        </w:rPr>
        <w:t>)</w:t>
      </w:r>
      <w:r w:rsidR="001D1869" w:rsidRPr="0070739F">
        <w:rPr>
          <w:rFonts w:ascii="Times New Roman" w:hAnsi="Times New Roman"/>
        </w:rPr>
        <w:fldChar w:fldCharType="end"/>
      </w:r>
      <w:r w:rsidRPr="0070739F">
        <w:rPr>
          <w:rFonts w:ascii="Times New Roman" w:hAnsi="Times New Roman"/>
        </w:rPr>
        <w:t xml:space="preserve"> than an ideal gas</w:t>
      </w:r>
      <w:r w:rsidR="00267C0A" w:rsidRPr="0070739F">
        <w:rPr>
          <w:rFonts w:ascii="Times New Roman" w:hAnsi="Times New Roman"/>
        </w:rPr>
        <w:t xml:space="preserve">. </w:t>
      </w:r>
      <w:r w:rsidR="001279EF" w:rsidRPr="0070739F">
        <w:rPr>
          <w:rFonts w:ascii="Times New Roman" w:hAnsi="Times New Roman"/>
        </w:rPr>
        <w:t xml:space="preserve">The ionic liquid of the </w:t>
      </w:r>
      <w:r w:rsidR="005C566E" w:rsidRPr="0070739F">
        <w:rPr>
          <w:rFonts w:ascii="Times New Roman" w:hAnsi="Times New Roman"/>
        </w:rPr>
        <w:t>catalytic active site</w:t>
      </w:r>
      <w:r w:rsidR="001279EF" w:rsidRPr="0070739F">
        <w:rPr>
          <w:rFonts w:ascii="Times New Roman" w:hAnsi="Times New Roman"/>
        </w:rPr>
        <w:t xml:space="preserve"> differs from classical ionic liquids because some of its components are side chains of proteins, ‘tethered’ to a </w:t>
      </w:r>
      <w:r w:rsidR="00C42F38" w:rsidRPr="0070739F">
        <w:rPr>
          <w:rFonts w:ascii="Times New Roman" w:hAnsi="Times New Roman"/>
        </w:rPr>
        <w:t xml:space="preserve">polypeptide </w:t>
      </w:r>
      <w:r w:rsidR="001279EF" w:rsidRPr="0070739F">
        <w:rPr>
          <w:rFonts w:ascii="Times New Roman" w:hAnsi="Times New Roman"/>
        </w:rPr>
        <w:t xml:space="preserve">backbone, not free to </w:t>
      </w:r>
      <w:r w:rsidR="00C42F38" w:rsidRPr="0070739F">
        <w:rPr>
          <w:rFonts w:ascii="Times New Roman" w:hAnsi="Times New Roman"/>
        </w:rPr>
        <w:t xml:space="preserve">move into the </w:t>
      </w:r>
      <w:r w:rsidR="001279EF" w:rsidRPr="0070739F">
        <w:rPr>
          <w:rFonts w:ascii="Times New Roman" w:hAnsi="Times New Roman"/>
        </w:rPr>
        <w:t xml:space="preserve">bulk solution. These charged side chains </w:t>
      </w:r>
      <w:r w:rsidR="00683207" w:rsidRPr="0070739F">
        <w:rPr>
          <w:rFonts w:ascii="Times New Roman" w:hAnsi="Times New Roman"/>
        </w:rPr>
        <w:t>may</w:t>
      </w:r>
      <w:r w:rsidR="001279EF" w:rsidRPr="0070739F">
        <w:rPr>
          <w:rFonts w:ascii="Times New Roman" w:hAnsi="Times New Roman"/>
        </w:rPr>
        <w:t xml:space="preserve"> have as large a role in the function of proteins</w:t>
      </w:r>
      <w:r w:rsidR="00B12699" w:rsidRPr="0070739F">
        <w:rPr>
          <w:rFonts w:ascii="Times New Roman" w:hAnsi="Times New Roman"/>
        </w:rPr>
        <w:t xml:space="preserve"> </w:t>
      </w:r>
      <w:r w:rsidR="001D1869" w:rsidRPr="0070739F">
        <w:rPr>
          <w:rFonts w:ascii="Times New Roman" w:hAnsi="Times New Roman"/>
        </w:rPr>
        <w:fldChar w:fldCharType="begin"/>
      </w:r>
      <w:r w:rsidR="001D1869" w:rsidRPr="0070739F">
        <w:rPr>
          <w:rFonts w:ascii="Times New Roman" w:hAnsi="Times New Roman"/>
        </w:rPr>
        <w:instrText xml:space="preserve"> ADDIN EN.CITE &lt;EndNote&gt;&lt;Cite&gt;&lt;Author&gt;Eisenberg&lt;/Author&gt;&lt;Year&gt;1996&lt;/Year&gt;&lt;RecNum&gt;24&lt;/RecNum&gt;&lt;DisplayText&gt;(Eisenberg 1996b, a)&lt;/DisplayText&gt;&lt;record&gt;&lt;rec-number&gt;24&lt;/rec-number&gt;&lt;foreign-keys&gt;&lt;key app="EN" db-id="s5rzxept6frddle9ft3pexxowspvpw5p2efx"&gt;24&lt;/key&gt;&lt;/foreign-keys&gt;&lt;ref-type name="Journal Article"&gt;17&lt;/ref-type&gt;&lt;contributors&gt;&lt;authors&gt;&lt;author&gt;Eisenberg, R.S.&lt;/author&gt;&lt;/authors&gt;&lt;/contributors&gt;&lt;titles&gt;&lt;title&gt;Computing the field in proteins and channels.&lt;/title&gt;&lt;secondary-title&gt;J. Membrane Biol.&lt;/secondary-title&gt;&lt;alt-title&gt;Journal of Membrane Biology&lt;/alt-title&gt;&lt;/titles&gt;&lt;alt-periodical&gt;&lt;full-title&gt;Journal of Membrane Biology&lt;/full-title&gt;&lt;abbr-1&gt;Journal of Membrane Biology&lt;/abbr-1&gt;&lt;/alt-periodical&gt;&lt;pages&gt;1–25. Also available on http:\\arxiv.org as  arXiv 1009.2857&lt;/pages&gt;&lt;volume&gt;150&lt;/volume&gt;&lt;keywords&gt;&lt;keyword&gt;PNP prefactorKramers&lt;/keyword&gt;&lt;/keywords&gt;&lt;dates&gt;&lt;year&gt;1996&lt;/year&gt;&lt;/dates&gt;&lt;urls&gt;&lt;/urls&gt;&lt;/record&gt;&lt;/Cite&gt;&lt;Cite&gt;&lt;Author&gt;Eisenberg&lt;/Author&gt;&lt;Year&gt;1996&lt;/Year&gt;&lt;RecNum&gt;15949&lt;/RecNum&gt;&lt;record&gt;&lt;rec-number&gt;15949&lt;/rec-number&gt;&lt;foreign-keys&gt;&lt;key app="EN" db-id="s5rzxept6frddle9ft3pexxowspvpw5p2efx"&gt;15949&lt;/key&gt;&lt;/foreign-keys&gt;&lt;ref-type name="Book Section"&gt;5&lt;/ref-type&gt;&lt;contributors&gt;&lt;authors&gt;&lt;author&gt;Eisenberg, R.S.&lt;/author&gt;&lt;/authors&gt;&lt;secondary-authors&gt;&lt;author&gt;Ron Elber&lt;/author&gt;&lt;/secondary-authors&gt;&lt;/contributors&gt;&lt;titles&gt;&lt;title&gt;Atomic Biology, Electrostatics and Ionic Channels.&lt;/title&gt;&lt;secondary-title&gt;New Developments and Theoretical Studies of Proteins&lt;/secondary-title&gt;&lt;/titles&gt;&lt;pages&gt;269-357.  Published in the Physics ArXiv as arXiv:0807.0715&lt;/pages&gt;&lt;volume&gt;7&lt;/volume&gt;&lt;keywords&gt;&lt;keyword&gt;prefactor Kramers Atomic Biology&lt;/keyword&gt;&lt;/keywords&gt;&lt;dates&gt;&lt;year&gt;1996&lt;/year&gt;&lt;/dates&gt;&lt;pub-location&gt;Philadelphia&lt;/pub-location&gt;&lt;publisher&gt;World Scientific&lt;/publisher&gt;&lt;urls&gt;&lt;/urls&gt;&lt;/record&gt;&lt;/Cite&gt;&lt;/EndNote&gt;</w:instrText>
      </w:r>
      <w:r w:rsidR="001D1869" w:rsidRPr="0070739F">
        <w:rPr>
          <w:rFonts w:ascii="Times New Roman" w:hAnsi="Times New Roman"/>
        </w:rPr>
        <w:fldChar w:fldCharType="separate"/>
      </w:r>
      <w:r w:rsidR="001D1869" w:rsidRPr="0070739F">
        <w:rPr>
          <w:rFonts w:ascii="Times New Roman" w:hAnsi="Times New Roman"/>
          <w:noProof/>
        </w:rPr>
        <w:t>(</w:t>
      </w:r>
      <w:hyperlink w:anchor="_ENREF_31" w:tooltip="Eisenberg, 1996 #24" w:history="1">
        <w:r w:rsidR="00786A9D" w:rsidRPr="0070739F">
          <w:rPr>
            <w:rFonts w:ascii="Times New Roman" w:hAnsi="Times New Roman"/>
            <w:noProof/>
          </w:rPr>
          <w:t>Eisenberg 1996b</w:t>
        </w:r>
      </w:hyperlink>
      <w:r w:rsidR="001D1869" w:rsidRPr="0070739F">
        <w:rPr>
          <w:rFonts w:ascii="Times New Roman" w:hAnsi="Times New Roman"/>
          <w:noProof/>
        </w:rPr>
        <w:t xml:space="preserve">, </w:t>
      </w:r>
      <w:hyperlink w:anchor="_ENREF_30" w:tooltip="Eisenberg, 1996 #15949" w:history="1">
        <w:r w:rsidR="00786A9D" w:rsidRPr="0070739F">
          <w:rPr>
            <w:rFonts w:ascii="Times New Roman" w:hAnsi="Times New Roman"/>
            <w:noProof/>
          </w:rPr>
          <w:t>a</w:t>
        </w:r>
      </w:hyperlink>
      <w:r w:rsidR="001D1869" w:rsidRPr="0070739F">
        <w:rPr>
          <w:rFonts w:ascii="Times New Roman" w:hAnsi="Times New Roman"/>
          <w:noProof/>
        </w:rPr>
        <w:t>)</w:t>
      </w:r>
      <w:r w:rsidR="001D1869" w:rsidRPr="0070739F">
        <w:rPr>
          <w:rFonts w:ascii="Times New Roman" w:hAnsi="Times New Roman"/>
        </w:rPr>
        <w:fldChar w:fldCharType="end"/>
      </w:r>
      <w:r w:rsidR="001279EF" w:rsidRPr="0070739F">
        <w:rPr>
          <w:rFonts w:ascii="Times New Roman" w:hAnsi="Times New Roman"/>
        </w:rPr>
        <w:t xml:space="preserve"> as doping has in transistors</w:t>
      </w:r>
      <w:r w:rsidR="00A56047" w:rsidRPr="0070739F">
        <w:rPr>
          <w:rFonts w:ascii="Times New Roman" w:hAnsi="Times New Roman"/>
        </w:rPr>
        <w:t xml:space="preserve"> </w:t>
      </w:r>
      <w:r w:rsidR="001D1869" w:rsidRPr="0070739F">
        <w:rPr>
          <w:rFonts w:ascii="Times New Roman" w:hAnsi="Times New Roman"/>
        </w:rPr>
        <w:fldChar w:fldCharType="begin">
          <w:fldData xml:space="preserve">PEVuZE5vdGU+PENpdGU+PEF1dGhvcj5NYXJrb3dpY2g8L0F1dGhvcj48WWVhcj4xOTkwPC9ZZWFy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</w:fldData>
        </w:fldChar>
      </w:r>
      <w:r w:rsidR="001D1869" w:rsidRPr="0070739F">
        <w:rPr>
          <w:rFonts w:ascii="Times New Roman" w:hAnsi="Times New Roman"/>
        </w:rPr>
        <w:instrText xml:space="preserve"> ADDIN EN.CITE </w:instrText>
      </w:r>
      <w:r w:rsidR="001D1869" w:rsidRPr="0070739F">
        <w:rPr>
          <w:rFonts w:ascii="Times New Roman" w:hAnsi="Times New Roman"/>
        </w:rPr>
        <w:fldChar w:fldCharType="begin">
          <w:fldData xml:space="preserve">PEVuZE5vdGU+PENpdGU+PEF1dGhvcj5NYXJrb3dpY2g8L0F1dGhvcj48WWVhcj4xOTkwPC9ZZWFy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</w:fldData>
        </w:fldChar>
      </w:r>
      <w:r w:rsidR="001D1869" w:rsidRPr="0070739F">
        <w:rPr>
          <w:rFonts w:ascii="Times New Roman" w:hAnsi="Times New Roman"/>
        </w:rPr>
        <w:instrText xml:space="preserve"> ADDIN EN.CITE.DATA </w:instrText>
      </w:r>
      <w:r w:rsidR="001D1869" w:rsidRPr="0070739F">
        <w:rPr>
          <w:rFonts w:ascii="Times New Roman" w:hAnsi="Times New Roman"/>
        </w:rPr>
      </w:r>
      <w:r w:rsidR="001D1869" w:rsidRPr="0070739F">
        <w:rPr>
          <w:rFonts w:ascii="Times New Roman" w:hAnsi="Times New Roman"/>
        </w:rPr>
        <w:fldChar w:fldCharType="end"/>
      </w:r>
      <w:r w:rsidR="001D1869" w:rsidRPr="0070739F">
        <w:rPr>
          <w:rFonts w:ascii="Times New Roman" w:hAnsi="Times New Roman"/>
        </w:rPr>
      </w:r>
      <w:r w:rsidR="001D1869" w:rsidRPr="0070739F">
        <w:rPr>
          <w:rFonts w:ascii="Times New Roman" w:hAnsi="Times New Roman"/>
        </w:rPr>
        <w:fldChar w:fldCharType="separate"/>
      </w:r>
      <w:r w:rsidR="001D1869" w:rsidRPr="0070739F">
        <w:rPr>
          <w:rFonts w:ascii="Times New Roman" w:hAnsi="Times New Roman"/>
          <w:noProof/>
        </w:rPr>
        <w:t>(</w:t>
      </w:r>
      <w:hyperlink w:anchor="_ENREF_67" w:tooltip="Markowich, 1990 #285" w:history="1">
        <w:r w:rsidR="00786A9D" w:rsidRPr="0070739F">
          <w:rPr>
            <w:rFonts w:ascii="Times New Roman" w:hAnsi="Times New Roman"/>
            <w:noProof/>
          </w:rPr>
          <w:t>Markowich et al. 1990</w:t>
        </w:r>
      </w:hyperlink>
      <w:r w:rsidR="001D1869" w:rsidRPr="0070739F">
        <w:rPr>
          <w:rFonts w:ascii="Times New Roman" w:hAnsi="Times New Roman"/>
          <w:noProof/>
        </w:rPr>
        <w:t xml:space="preserve">; </w:t>
      </w:r>
      <w:hyperlink w:anchor="_ENREF_47" w:tooltip="Howe, 1997 #21598" w:history="1">
        <w:r w:rsidR="00786A9D" w:rsidRPr="0070739F">
          <w:rPr>
            <w:rFonts w:ascii="Times New Roman" w:hAnsi="Times New Roman"/>
            <w:noProof/>
          </w:rPr>
          <w:t>Howe and Sodini 1997</w:t>
        </w:r>
      </w:hyperlink>
      <w:r w:rsidR="001D1869" w:rsidRPr="0070739F">
        <w:rPr>
          <w:rFonts w:ascii="Times New Roman" w:hAnsi="Times New Roman"/>
          <w:noProof/>
        </w:rPr>
        <w:t xml:space="preserve">; </w:t>
      </w:r>
      <w:hyperlink w:anchor="_ENREF_75" w:tooltip="Pierret, 1996 #172" w:history="1">
        <w:r w:rsidR="00786A9D" w:rsidRPr="0070739F">
          <w:rPr>
            <w:rFonts w:ascii="Times New Roman" w:hAnsi="Times New Roman"/>
            <w:noProof/>
          </w:rPr>
          <w:t>Pierret 1996</w:t>
        </w:r>
      </w:hyperlink>
      <w:r w:rsidR="001D1869" w:rsidRPr="0070739F">
        <w:rPr>
          <w:rFonts w:ascii="Times New Roman" w:hAnsi="Times New Roman"/>
          <w:noProof/>
        </w:rPr>
        <w:t xml:space="preserve">; </w:t>
      </w:r>
      <w:hyperlink w:anchor="_ENREF_86" w:tooltip="Sze, 1981 #42" w:history="1">
        <w:r w:rsidR="00786A9D" w:rsidRPr="0070739F">
          <w:rPr>
            <w:rFonts w:ascii="Times New Roman" w:hAnsi="Times New Roman"/>
            <w:noProof/>
          </w:rPr>
          <w:t>Sze 1981</w:t>
        </w:r>
      </w:hyperlink>
      <w:r w:rsidR="001D1869" w:rsidRPr="0070739F">
        <w:rPr>
          <w:rFonts w:ascii="Times New Roman" w:hAnsi="Times New Roman"/>
          <w:noProof/>
        </w:rPr>
        <w:t>)</w:t>
      </w:r>
      <w:r w:rsidR="001D1869" w:rsidRPr="0070739F">
        <w:rPr>
          <w:rFonts w:ascii="Times New Roman" w:hAnsi="Times New Roman"/>
        </w:rPr>
        <w:fldChar w:fldCharType="end"/>
      </w:r>
      <w:r w:rsidR="00A56047" w:rsidRPr="0070739F">
        <w:rPr>
          <w:rFonts w:ascii="Times New Roman" w:hAnsi="Times New Roman"/>
        </w:rPr>
        <w:t xml:space="preserve">, </w:t>
      </w:r>
      <w:r w:rsidR="001279EF" w:rsidRPr="0070739F">
        <w:rPr>
          <w:rFonts w:ascii="Times New Roman" w:hAnsi="Times New Roman"/>
        </w:rPr>
        <w:t xml:space="preserve">although the finite diameter of the side chains adds a strong flavor of </w:t>
      </w:r>
      <w:r w:rsidR="00267C0A" w:rsidRPr="0070739F">
        <w:rPr>
          <w:rFonts w:ascii="Times New Roman" w:hAnsi="Times New Roman"/>
        </w:rPr>
        <w:t xml:space="preserve">chemical selectivity and </w:t>
      </w:r>
      <w:r w:rsidR="001279EF" w:rsidRPr="0070739F">
        <w:rPr>
          <w:rFonts w:ascii="Times New Roman" w:hAnsi="Times New Roman"/>
        </w:rPr>
        <w:t>competition not found in semiconductors</w:t>
      </w:r>
      <w:r w:rsidR="00A56047" w:rsidRPr="0070739F">
        <w:rPr>
          <w:rFonts w:ascii="Times New Roman" w:hAnsi="Times New Roman"/>
        </w:rPr>
        <w:t xml:space="preserve"> </w:t>
      </w:r>
      <w:r w:rsidR="001D1869" w:rsidRPr="0070739F">
        <w:rPr>
          <w:rFonts w:ascii="Times New Roman" w:hAnsi="Times New Roman"/>
          <w:noProof/>
        </w:rPr>
        <w:fldChar w:fldCharType="begin"/>
      </w:r>
      <w:r w:rsidR="00A96F17" w:rsidRPr="0070739F">
        <w:rPr>
          <w:rFonts w:ascii="Times New Roman" w:hAnsi="Times New Roman"/>
          <w:noProof/>
        </w:rPr>
        <w:instrText xml:space="preserve"> ADDIN EN.CITE &lt;EndNote&gt;&lt;Cite&gt;&lt;Author&gt;Eisenberg&lt;/Author&gt;&lt;Year&gt;2005&lt;/Year&gt;&lt;RecNum&gt;9703&lt;/RecNum&gt;&lt;DisplayText&gt;(Eisenberg 2005; Eisenberg 2012)&lt;/DisplayText&gt;&lt;record&gt;&lt;rec-number&gt;9703&lt;/rec-number&gt;&lt;foreign-keys&gt;&lt;key app="EN" db-id="s5rzxept6frddle9ft3pexxowspvpw5p2efx"&gt;9703&lt;/key&gt;&lt;/foreign-keys&gt;&lt;ref-type name="Journal Article"&gt;17&lt;/ref-type&gt;&lt;contributors&gt;&lt;authors&gt;&lt;author&gt;Eisenberg, Bob&lt;/author&gt;&lt;/authors&gt;&lt;/contributors&gt;&lt;titles&gt;&lt;title&gt;Living Transistors: a Physicist’s View of Ion Channels&lt;/title&gt;&lt;secondary-title&gt; available on http://arxiv.org/  as q-bio/0506016v2   24 pages&lt;/secondary-title&gt;&lt;/titles&gt;&lt;dates&gt;&lt;year&gt;2005&lt;/year&gt;&lt;/dates&gt;&lt;urls&gt;&lt;/urls&gt;&lt;/record&gt;&lt;/Cite&gt;&lt;Cite&gt;&lt;Author&gt;Eisenberg&lt;/Author&gt;&lt;Year&gt;2012&lt;/Year&gt;&lt;RecNum&gt;22017&lt;/RecNum&gt;&lt;record&gt;&lt;rec-number&gt;22017&lt;/rec-number&gt;&lt;foreign-keys&gt;&lt;key app="EN" db-id="s5rzxept6frddle9ft3pexxowspvpw5p2efx"&gt;22017&lt;/key&gt;&lt;/foreign-keys&gt;&lt;ref-type name="Journal Article"&gt;17&lt;/ref-type&gt;&lt;contributors&gt;&lt;authors&gt;&lt;author&gt;Eisenberg, Bob &lt;/author&gt;&lt;/authors&gt;&lt;/contributors&gt;&lt;titles&gt;&lt;title&gt;Ions in Fluctuating Channels: Transistors Alive. &lt;/title&gt;&lt;secondary-title&gt;Fluctuations and Noise Letters&lt;/secondary-title&gt;&lt;/titles&gt;&lt;periodical&gt;&lt;full-title&gt;Fluctuations and Noise Letters&lt;/full-title&gt;&lt;/periodical&gt;&lt;pages&gt;Earlier version &amp;apos;Living Transistors: a Physicist’s View of Ion Channels&amp;apos; available on http://arxiv.org/  as q-bio/0506016v2&lt;/pages&gt;&lt;volume&gt;(in the press)&lt;/volume&gt;&lt;dates&gt;&lt;year&gt;2012&lt;/year&gt;&lt;/dates&gt;&lt;urls&gt;&lt;/urls&gt;&lt;/record&gt;&lt;/Cite&gt;&lt;/EndNote&gt;</w:instrText>
      </w:r>
      <w:r w:rsidR="001D1869" w:rsidRPr="0070739F">
        <w:rPr>
          <w:rFonts w:ascii="Times New Roman" w:hAnsi="Times New Roman"/>
          <w:noProof/>
        </w:rPr>
        <w:fldChar w:fldCharType="separate"/>
      </w:r>
      <w:r w:rsidR="00A96F17" w:rsidRPr="0070739F">
        <w:rPr>
          <w:rFonts w:ascii="Times New Roman" w:hAnsi="Times New Roman"/>
          <w:noProof/>
        </w:rPr>
        <w:t>(</w:t>
      </w:r>
      <w:hyperlink w:anchor="_ENREF_22" w:tooltip="Eisenberg, 2005 #9703" w:history="1">
        <w:r w:rsidR="00786A9D" w:rsidRPr="0070739F">
          <w:rPr>
            <w:rFonts w:ascii="Times New Roman" w:hAnsi="Times New Roman"/>
            <w:noProof/>
          </w:rPr>
          <w:t>Eisenberg 2005</w:t>
        </w:r>
      </w:hyperlink>
      <w:r w:rsidR="00A96F17" w:rsidRPr="0070739F">
        <w:rPr>
          <w:rFonts w:ascii="Times New Roman" w:hAnsi="Times New Roman"/>
          <w:noProof/>
        </w:rPr>
        <w:t xml:space="preserve">; </w:t>
      </w:r>
      <w:hyperlink w:anchor="_ENREF_27" w:tooltip="Eisenberg, 2012 #22017" w:history="1">
        <w:r w:rsidR="00786A9D" w:rsidRPr="0070739F">
          <w:rPr>
            <w:rFonts w:ascii="Times New Roman" w:hAnsi="Times New Roman"/>
            <w:noProof/>
          </w:rPr>
          <w:t>Eisenberg 2012</w:t>
        </w:r>
      </w:hyperlink>
      <w:r w:rsidR="00A96F17" w:rsidRPr="0070739F">
        <w:rPr>
          <w:rFonts w:ascii="Times New Roman" w:hAnsi="Times New Roman"/>
          <w:noProof/>
        </w:rPr>
        <w:t>)</w:t>
      </w:r>
      <w:r w:rsidR="001D1869" w:rsidRPr="0070739F">
        <w:rPr>
          <w:rFonts w:ascii="Times New Roman" w:hAnsi="Times New Roman"/>
          <w:noProof/>
        </w:rPr>
        <w:fldChar w:fldCharType="end"/>
      </w:r>
      <w:r w:rsidR="001279EF" w:rsidRPr="0070739F">
        <w:rPr>
          <w:rFonts w:ascii="Times New Roman" w:hAnsi="Times New Roman"/>
        </w:rPr>
        <w:t>.</w:t>
      </w:r>
      <w:r w:rsidR="00641E9F" w:rsidRPr="0070739F">
        <w:rPr>
          <w:rFonts w:ascii="Times New Roman" w:hAnsi="Times New Roman"/>
        </w:rPr>
        <w:t xml:space="preserve"> </w:t>
      </w:r>
      <w:r w:rsidR="008A5906" w:rsidRPr="0070739F">
        <w:rPr>
          <w:rFonts w:ascii="Times New Roman" w:hAnsi="Times New Roman"/>
        </w:rPr>
        <w:t xml:space="preserve"> </w:t>
      </w:r>
    </w:p>
    <w:p w:rsidR="00CC73EC" w:rsidRPr="0070739F" w:rsidRDefault="001279EF" w:rsidP="008F7BBF">
      <w:pPr>
        <w:widowControl w:val="0"/>
        <w:spacing w:before="120" w:line="480" w:lineRule="auto"/>
        <w:rPr>
          <w:rFonts w:ascii="Times New Roman" w:hAnsi="Times New Roman"/>
          <w:color w:val="000000"/>
        </w:rPr>
      </w:pPr>
      <w:r w:rsidRPr="0070739F">
        <w:rPr>
          <w:rFonts w:ascii="Times New Roman" w:hAnsi="Times New Roman"/>
          <w:b/>
          <w:color w:val="000000"/>
          <w:u w:val="single"/>
        </w:rPr>
        <w:t>Craters</w:t>
      </w:r>
      <w:r w:rsidR="00C42F38" w:rsidRPr="0070739F">
        <w:rPr>
          <w:rFonts w:ascii="Times New Roman" w:hAnsi="Times New Roman"/>
          <w:b/>
          <w:color w:val="000000"/>
        </w:rPr>
        <w:t>.</w:t>
      </w:r>
      <w:r w:rsidR="00C42F38" w:rsidRPr="0070739F">
        <w:rPr>
          <w:rFonts w:ascii="Times New Roman" w:hAnsi="Times New Roman"/>
          <w:color w:val="000000"/>
        </w:rPr>
        <w:t xml:space="preserve"> Our main focus has been on the catalytic active sites and the pockets that surround them, but we also found pockets (we call craters) that do not contain catalytic amino acids. </w:t>
      </w:r>
      <w:r w:rsidRPr="0070739F">
        <w:rPr>
          <w:rFonts w:ascii="Times New Roman" w:hAnsi="Times New Roman"/>
          <w:color w:val="000000"/>
        </w:rPr>
        <w:t>Proteins in our data set contain 4.5 pockets per protein</w:t>
      </w:r>
      <w:r w:rsidR="000D6901" w:rsidRPr="0070739F">
        <w:rPr>
          <w:rFonts w:ascii="Times New Roman" w:hAnsi="Times New Roman"/>
          <w:color w:val="000000"/>
        </w:rPr>
        <w:t xml:space="preserve"> that are large enough for us to analyze (i.e., are larger than </w:t>
      </w:r>
      <w:r w:rsidR="00706ED3" w:rsidRPr="0070739F">
        <w:rPr>
          <w:rFonts w:ascii="Times New Roman" w:hAnsi="Times New Roman"/>
          <w:color w:val="000000"/>
        </w:rPr>
        <w:t>100 Å</w:t>
      </w:r>
      <w:r w:rsidR="00706ED3" w:rsidRPr="0070739F">
        <w:rPr>
          <w:rFonts w:ascii="Times New Roman" w:hAnsi="Times New Roman"/>
          <w:color w:val="000000"/>
          <w:vertAlign w:val="superscript"/>
        </w:rPr>
        <w:t>3</w:t>
      </w:r>
      <w:r w:rsidR="00706ED3" w:rsidRPr="0070739F">
        <w:rPr>
          <w:rFonts w:ascii="Times New Roman" w:hAnsi="Times New Roman"/>
          <w:color w:val="000000"/>
        </w:rPr>
        <w:t xml:space="preserve"> and are not located in either depressions or convex surfaces</w:t>
      </w:r>
      <w:r w:rsidR="000D6901" w:rsidRPr="0070739F">
        <w:rPr>
          <w:rFonts w:ascii="Times New Roman" w:hAnsi="Times New Roman"/>
          <w:color w:val="000000"/>
        </w:rPr>
        <w:t>). These craters</w:t>
      </w:r>
      <w:r w:rsidRPr="0070739F">
        <w:rPr>
          <w:rFonts w:ascii="Times New Roman" w:hAnsi="Times New Roman"/>
          <w:color w:val="000000"/>
        </w:rPr>
        <w:t xml:space="preserve"> </w:t>
      </w:r>
      <w:r w:rsidR="00267C0A" w:rsidRPr="0070739F">
        <w:rPr>
          <w:rFonts w:ascii="Times New Roman" w:hAnsi="Times New Roman"/>
          <w:color w:val="000000"/>
        </w:rPr>
        <w:t xml:space="preserve">do not contain catalytic residues and are thus not </w:t>
      </w:r>
      <w:r w:rsidR="005C566E" w:rsidRPr="0070739F">
        <w:rPr>
          <w:rFonts w:ascii="Times New Roman" w:hAnsi="Times New Roman"/>
          <w:color w:val="000000"/>
        </w:rPr>
        <w:t>catalytic active site</w:t>
      </w:r>
      <w:r w:rsidRPr="0070739F">
        <w:rPr>
          <w:rFonts w:ascii="Times New Roman" w:hAnsi="Times New Roman"/>
          <w:color w:val="000000"/>
        </w:rPr>
        <w:t>s.</w:t>
      </w:r>
      <w:r w:rsidR="00621772" w:rsidRPr="0070739F">
        <w:rPr>
          <w:rFonts w:ascii="Times New Roman" w:hAnsi="Times New Roman"/>
          <w:color w:val="000000"/>
        </w:rPr>
        <w:t xml:space="preserve"> </w:t>
      </w:r>
      <w:r w:rsidR="00C42F38" w:rsidRPr="0070739F">
        <w:rPr>
          <w:rFonts w:ascii="Times New Roman" w:hAnsi="Times New Roman"/>
          <w:color w:val="000000"/>
        </w:rPr>
        <w:t>Some</w:t>
      </w:r>
      <w:r w:rsidRPr="0070739F">
        <w:rPr>
          <w:rFonts w:ascii="Times New Roman" w:hAnsi="Times New Roman"/>
          <w:color w:val="000000"/>
        </w:rPr>
        <w:t xml:space="preserve"> craters are known to be binding sites for effectors (activators or repressors), i.e., small molecules that change the biological activity of the protein. </w:t>
      </w:r>
      <w:r w:rsidR="00A56047" w:rsidRPr="0070739F">
        <w:rPr>
          <w:rFonts w:ascii="Times New Roman" w:hAnsi="Times New Roman"/>
          <w:color w:val="000000"/>
        </w:rPr>
        <w:t>C</w:t>
      </w:r>
      <w:r w:rsidR="00621772" w:rsidRPr="0070739F">
        <w:rPr>
          <w:rFonts w:ascii="Times New Roman" w:hAnsi="Times New Roman"/>
          <w:color w:val="000000"/>
        </w:rPr>
        <w:t xml:space="preserve">raters </w:t>
      </w:r>
      <w:r w:rsidR="00A56047" w:rsidRPr="0070739F">
        <w:rPr>
          <w:rFonts w:ascii="Times New Roman" w:hAnsi="Times New Roman"/>
          <w:color w:val="000000"/>
        </w:rPr>
        <w:t xml:space="preserve">near the outer surface of a protein </w:t>
      </w:r>
      <w:r w:rsidR="00C42F38" w:rsidRPr="0070739F">
        <w:rPr>
          <w:rFonts w:ascii="Times New Roman" w:hAnsi="Times New Roman"/>
          <w:color w:val="000000"/>
        </w:rPr>
        <w:t xml:space="preserve">are likely to be important in </w:t>
      </w:r>
      <w:r w:rsidR="00621772" w:rsidRPr="0070739F">
        <w:rPr>
          <w:rFonts w:ascii="Times New Roman" w:hAnsi="Times New Roman"/>
          <w:color w:val="000000"/>
        </w:rPr>
        <w:t>protein</w:t>
      </w:r>
      <w:r w:rsidR="00B12699" w:rsidRPr="0070739F">
        <w:rPr>
          <w:rFonts w:ascii="Times New Roman" w:hAnsi="Times New Roman"/>
          <w:color w:val="000000"/>
        </w:rPr>
        <w:t>-</w:t>
      </w:r>
      <w:r w:rsidR="00621772" w:rsidRPr="0070739F">
        <w:rPr>
          <w:rFonts w:ascii="Times New Roman" w:hAnsi="Times New Roman"/>
          <w:color w:val="000000"/>
        </w:rPr>
        <w:t>protein interactions</w:t>
      </w:r>
      <w:r w:rsidR="00C42F38" w:rsidRPr="0070739F">
        <w:rPr>
          <w:rFonts w:ascii="Times New Roman" w:hAnsi="Times New Roman"/>
          <w:color w:val="000000"/>
        </w:rPr>
        <w:t xml:space="preserve"> because they contain large amounts of permanent (</w:t>
      </w:r>
      <w:r w:rsidR="0035065A" w:rsidRPr="0070739F">
        <w:rPr>
          <w:rFonts w:ascii="Times New Roman" w:hAnsi="Times New Roman"/>
          <w:color w:val="000000"/>
        </w:rPr>
        <w:t>i.e.</w:t>
      </w:r>
      <w:r w:rsidR="00C42F38" w:rsidRPr="0070739F">
        <w:rPr>
          <w:rFonts w:ascii="Times New Roman" w:hAnsi="Times New Roman"/>
          <w:color w:val="000000"/>
        </w:rPr>
        <w:t>, ‘fixed’) charge.</w:t>
      </w:r>
    </w:p>
    <w:p w:rsidR="00C42F38" w:rsidRPr="0070739F" w:rsidRDefault="00CC73EC" w:rsidP="00CC73EC">
      <w:pPr>
        <w:widowControl w:val="0"/>
        <w:spacing w:before="120" w:line="480" w:lineRule="auto"/>
        <w:ind w:firstLine="720"/>
        <w:rPr>
          <w:rFonts w:ascii="Times New Roman" w:hAnsi="Times New Roman"/>
          <w:color w:val="000000"/>
        </w:rPr>
      </w:pPr>
      <w:r w:rsidRPr="0070739F">
        <w:rPr>
          <w:rFonts w:ascii="Times New Roman" w:hAnsi="Times New Roman"/>
          <w:color w:val="000000"/>
        </w:rPr>
        <w:t xml:space="preserve">Craters seem to us to be atomic-scale ion exchangers, </w:t>
      </w:r>
      <w:r w:rsidR="00C42F38" w:rsidRPr="0070739F">
        <w:rPr>
          <w:rFonts w:ascii="Times New Roman" w:hAnsi="Times New Roman"/>
          <w:color w:val="000000"/>
        </w:rPr>
        <w:t xml:space="preserve">i.e., </w:t>
      </w:r>
      <w:r w:rsidRPr="0070739F">
        <w:rPr>
          <w:rFonts w:ascii="Times New Roman" w:hAnsi="Times New Roman"/>
          <w:color w:val="000000"/>
        </w:rPr>
        <w:t xml:space="preserve">charged reservoirs of mechanical energy. </w:t>
      </w:r>
      <w:r w:rsidR="00C42F38" w:rsidRPr="0070739F">
        <w:rPr>
          <w:rFonts w:ascii="Times New Roman" w:hAnsi="Times New Roman"/>
          <w:color w:val="000000"/>
        </w:rPr>
        <w:t>Ion exchangers are</w:t>
      </w:r>
      <w:r w:rsidR="001279EF" w:rsidRPr="0070739F">
        <w:rPr>
          <w:rFonts w:ascii="Times New Roman" w:hAnsi="Times New Roman"/>
          <w:color w:val="000000"/>
        </w:rPr>
        <w:t xml:space="preserve"> Donnan systems </w:t>
      </w:r>
      <w:r w:rsidR="00C42F38" w:rsidRPr="0070739F">
        <w:rPr>
          <w:rFonts w:ascii="Times New Roman" w:hAnsi="Times New Roman"/>
          <w:color w:val="000000"/>
        </w:rPr>
        <w:t>that</w:t>
      </w:r>
      <w:r w:rsidR="001279EF" w:rsidRPr="0070739F">
        <w:rPr>
          <w:rFonts w:ascii="Times New Roman" w:hAnsi="Times New Roman"/>
          <w:color w:val="000000"/>
        </w:rPr>
        <w:t xml:space="preserve"> </w:t>
      </w:r>
      <w:r w:rsidR="00621772" w:rsidRPr="0070739F">
        <w:rPr>
          <w:rFonts w:ascii="Times New Roman" w:hAnsi="Times New Roman"/>
          <w:color w:val="000000"/>
        </w:rPr>
        <w:t>generate</w:t>
      </w:r>
      <w:r w:rsidR="001279EF" w:rsidRPr="0070739F">
        <w:rPr>
          <w:rFonts w:ascii="Times New Roman" w:hAnsi="Times New Roman"/>
          <w:color w:val="000000"/>
        </w:rPr>
        <w:t xml:space="preserve"> substantial internal osmotic and hydrostatic pressure </w:t>
      </w:r>
      <w:r w:rsidR="001D1869" w:rsidRPr="0070739F">
        <w:rPr>
          <w:rFonts w:ascii="Times New Roman" w:hAnsi="Times New Roman"/>
          <w:color w:val="000000"/>
        </w:rPr>
        <w:fldChar w:fldCharType="begin"/>
      </w:r>
      <w:r w:rsidR="001D1869" w:rsidRPr="0070739F">
        <w:rPr>
          <w:rFonts w:ascii="Times New Roman" w:hAnsi="Times New Roman"/>
          <w:color w:val="000000"/>
        </w:rPr>
        <w:instrText xml:space="preserve"> ADDIN EN.CITE &lt;EndNote&gt;&lt;Cite&gt;&lt;Author&gt;Helfferich&lt;/Author&gt;&lt;Year&gt;1962 (1995 reprint)&lt;/Year&gt;&lt;RecNum&gt;11007&lt;/RecNum&gt;&lt;DisplayText&gt;(Helfferich 1962 (1995 reprint); Nonner et al. 2001)&lt;/DisplayText&gt;&lt;record&gt;&lt;rec-number&gt;11007&lt;/rec-number&gt;&lt;foreign-keys&gt;&lt;key app="EN" db-id="s5rzxept6frddle9ft3pexxowspvpw5p2efx"&gt;11007&lt;/key&gt;&lt;/foreign-keys&gt;&lt;ref-type name="Book"&gt;6&lt;/ref-type&gt;&lt;contributors&gt;&lt;authors&gt;&lt;author&gt;Helfferich, Friederich&lt;/author&gt;&lt;/authors&gt;&lt;/contributors&gt;&lt;titles&gt;&lt;title&gt;Ion Exchange&lt;/title&gt;&lt;/titles&gt;&lt;pages&gt;640 pages&lt;/pages&gt;&lt;dates&gt;&lt;year&gt;1962 (1995 reprint)&lt;/year&gt;&lt;/dates&gt;&lt;pub-location&gt;New York&lt;/pub-location&gt;&lt;publisher&gt;McGraw Hill reprinted by Dover&lt;/publisher&gt;&lt;urls&gt;&lt;/urls&gt;&lt;/record&gt;&lt;/Cite&gt;&lt;Cite&gt;&lt;Author&gt;Nonner&lt;/Author&gt;&lt;Year&gt;2001&lt;/Year&gt;&lt;RecNum&gt;658&lt;/RecNum&gt;&lt;record&gt;&lt;rec-number&gt;658&lt;/rec-number&gt;&lt;foreign-keys&gt;&lt;key app="EN" db-id="s5rzxept6frddle9ft3pexxowspvpw5p2efx"&gt;658&lt;/key&gt;&lt;/foreign-keys&gt;&lt;ref-type name="Journal Article"&gt;17&lt;/ref-type&gt;&lt;contributors&gt;&lt;authors&gt;&lt;author&gt;Nonner, Wolfgang&lt;/author&gt;&lt;author&gt;Gillespie, Dirk&lt;/author&gt;&lt;author&gt;Henderson, Douglas&lt;/author&gt;&lt;author&gt;Eisenberg, Bob&lt;/author&gt;&lt;/authors&gt;&lt;/contributors&gt;&lt;titles&gt;&lt;title&gt;Ion accumulation in a biological calcium channel: effects of solvent and confining pressure&lt;/title&gt;&lt;secondary-title&gt;J Physical Chemistry B&lt;/secondary-title&gt;&lt;/titles&gt;&lt;periodical&gt;&lt;full-title&gt;J Physical Chemistry B&lt;/full-title&gt;&lt;/periodical&gt;&lt;pages&gt;6427-6436&lt;/pages&gt;&lt;volume&gt;105&lt;/volume&gt;&lt;keywords&gt;&lt;keyword&gt;MSA, Mean spherical approximation, solvent primitive model, SPM&lt;/keyword&gt;&lt;/keywords&gt;&lt;dates&gt;&lt;year&gt;2001&lt;/year&gt;&lt;/dates&gt;&lt;urls&gt;&lt;/urls&gt;&lt;/record&gt;&lt;/Cite&gt;&lt;/EndNote&gt;</w:instrText>
      </w:r>
      <w:r w:rsidR="001D1869" w:rsidRPr="0070739F">
        <w:rPr>
          <w:rFonts w:ascii="Times New Roman" w:hAnsi="Times New Roman"/>
          <w:color w:val="000000"/>
        </w:rPr>
        <w:fldChar w:fldCharType="separate"/>
      </w:r>
      <w:r w:rsidR="001D1869" w:rsidRPr="0070739F">
        <w:rPr>
          <w:rFonts w:ascii="Times New Roman" w:hAnsi="Times New Roman"/>
          <w:noProof/>
          <w:color w:val="000000"/>
        </w:rPr>
        <w:t>(</w:t>
      </w:r>
      <w:hyperlink w:anchor="_ENREF_42" w:tooltip="Helfferich, 1962 (1995 reprint) #11007" w:history="1">
        <w:r w:rsidR="00786A9D" w:rsidRPr="0070739F">
          <w:rPr>
            <w:rFonts w:ascii="Times New Roman" w:hAnsi="Times New Roman"/>
            <w:noProof/>
            <w:color w:val="000000"/>
          </w:rPr>
          <w:t>Helfferich 1962 (1995 reprint)</w:t>
        </w:r>
      </w:hyperlink>
      <w:r w:rsidR="001D1869" w:rsidRPr="0070739F">
        <w:rPr>
          <w:rFonts w:ascii="Times New Roman" w:hAnsi="Times New Roman"/>
          <w:noProof/>
          <w:color w:val="000000"/>
        </w:rPr>
        <w:t xml:space="preserve">; </w:t>
      </w:r>
      <w:hyperlink w:anchor="_ENREF_71" w:tooltip="Nonner, 2001 #658" w:history="1">
        <w:r w:rsidR="00786A9D" w:rsidRPr="0070739F">
          <w:rPr>
            <w:rFonts w:ascii="Times New Roman" w:hAnsi="Times New Roman"/>
            <w:noProof/>
            <w:color w:val="000000"/>
          </w:rPr>
          <w:t>Nonner et al. 2001</w:t>
        </w:r>
      </w:hyperlink>
      <w:r w:rsidR="001D1869" w:rsidRPr="0070739F">
        <w:rPr>
          <w:rFonts w:ascii="Times New Roman" w:hAnsi="Times New Roman"/>
          <w:noProof/>
          <w:color w:val="000000"/>
        </w:rPr>
        <w:t>)</w:t>
      </w:r>
      <w:r w:rsidR="001D1869" w:rsidRPr="0070739F">
        <w:rPr>
          <w:rFonts w:ascii="Times New Roman" w:hAnsi="Times New Roman"/>
          <w:color w:val="000000"/>
        </w:rPr>
        <w:fldChar w:fldCharType="end"/>
      </w:r>
      <w:r w:rsidR="001279EF" w:rsidRPr="0070739F">
        <w:rPr>
          <w:rFonts w:ascii="Times New Roman" w:hAnsi="Times New Roman"/>
          <w:color w:val="000000"/>
        </w:rPr>
        <w:t xml:space="preserve"> </w:t>
      </w:r>
      <w:r w:rsidR="00C42F38" w:rsidRPr="0070739F">
        <w:rPr>
          <w:rFonts w:ascii="Times New Roman" w:hAnsi="Times New Roman"/>
          <w:color w:val="000000"/>
        </w:rPr>
        <w:t xml:space="preserve">The osmotic pressure in craters creates strong mechanical forces in the enzyme. When those forces are unleashed, so they can cause motion, the structure of the enzyme is likely to change, on atomic and </w:t>
      </w:r>
      <w:r w:rsidR="00FB7C42" w:rsidRPr="0070739F">
        <w:rPr>
          <w:rFonts w:ascii="Times New Roman" w:hAnsi="Times New Roman"/>
          <w:color w:val="000000"/>
        </w:rPr>
        <w:t xml:space="preserve">also on </w:t>
      </w:r>
      <w:r w:rsidR="00C42F38" w:rsidRPr="0070739F">
        <w:rPr>
          <w:rFonts w:ascii="Times New Roman" w:hAnsi="Times New Roman"/>
          <w:color w:val="000000"/>
        </w:rPr>
        <w:t>macroscopic scales. These structural changes might be conformation changes involved in the natural function of the enzyme. The osmotic pressure of craters might be one of the forces that drives the conformational changes of enzyme function.</w:t>
      </w:r>
      <w:r w:rsidR="001B5C4C" w:rsidRPr="0070739F">
        <w:rPr>
          <w:rFonts w:ascii="Times New Roman" w:hAnsi="Times New Roman"/>
          <w:color w:val="000000"/>
        </w:rPr>
        <w:t xml:space="preserve"> </w:t>
      </w:r>
    </w:p>
    <w:p w:rsidR="001D1869" w:rsidRPr="0070739F" w:rsidRDefault="001279EF" w:rsidP="001D1869">
      <w:pPr>
        <w:spacing w:line="480" w:lineRule="auto"/>
        <w:rPr>
          <w:rFonts w:ascii="Times New Roman" w:hAnsi="Times New Roman"/>
          <w:color w:val="000000"/>
        </w:rPr>
      </w:pPr>
      <w:r w:rsidRPr="0070739F">
        <w:rPr>
          <w:rFonts w:ascii="Times New Roman" w:hAnsi="Times New Roman"/>
          <w:b/>
          <w:color w:val="000000"/>
          <w:u w:val="single"/>
        </w:rPr>
        <w:t xml:space="preserve">Charge in the </w:t>
      </w:r>
      <w:r w:rsidR="005C566E" w:rsidRPr="0070739F">
        <w:rPr>
          <w:rFonts w:ascii="Times New Roman" w:hAnsi="Times New Roman"/>
          <w:b/>
          <w:color w:val="000000"/>
          <w:u w:val="single"/>
        </w:rPr>
        <w:t>catalytic active site</w:t>
      </w:r>
      <w:r w:rsidRPr="0070739F">
        <w:rPr>
          <w:rFonts w:ascii="Times New Roman" w:hAnsi="Times New Roman"/>
          <w:b/>
          <w:color w:val="000000"/>
          <w:u w:val="single"/>
        </w:rPr>
        <w:t>: amount and role</w:t>
      </w:r>
      <w:r w:rsidRPr="0070739F">
        <w:rPr>
          <w:rFonts w:ascii="Times New Roman" w:hAnsi="Times New Roman"/>
          <w:b/>
          <w:color w:val="000000"/>
        </w:rPr>
        <w:t>.</w:t>
      </w:r>
      <w:r w:rsidRPr="0070739F">
        <w:rPr>
          <w:rFonts w:ascii="Times New Roman" w:hAnsi="Times New Roman"/>
          <w:color w:val="000000"/>
        </w:rPr>
        <w:t xml:space="preserve"> The large densities of acid and base side chains reported here do not automatically imply a large density of charge. The ionization state of</w:t>
      </w:r>
      <w:r w:rsidR="00545E07" w:rsidRPr="0070739F">
        <w:rPr>
          <w:rFonts w:ascii="Times New Roman" w:hAnsi="Times New Roman"/>
          <w:color w:val="000000"/>
        </w:rPr>
        <w:t xml:space="preserve"> most of</w:t>
      </w:r>
      <w:r w:rsidRPr="0070739F">
        <w:rPr>
          <w:rFonts w:ascii="Times New Roman" w:hAnsi="Times New Roman"/>
          <w:color w:val="000000"/>
        </w:rPr>
        <w:t xml:space="preserve"> these </w:t>
      </w:r>
      <w:r w:rsidR="00CC02AB" w:rsidRPr="0070739F">
        <w:rPr>
          <w:rFonts w:ascii="Times New Roman" w:hAnsi="Times New Roman"/>
          <w:color w:val="000000"/>
        </w:rPr>
        <w:t>side chain</w:t>
      </w:r>
      <w:r w:rsidRPr="0070739F">
        <w:rPr>
          <w:rFonts w:ascii="Times New Roman" w:hAnsi="Times New Roman"/>
          <w:color w:val="000000"/>
        </w:rPr>
        <w:t xml:space="preserve">s is not known. </w:t>
      </w:r>
      <w:r w:rsidR="00D96E18" w:rsidRPr="0070739F">
        <w:rPr>
          <w:rFonts w:ascii="Times New Roman" w:hAnsi="Times New Roman"/>
          <w:color w:val="000000"/>
        </w:rPr>
        <w:t>Direct meas</w:t>
      </w:r>
      <w:r w:rsidR="008F7BBF" w:rsidRPr="0070739F">
        <w:rPr>
          <w:rFonts w:ascii="Times New Roman" w:hAnsi="Times New Roman"/>
          <w:color w:val="000000"/>
        </w:rPr>
        <w:t>urements</w:t>
      </w:r>
      <w:r w:rsidR="00D96E18" w:rsidRPr="0070739F">
        <w:rPr>
          <w:rFonts w:ascii="Times New Roman" w:hAnsi="Times New Roman"/>
          <w:color w:val="000000"/>
        </w:rPr>
        <w:t xml:space="preserve"> are needed</w:t>
      </w:r>
      <w:r w:rsidR="008F7BBF" w:rsidRPr="0070739F">
        <w:rPr>
          <w:rFonts w:ascii="Times New Roman" w:hAnsi="Times New Roman"/>
          <w:color w:val="000000"/>
        </w:rPr>
        <w:t xml:space="preserve"> in our view. Calculations are not reliable </w:t>
      </w:r>
      <w:r w:rsidR="0080448F" w:rsidRPr="0070739F">
        <w:rPr>
          <w:rFonts w:ascii="Times New Roman" w:hAnsi="Times New Roman"/>
          <w:color w:val="000000"/>
        </w:rPr>
        <w:t>given the</w:t>
      </w:r>
      <w:r w:rsidR="001D1869" w:rsidRPr="0070739F">
        <w:rPr>
          <w:rFonts w:ascii="Times New Roman" w:hAnsi="Times New Roman"/>
          <w:color w:val="000000"/>
        </w:rPr>
        <w:t xml:space="preserve"> difficulties</w:t>
      </w:r>
      <w:r w:rsidR="0080448F" w:rsidRPr="0070739F">
        <w:rPr>
          <w:rFonts w:ascii="Times New Roman" w:hAnsi="Times New Roman"/>
          <w:color w:val="000000"/>
        </w:rPr>
        <w:t xml:space="preserve"> in designing force fields and </w:t>
      </w:r>
      <w:r w:rsidR="008F7BBF" w:rsidRPr="0070739F">
        <w:rPr>
          <w:rFonts w:ascii="Times New Roman" w:hAnsi="Times New Roman"/>
          <w:color w:val="000000"/>
        </w:rPr>
        <w:t>calibrating simulations</w:t>
      </w:r>
      <w:r w:rsidR="0080448F" w:rsidRPr="0070739F">
        <w:rPr>
          <w:rFonts w:ascii="Times New Roman" w:hAnsi="Times New Roman"/>
          <w:color w:val="000000"/>
        </w:rPr>
        <w:t xml:space="preserve"> in the special ionic environment of the </w:t>
      </w:r>
      <w:r w:rsidR="005C566E" w:rsidRPr="0070739F">
        <w:rPr>
          <w:rFonts w:ascii="Times New Roman" w:hAnsi="Times New Roman"/>
          <w:color w:val="000000"/>
        </w:rPr>
        <w:t>catalytic active site</w:t>
      </w:r>
      <w:r w:rsidR="0080448F" w:rsidRPr="0070739F">
        <w:rPr>
          <w:rFonts w:ascii="Times New Roman" w:hAnsi="Times New Roman"/>
          <w:color w:val="000000"/>
        </w:rPr>
        <w:t>, so different from bulk solution</w:t>
      </w:r>
      <w:r w:rsidR="008F7BBF" w:rsidRPr="0070739F">
        <w:rPr>
          <w:rFonts w:ascii="Times New Roman" w:hAnsi="Times New Roman"/>
          <w:color w:val="000000"/>
        </w:rPr>
        <w:t>.</w:t>
      </w:r>
      <w:r w:rsidRPr="0070739F">
        <w:rPr>
          <w:rFonts w:ascii="Times New Roman" w:hAnsi="Times New Roman"/>
          <w:color w:val="000000"/>
        </w:rPr>
        <w:t xml:space="preserve"> </w:t>
      </w:r>
      <w:r w:rsidR="000F43FC" w:rsidRPr="0070739F">
        <w:rPr>
          <w:rFonts w:ascii="Times New Roman" w:hAnsi="Times New Roman"/>
          <w:color w:val="000000"/>
        </w:rPr>
        <w:t xml:space="preserve">Ionization would, of course, differ from enzyme to enzyme and mutant to mutant. </w:t>
      </w:r>
      <w:r w:rsidRPr="0070739F">
        <w:rPr>
          <w:rFonts w:ascii="Times New Roman" w:hAnsi="Times New Roman"/>
          <w:color w:val="000000"/>
        </w:rPr>
        <w:t xml:space="preserve">Ionization is expected to depend on the concentrations of reactants and ions near the binding site, as well as in the surrounding baths. Similar charge interactions were considered long ago </w:t>
      </w:r>
      <w:r w:rsidR="00F652AB" w:rsidRPr="0070739F">
        <w:rPr>
          <w:rFonts w:ascii="Times New Roman" w:hAnsi="Times New Roman"/>
          <w:color w:val="000000"/>
        </w:rPr>
        <w:t>(</w:t>
      </w:r>
      <w:r w:rsidR="00D1502F" w:rsidRPr="0070739F">
        <w:rPr>
          <w:rFonts w:ascii="Times New Roman" w:hAnsi="Times New Roman"/>
          <w:color w:val="000000"/>
        </w:rPr>
        <w:t>p. </w:t>
      </w:r>
      <w:r w:rsidR="00F652AB" w:rsidRPr="0070739F">
        <w:rPr>
          <w:rFonts w:ascii="Times New Roman" w:hAnsi="Times New Roman"/>
          <w:color w:val="000000"/>
        </w:rPr>
        <w:t xml:space="preserve">457-463 of </w:t>
      </w:r>
      <w:r w:rsidR="001D1869" w:rsidRPr="0070739F">
        <w:rPr>
          <w:rFonts w:ascii="Times New Roman" w:hAnsi="Times New Roman"/>
          <w:color w:val="000000"/>
        </w:rPr>
        <w:fldChar w:fldCharType="begin"/>
      </w:r>
      <w:r w:rsidR="001D1869" w:rsidRPr="0070739F">
        <w:rPr>
          <w:rFonts w:ascii="Times New Roman" w:hAnsi="Times New Roman"/>
          <w:color w:val="000000"/>
        </w:rPr>
        <w:instrText xml:space="preserve"> ADDIN EN.CITE &lt;EndNote&gt;&lt;Cite&gt;&lt;Author&gt;Edsall&lt;/Author&gt;&lt;Year&gt;1958&lt;/Year&gt;&lt;RecNum&gt;377&lt;/RecNum&gt;&lt;DisplayText&gt;(Edsall and Wyman 1958)&lt;/DisplayText&gt;&lt;record&gt;&lt;rec-number&gt;377&lt;/rec-number&gt;&lt;foreign-keys&gt;&lt;key app="EN" db-id="s5rzxept6frddle9ft3pexxowspvpw5p2efx"&gt;377&lt;/key&gt;&lt;/foreign-keys&gt;&lt;ref-type name="Book"&gt;6&lt;/ref-type&gt;&lt;contributors&gt;&lt;authors&gt;&lt;author&gt;Edsall, John&lt;/author&gt;&lt;author&gt;Wyman, Jeffries&lt;/author&gt;&lt;/authors&gt;&lt;/contributors&gt;&lt;titles&gt;&lt;title&gt;Biophysical Chemistry&lt;/title&gt;&lt;/titles&gt;&lt;dates&gt;&lt;year&gt;1958&lt;/year&gt;&lt;/dates&gt;&lt;pub-location&gt;NY&lt;/pub-location&gt;&lt;publisher&gt;Academic Press&lt;/publisher&gt;&lt;urls&gt;&lt;/urls&gt;&lt;/record&gt;&lt;/Cite&gt;&lt;/EndNote&gt;</w:instrText>
      </w:r>
      <w:r w:rsidR="001D1869" w:rsidRPr="0070739F">
        <w:rPr>
          <w:rFonts w:ascii="Times New Roman" w:hAnsi="Times New Roman"/>
          <w:color w:val="000000"/>
        </w:rPr>
        <w:fldChar w:fldCharType="separate"/>
      </w:r>
      <w:r w:rsidR="001D1869" w:rsidRPr="0070739F">
        <w:rPr>
          <w:rFonts w:ascii="Times New Roman" w:hAnsi="Times New Roman"/>
          <w:noProof/>
          <w:color w:val="000000"/>
        </w:rPr>
        <w:t>(</w:t>
      </w:r>
      <w:hyperlink w:anchor="_ENREF_21" w:tooltip="Edsall, 1958 #377" w:history="1">
        <w:r w:rsidR="00786A9D" w:rsidRPr="0070739F">
          <w:rPr>
            <w:rFonts w:ascii="Times New Roman" w:hAnsi="Times New Roman"/>
            <w:noProof/>
            <w:color w:val="000000"/>
          </w:rPr>
          <w:t>Edsall and Wyman 1958</w:t>
        </w:r>
      </w:hyperlink>
      <w:r w:rsidR="001D1869" w:rsidRPr="0070739F">
        <w:rPr>
          <w:rFonts w:ascii="Times New Roman" w:hAnsi="Times New Roman"/>
          <w:noProof/>
          <w:color w:val="000000"/>
        </w:rPr>
        <w:t>)</w:t>
      </w:r>
      <w:r w:rsidR="001D1869" w:rsidRPr="0070739F">
        <w:rPr>
          <w:rFonts w:ascii="Times New Roman" w:hAnsi="Times New Roman"/>
          <w:color w:val="000000"/>
        </w:rPr>
        <w:fldChar w:fldCharType="end"/>
      </w:r>
      <w:r w:rsidR="00F652AB" w:rsidRPr="0070739F">
        <w:rPr>
          <w:rFonts w:ascii="Times New Roman" w:hAnsi="Times New Roman"/>
          <w:color w:val="000000"/>
        </w:rPr>
        <w:t xml:space="preserve">; </w:t>
      </w:r>
      <w:r w:rsidR="00D1502F" w:rsidRPr="0070739F">
        <w:rPr>
          <w:rFonts w:ascii="Times New Roman" w:hAnsi="Times New Roman"/>
          <w:color w:val="000000"/>
        </w:rPr>
        <w:t>p. </w:t>
      </w:r>
      <w:r w:rsidR="00F652AB" w:rsidRPr="0070739F">
        <w:rPr>
          <w:rFonts w:ascii="Times New Roman" w:hAnsi="Times New Roman"/>
          <w:color w:val="000000"/>
        </w:rPr>
        <w:t xml:space="preserve">117-127 of </w:t>
      </w:r>
      <w:r w:rsidR="001D1869" w:rsidRPr="0070739F">
        <w:rPr>
          <w:rFonts w:ascii="Times New Roman" w:hAnsi="Times New Roman"/>
          <w:color w:val="000000"/>
        </w:rPr>
        <w:fldChar w:fldCharType="begin"/>
      </w:r>
      <w:r w:rsidR="001D1869" w:rsidRPr="0070739F">
        <w:rPr>
          <w:rFonts w:ascii="Times New Roman" w:hAnsi="Times New Roman"/>
          <w:color w:val="000000"/>
        </w:rPr>
        <w:instrText xml:space="preserve"> ADDIN EN.CITE &lt;EndNote&gt;&lt;Cite&gt;&lt;Author&gt;Cohen&lt;/Author&gt;&lt;Year&gt;1943&lt;/Year&gt;&lt;RecNum&gt;4928&lt;/RecNum&gt;&lt;DisplayText&gt;(Cohen and Edsall 1943)&lt;/DisplayText&gt;&lt;record&gt;&lt;rec-number&gt;4928&lt;/rec-number&gt;&lt;foreign-keys&gt;&lt;key app="EN" db-id="s5rzxept6frddle9ft3pexxowspvpw5p2efx"&gt;4928&lt;/key&gt;&lt;/foreign-keys&gt;&lt;ref-type name="Book"&gt;6&lt;/ref-type&gt;&lt;contributors&gt;&lt;authors&gt;&lt;author&gt;Cohen, Edwin J.&lt;/author&gt;&lt;author&gt;Edsall, John&lt;/author&gt;&lt;/authors&gt;&lt;/contributors&gt;&lt;titles&gt;&lt;title&gt;Proteins, Amino Acids, and Peptides&lt;/title&gt;&lt;/titles&gt;&lt;pages&gt;686&lt;/pages&gt;&lt;dates&gt;&lt;year&gt;1943&lt;/year&gt;&lt;/dates&gt;&lt;pub-location&gt;New York&lt;/pub-location&gt;&lt;publisher&gt;Reinhold&lt;/publisher&gt;&lt;urls&gt;&lt;/urls&gt;&lt;/record&gt;&lt;/Cite&gt;&lt;/EndNote&gt;</w:instrText>
      </w:r>
      <w:r w:rsidR="001D1869" w:rsidRPr="0070739F">
        <w:rPr>
          <w:rFonts w:ascii="Times New Roman" w:hAnsi="Times New Roman"/>
          <w:color w:val="000000"/>
        </w:rPr>
        <w:fldChar w:fldCharType="separate"/>
      </w:r>
      <w:r w:rsidR="001D1869" w:rsidRPr="0070739F">
        <w:rPr>
          <w:rFonts w:ascii="Times New Roman" w:hAnsi="Times New Roman"/>
          <w:noProof/>
          <w:color w:val="000000"/>
        </w:rPr>
        <w:t>(</w:t>
      </w:r>
      <w:hyperlink w:anchor="_ENREF_10" w:tooltip="Cohen, 1943 #4928" w:history="1">
        <w:r w:rsidR="00786A9D" w:rsidRPr="0070739F">
          <w:rPr>
            <w:rFonts w:ascii="Times New Roman" w:hAnsi="Times New Roman"/>
            <w:noProof/>
            <w:color w:val="000000"/>
          </w:rPr>
          <w:t>Cohen and Edsall 1943</w:t>
        </w:r>
      </w:hyperlink>
      <w:r w:rsidR="001D1869" w:rsidRPr="0070739F">
        <w:rPr>
          <w:rFonts w:ascii="Times New Roman" w:hAnsi="Times New Roman"/>
          <w:noProof/>
          <w:color w:val="000000"/>
        </w:rPr>
        <w:t>)</w:t>
      </w:r>
      <w:r w:rsidR="001D1869" w:rsidRPr="0070739F">
        <w:rPr>
          <w:rFonts w:ascii="Times New Roman" w:hAnsi="Times New Roman"/>
          <w:color w:val="000000"/>
        </w:rPr>
        <w:fldChar w:fldCharType="end"/>
      </w:r>
      <w:r w:rsidR="00F652AB" w:rsidRPr="0070739F">
        <w:rPr>
          <w:rFonts w:ascii="Times New Roman" w:hAnsi="Times New Roman"/>
          <w:color w:val="000000"/>
        </w:rPr>
        <w:t xml:space="preserve">), </w:t>
      </w:r>
      <w:r w:rsidRPr="0070739F">
        <w:rPr>
          <w:rFonts w:ascii="Times New Roman" w:hAnsi="Times New Roman"/>
          <w:color w:val="000000"/>
        </w:rPr>
        <w:t>even before proteins were shown to be well-defined molecules</w:t>
      </w:r>
      <w:r w:rsidR="00641E9F" w:rsidRPr="0070739F">
        <w:rPr>
          <w:rFonts w:ascii="Times New Roman" w:hAnsi="Times New Roman"/>
          <w:color w:val="000000"/>
        </w:rPr>
        <w:t xml:space="preserve"> </w:t>
      </w:r>
      <w:r w:rsidR="001D1869" w:rsidRPr="0070739F">
        <w:rPr>
          <w:rFonts w:ascii="Times New Roman" w:hAnsi="Times New Roman"/>
          <w:color w:val="000000"/>
        </w:rPr>
        <w:fldChar w:fldCharType="begin"/>
      </w:r>
      <w:r w:rsidR="001D1869" w:rsidRPr="0070739F">
        <w:rPr>
          <w:rFonts w:ascii="Times New Roman" w:hAnsi="Times New Roman"/>
          <w:color w:val="000000"/>
        </w:rPr>
        <w:instrText xml:space="preserve"> ADDIN EN.CITE &lt;EndNote&gt;&lt;Cite&gt;&lt;Author&gt;Linderstrom-Lang&lt;/Author&gt;&lt;Year&gt;1924&lt;/Year&gt;&lt;RecNum&gt;6520&lt;/RecNum&gt;&lt;DisplayText&gt;(Linderstrom-Lang 1924)&lt;/DisplayText&gt;&lt;record&gt;&lt;rec-number&gt;6520&lt;/rec-number&gt;&lt;foreign-keys&gt;&lt;key app="EN" db-id="s5rzxept6frddle9ft3pexxowspvpw5p2efx"&gt;6520&lt;/key&gt;&lt;/foreign-keys&gt;&lt;ref-type name="Journal Article"&gt;17&lt;/ref-type&gt;&lt;contributors&gt;&lt;authors&gt;&lt;author&gt;Linderstrom-Lang, K.&lt;/author&gt;&lt;/authors&gt;&lt;/contributors&gt;&lt;titles&gt;&lt;title&gt;On the ionisation of proteins&lt;/title&gt;&lt;secondary-title&gt;Compt. Rend. Trav. Lab. Carlsberg (ser chimie)&lt;/secondary-title&gt;&lt;/titles&gt;&lt;periodical&gt;&lt;full-title&gt;Compt. Rend. Trav. Lab. Carlsberg (ser chimie)&lt;/full-title&gt;&lt;/periodical&gt;&lt;pages&gt;1-29&lt;/pages&gt;&lt;volume&gt;15&lt;/volume&gt;&lt;number&gt;7&lt;/number&gt;&lt;dates&gt;&lt;year&gt;1924&lt;/year&gt;&lt;/dates&gt;&lt;urls&gt;&lt;/urls&gt;&lt;/record&gt;&lt;/Cite&gt;&lt;/EndNote&gt;</w:instrText>
      </w:r>
      <w:r w:rsidR="001D1869" w:rsidRPr="0070739F">
        <w:rPr>
          <w:rFonts w:ascii="Times New Roman" w:hAnsi="Times New Roman"/>
          <w:color w:val="000000"/>
        </w:rPr>
        <w:fldChar w:fldCharType="separate"/>
      </w:r>
      <w:r w:rsidR="001D1869" w:rsidRPr="0070739F">
        <w:rPr>
          <w:rFonts w:ascii="Times New Roman" w:hAnsi="Times New Roman"/>
          <w:noProof/>
          <w:color w:val="000000"/>
        </w:rPr>
        <w:t>(</w:t>
      </w:r>
      <w:hyperlink w:anchor="_ENREF_63" w:tooltip="Linderstrom-Lang, 1924 #6520" w:history="1">
        <w:r w:rsidR="00786A9D" w:rsidRPr="0070739F">
          <w:rPr>
            <w:rFonts w:ascii="Times New Roman" w:hAnsi="Times New Roman"/>
            <w:noProof/>
            <w:color w:val="000000"/>
          </w:rPr>
          <w:t>Linderstrom-Lang 1924</w:t>
        </w:r>
      </w:hyperlink>
      <w:r w:rsidR="001D1869" w:rsidRPr="0070739F">
        <w:rPr>
          <w:rFonts w:ascii="Times New Roman" w:hAnsi="Times New Roman"/>
          <w:noProof/>
          <w:color w:val="000000"/>
        </w:rPr>
        <w:t>)</w:t>
      </w:r>
      <w:r w:rsidR="001D1869" w:rsidRPr="0070739F">
        <w:rPr>
          <w:rFonts w:ascii="Times New Roman" w:hAnsi="Times New Roman"/>
          <w:color w:val="000000"/>
        </w:rPr>
        <w:fldChar w:fldCharType="end"/>
      </w:r>
      <w:r w:rsidR="00FB7C42" w:rsidRPr="0070739F">
        <w:rPr>
          <w:rFonts w:ascii="Times New Roman" w:hAnsi="Times New Roman"/>
          <w:color w:val="000000"/>
        </w:rPr>
        <w:t xml:space="preserve"> and have been </w:t>
      </w:r>
      <w:r w:rsidR="00E038BF" w:rsidRPr="0070739F">
        <w:rPr>
          <w:rFonts w:ascii="Times New Roman" w:hAnsi="Times New Roman"/>
          <w:color w:val="000000"/>
        </w:rPr>
        <w:t>simulated and analyzed</w:t>
      </w:r>
      <w:r w:rsidR="00FB7C42" w:rsidRPr="0070739F">
        <w:rPr>
          <w:rFonts w:ascii="Times New Roman" w:hAnsi="Times New Roman"/>
          <w:color w:val="000000"/>
        </w:rPr>
        <w:t xml:space="preserve"> </w:t>
      </w:r>
      <w:r w:rsidR="00B12699" w:rsidRPr="0070739F">
        <w:rPr>
          <w:rFonts w:ascii="Times New Roman" w:hAnsi="Times New Roman"/>
          <w:color w:val="000000"/>
        </w:rPr>
        <w:t>with great success</w:t>
      </w:r>
      <w:r w:rsidR="00FB7C42" w:rsidRPr="0070739F">
        <w:rPr>
          <w:rFonts w:ascii="Times New Roman" w:hAnsi="Times New Roman"/>
          <w:color w:val="000000"/>
        </w:rPr>
        <w:t xml:space="preserve"> more recently </w:t>
      </w:r>
      <w:r w:rsidR="001D1869" w:rsidRPr="0070739F">
        <w:rPr>
          <w:rFonts w:ascii="Times New Roman" w:hAnsi="Times New Roman"/>
          <w:color w:val="000000"/>
        </w:rPr>
        <w:fldChar w:fldCharType="begin">
          <w:fldData xml:space="preserve">PEVuZE5vdGU+PENpdGU+PEF1dGhvcj5XYXJzaGVsPC9BdXRob3I+PFllYXI+MTk4NDwvWWVhcj48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</w:fldData>
        </w:fldChar>
      </w:r>
      <w:r w:rsidR="001D1869" w:rsidRPr="0070739F">
        <w:rPr>
          <w:rFonts w:ascii="Times New Roman" w:hAnsi="Times New Roman"/>
          <w:color w:val="000000"/>
        </w:rPr>
        <w:instrText xml:space="preserve"> ADDIN EN.CITE </w:instrText>
      </w:r>
      <w:r w:rsidR="001D1869" w:rsidRPr="0070739F">
        <w:rPr>
          <w:rFonts w:ascii="Times New Roman" w:hAnsi="Times New Roman"/>
          <w:color w:val="000000"/>
        </w:rPr>
        <w:fldChar w:fldCharType="begin">
          <w:fldData xml:space="preserve">PEVuZE5vdGU+PENpdGU+PEF1dGhvcj5XYXJzaGVsPC9BdXRob3I+PFllYXI+MTk4NDwvWWVhcj48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</w:fldData>
        </w:fldChar>
      </w:r>
      <w:r w:rsidR="001D1869" w:rsidRPr="0070739F">
        <w:rPr>
          <w:rFonts w:ascii="Times New Roman" w:hAnsi="Times New Roman"/>
          <w:color w:val="000000"/>
        </w:rPr>
        <w:instrText xml:space="preserve"> ADDIN EN.CITE.DATA </w:instrText>
      </w:r>
      <w:r w:rsidR="001D1869" w:rsidRPr="0070739F">
        <w:rPr>
          <w:rFonts w:ascii="Times New Roman" w:hAnsi="Times New Roman"/>
          <w:color w:val="000000"/>
        </w:rPr>
      </w:r>
      <w:r w:rsidR="001D1869" w:rsidRPr="0070739F">
        <w:rPr>
          <w:rFonts w:ascii="Times New Roman" w:hAnsi="Times New Roman"/>
          <w:color w:val="000000"/>
        </w:rPr>
        <w:fldChar w:fldCharType="end"/>
      </w:r>
      <w:r w:rsidR="001D1869" w:rsidRPr="0070739F">
        <w:rPr>
          <w:rFonts w:ascii="Times New Roman" w:hAnsi="Times New Roman"/>
          <w:color w:val="000000"/>
        </w:rPr>
      </w:r>
      <w:r w:rsidR="001D1869" w:rsidRPr="0070739F">
        <w:rPr>
          <w:rFonts w:ascii="Times New Roman" w:hAnsi="Times New Roman"/>
          <w:color w:val="000000"/>
        </w:rPr>
        <w:fldChar w:fldCharType="separate"/>
      </w:r>
      <w:r w:rsidR="001D1869" w:rsidRPr="0070739F">
        <w:rPr>
          <w:rFonts w:ascii="Times New Roman" w:hAnsi="Times New Roman"/>
          <w:noProof/>
          <w:color w:val="000000"/>
        </w:rPr>
        <w:t>(</w:t>
      </w:r>
      <w:hyperlink w:anchor="_ENREF_99" w:tooltip="Warshel, 1984 #151" w:history="1">
        <w:r w:rsidR="00786A9D" w:rsidRPr="0070739F">
          <w:rPr>
            <w:rFonts w:ascii="Times New Roman" w:hAnsi="Times New Roman"/>
            <w:noProof/>
            <w:color w:val="000000"/>
          </w:rPr>
          <w:t>Warshel and Russell 1984</w:t>
        </w:r>
      </w:hyperlink>
      <w:r w:rsidR="001D1869" w:rsidRPr="0070739F">
        <w:rPr>
          <w:rFonts w:ascii="Times New Roman" w:hAnsi="Times New Roman"/>
          <w:noProof/>
          <w:color w:val="000000"/>
        </w:rPr>
        <w:t xml:space="preserve">; </w:t>
      </w:r>
      <w:hyperlink w:anchor="_ENREF_98" w:tooltip="Warshel, 1981 #2781" w:history="1">
        <w:r w:rsidR="00786A9D" w:rsidRPr="0070739F">
          <w:rPr>
            <w:rFonts w:ascii="Times New Roman" w:hAnsi="Times New Roman"/>
            <w:noProof/>
            <w:color w:val="000000"/>
          </w:rPr>
          <w:t>Warshel 1981</w:t>
        </w:r>
      </w:hyperlink>
      <w:r w:rsidR="001D1869" w:rsidRPr="0070739F">
        <w:rPr>
          <w:rFonts w:ascii="Times New Roman" w:hAnsi="Times New Roman"/>
          <w:noProof/>
          <w:color w:val="000000"/>
        </w:rPr>
        <w:t xml:space="preserve">; </w:t>
      </w:r>
      <w:hyperlink w:anchor="_ENREF_13" w:tooltip="Davis, 1990 #22" w:history="1">
        <w:r w:rsidR="00786A9D" w:rsidRPr="0070739F">
          <w:rPr>
            <w:rFonts w:ascii="Times New Roman" w:hAnsi="Times New Roman"/>
            <w:noProof/>
            <w:color w:val="000000"/>
          </w:rPr>
          <w:t>Davis and McCammon 1990</w:t>
        </w:r>
      </w:hyperlink>
      <w:r w:rsidR="001D1869" w:rsidRPr="0070739F">
        <w:rPr>
          <w:rFonts w:ascii="Times New Roman" w:hAnsi="Times New Roman"/>
          <w:noProof/>
          <w:color w:val="000000"/>
        </w:rPr>
        <w:t xml:space="preserve">; </w:t>
      </w:r>
      <w:hyperlink w:anchor="_ENREF_44" w:tooltip="Honig, 1995 #57" w:history="1">
        <w:r w:rsidR="00786A9D" w:rsidRPr="0070739F">
          <w:rPr>
            <w:rFonts w:ascii="Times New Roman" w:hAnsi="Times New Roman"/>
            <w:noProof/>
            <w:color w:val="000000"/>
          </w:rPr>
          <w:t>Honig and Nichols 1995</w:t>
        </w:r>
      </w:hyperlink>
      <w:r w:rsidR="001D1869" w:rsidRPr="0070739F">
        <w:rPr>
          <w:rFonts w:ascii="Times New Roman" w:hAnsi="Times New Roman"/>
          <w:noProof/>
          <w:color w:val="000000"/>
        </w:rPr>
        <w:t xml:space="preserve">; </w:t>
      </w:r>
      <w:hyperlink w:anchor="_ENREF_1" w:tooltip="Antosiewicz, 1996 #13770" w:history="1">
        <w:r w:rsidR="00786A9D" w:rsidRPr="0070739F">
          <w:rPr>
            <w:rFonts w:ascii="Times New Roman" w:hAnsi="Times New Roman"/>
            <w:noProof/>
            <w:color w:val="000000"/>
          </w:rPr>
          <w:t>Antosiewicz et al. 1996</w:t>
        </w:r>
      </w:hyperlink>
      <w:r w:rsidR="001D1869" w:rsidRPr="0070739F">
        <w:rPr>
          <w:rFonts w:ascii="Times New Roman" w:hAnsi="Times New Roman"/>
          <w:noProof/>
          <w:color w:val="000000"/>
        </w:rPr>
        <w:t>)</w:t>
      </w:r>
      <w:r w:rsidR="001D1869" w:rsidRPr="0070739F">
        <w:rPr>
          <w:rFonts w:ascii="Times New Roman" w:hAnsi="Times New Roman"/>
          <w:color w:val="000000"/>
        </w:rPr>
        <w:fldChar w:fldCharType="end"/>
      </w:r>
      <w:r w:rsidR="00E038BF" w:rsidRPr="0070739F">
        <w:rPr>
          <w:rFonts w:ascii="Times New Roman" w:hAnsi="Times New Roman"/>
          <w:color w:val="000000"/>
        </w:rPr>
        <w:t xml:space="preserve">, with </w:t>
      </w:r>
      <w:r w:rsidR="00E038BF" w:rsidRPr="0070739F">
        <w:rPr>
          <w:rFonts w:ascii="Times New Roman" w:hAnsi="Times New Roman"/>
          <w:color w:val="000000"/>
        </w:rPr>
        <w:fldChar w:fldCharType="begin">
          <w:fldData xml:space="preserve">PEVuZE5vdGU+PENpdGU+PEF1dGhvcj5UYW5mb3JkPC9BdXRob3I+PFllYXI+MTk1NzwvWWVhcj48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</w:fldData>
        </w:fldChar>
      </w:r>
      <w:r w:rsidR="00E038BF" w:rsidRPr="0070739F">
        <w:rPr>
          <w:rFonts w:ascii="Times New Roman" w:hAnsi="Times New Roman"/>
          <w:color w:val="000000"/>
        </w:rPr>
        <w:instrText xml:space="preserve"> ADDIN EN.CITE </w:instrText>
      </w:r>
      <w:r w:rsidR="00E038BF" w:rsidRPr="0070739F">
        <w:rPr>
          <w:rFonts w:ascii="Times New Roman" w:hAnsi="Times New Roman"/>
          <w:color w:val="000000"/>
        </w:rPr>
        <w:fldChar w:fldCharType="begin">
          <w:fldData xml:space="preserve">PEVuZE5vdGU+PENpdGU+PEF1dGhvcj5UYW5mb3JkPC9BdXRob3I+PFllYXI+MTk1NzwvWWVhcj48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</w:fldData>
        </w:fldChar>
      </w:r>
      <w:r w:rsidR="00E038BF" w:rsidRPr="0070739F">
        <w:rPr>
          <w:rFonts w:ascii="Times New Roman" w:hAnsi="Times New Roman"/>
          <w:color w:val="000000"/>
        </w:rPr>
        <w:instrText xml:space="preserve"> ADDIN EN.CITE.DATA </w:instrText>
      </w:r>
      <w:r w:rsidR="00E038BF" w:rsidRPr="0070739F">
        <w:rPr>
          <w:rFonts w:ascii="Times New Roman" w:hAnsi="Times New Roman"/>
          <w:color w:val="000000"/>
        </w:rPr>
      </w:r>
      <w:r w:rsidR="00E038BF" w:rsidRPr="0070739F">
        <w:rPr>
          <w:rFonts w:ascii="Times New Roman" w:hAnsi="Times New Roman"/>
          <w:color w:val="000000"/>
        </w:rPr>
        <w:fldChar w:fldCharType="end"/>
      </w:r>
      <w:r w:rsidR="00E038BF" w:rsidRPr="0070739F">
        <w:rPr>
          <w:rFonts w:ascii="Times New Roman" w:hAnsi="Times New Roman"/>
          <w:color w:val="000000"/>
        </w:rPr>
      </w:r>
      <w:r w:rsidR="00E038BF" w:rsidRPr="0070739F">
        <w:rPr>
          <w:rFonts w:ascii="Times New Roman" w:hAnsi="Times New Roman"/>
          <w:color w:val="000000"/>
        </w:rPr>
        <w:fldChar w:fldCharType="separate"/>
      </w:r>
      <w:r w:rsidR="00E038BF" w:rsidRPr="0070739F">
        <w:rPr>
          <w:rFonts w:ascii="Times New Roman" w:hAnsi="Times New Roman"/>
          <w:noProof/>
          <w:color w:val="000000"/>
        </w:rPr>
        <w:t>(</w:t>
      </w:r>
      <w:hyperlink w:anchor="_ENREF_87" w:tooltip="Tanford, 1957 #22015" w:history="1">
        <w:r w:rsidR="00786A9D" w:rsidRPr="0070739F">
          <w:rPr>
            <w:rFonts w:ascii="Times New Roman" w:hAnsi="Times New Roman"/>
            <w:noProof/>
            <w:color w:val="000000"/>
          </w:rPr>
          <w:t>Tanford 1957</w:t>
        </w:r>
      </w:hyperlink>
      <w:r w:rsidR="00E038BF" w:rsidRPr="0070739F">
        <w:rPr>
          <w:rFonts w:ascii="Times New Roman" w:hAnsi="Times New Roman"/>
          <w:noProof/>
          <w:color w:val="000000"/>
        </w:rPr>
        <w:t xml:space="preserve">; </w:t>
      </w:r>
      <w:hyperlink w:anchor="_ENREF_88" w:tooltip="Tanford, 1957 #6561" w:history="1">
        <w:r w:rsidR="00786A9D" w:rsidRPr="0070739F">
          <w:rPr>
            <w:rFonts w:ascii="Times New Roman" w:hAnsi="Times New Roman"/>
            <w:noProof/>
            <w:color w:val="000000"/>
          </w:rPr>
          <w:t>Tanford and Kirkwood 1957</w:t>
        </w:r>
      </w:hyperlink>
      <w:r w:rsidR="00E038BF" w:rsidRPr="0070739F">
        <w:rPr>
          <w:rFonts w:ascii="Times New Roman" w:hAnsi="Times New Roman"/>
          <w:noProof/>
          <w:color w:val="000000"/>
        </w:rPr>
        <w:t xml:space="preserve">; </w:t>
      </w:r>
      <w:hyperlink w:anchor="_ENREF_89" w:tooltip="Tanford, 1972 #22014" w:history="1">
        <w:r w:rsidR="00786A9D" w:rsidRPr="0070739F">
          <w:rPr>
            <w:rFonts w:ascii="Times New Roman" w:hAnsi="Times New Roman"/>
            <w:noProof/>
            <w:color w:val="000000"/>
          </w:rPr>
          <w:t>Tanford and Roxby 1972</w:t>
        </w:r>
      </w:hyperlink>
      <w:r w:rsidR="00E038BF" w:rsidRPr="0070739F">
        <w:rPr>
          <w:rFonts w:ascii="Times New Roman" w:hAnsi="Times New Roman"/>
          <w:noProof/>
          <w:color w:val="000000"/>
        </w:rPr>
        <w:t>)</w:t>
      </w:r>
      <w:r w:rsidR="00E038BF" w:rsidRPr="0070739F">
        <w:rPr>
          <w:rFonts w:ascii="Times New Roman" w:hAnsi="Times New Roman"/>
          <w:color w:val="000000"/>
        </w:rPr>
        <w:fldChar w:fldCharType="end"/>
      </w:r>
      <w:r w:rsidR="00E038BF" w:rsidRPr="0070739F">
        <w:rPr>
          <w:rFonts w:ascii="Times New Roman" w:hAnsi="Times New Roman"/>
          <w:color w:val="000000"/>
        </w:rPr>
        <w:t xml:space="preserve"> serving as a link between the early and recent literature</w:t>
      </w:r>
      <w:r w:rsidR="00FB7C42" w:rsidRPr="0070739F">
        <w:rPr>
          <w:rFonts w:ascii="Times New Roman" w:hAnsi="Times New Roman"/>
          <w:color w:val="000000"/>
        </w:rPr>
        <w:t>.</w:t>
      </w:r>
      <w:r w:rsidR="007C0761" w:rsidRPr="0070739F">
        <w:rPr>
          <w:rFonts w:ascii="Times New Roman" w:hAnsi="Times New Roman"/>
          <w:color w:val="000000"/>
        </w:rPr>
        <w:t xml:space="preserve"> </w:t>
      </w:r>
      <w:r w:rsidR="001D1869" w:rsidRPr="0070739F">
        <w:rPr>
          <w:rFonts w:ascii="Times New Roman" w:hAnsi="Times New Roman"/>
          <w:color w:val="000000"/>
        </w:rPr>
        <w:t xml:space="preserve">The special importance of the electrostatic environment </w:t>
      </w:r>
      <w:r w:rsidR="007C0761" w:rsidRPr="0070739F">
        <w:rPr>
          <w:rFonts w:ascii="Times New Roman" w:hAnsi="Times New Roman"/>
          <w:color w:val="000000"/>
        </w:rPr>
        <w:t>was brought to the attention of modern workers</w:t>
      </w:r>
      <w:r w:rsidR="001D1869" w:rsidRPr="0070739F">
        <w:rPr>
          <w:rFonts w:ascii="Times New Roman" w:hAnsi="Times New Roman"/>
          <w:color w:val="000000"/>
        </w:rPr>
        <w:t xml:space="preserve"> by</w:t>
      </w:r>
      <w:r w:rsidR="00107786" w:rsidRPr="0070739F">
        <w:rPr>
          <w:rFonts w:ascii="Times New Roman" w:hAnsi="Times New Roman"/>
          <w:color w:val="000000"/>
        </w:rPr>
        <w:t xml:space="preserve"> Warshel</w:t>
      </w:r>
      <w:r w:rsidR="001D1869" w:rsidRPr="0070739F">
        <w:rPr>
          <w:rFonts w:ascii="Times New Roman" w:hAnsi="Times New Roman"/>
          <w:color w:val="000000"/>
        </w:rPr>
        <w:t xml:space="preserve"> </w:t>
      </w:r>
      <w:r w:rsidR="007C0761" w:rsidRPr="0070739F">
        <w:rPr>
          <w:rFonts w:ascii="Times New Roman" w:hAnsi="Times New Roman"/>
          <w:color w:val="000000"/>
        </w:rPr>
        <w:fldChar w:fldCharType="begin"/>
      </w:r>
      <w:r w:rsidR="007C0761" w:rsidRPr="0070739F">
        <w:rPr>
          <w:rFonts w:ascii="Times New Roman" w:hAnsi="Times New Roman"/>
          <w:color w:val="000000"/>
        </w:rPr>
        <w:instrText xml:space="preserve"> ADDIN EN.CITE &lt;EndNote&gt;&lt;Cite&gt;&lt;Author&gt;Warshel&lt;/Author&gt;&lt;Year&gt;1984&lt;/Year&gt;&lt;RecNum&gt;151&lt;/RecNum&gt;&lt;DisplayText&gt;(Warshel and Russell 1984)&lt;/DisplayText&gt;&lt;record&gt;&lt;rec-number&gt;151&lt;/rec-number&gt;&lt;foreign-keys&gt;&lt;key app="EN" db-id="s5rzxept6frddle9ft3pexxowspvpw5p2efx"&gt;151&lt;/key&gt;&lt;/foreign-keys&gt;&lt;ref-type name="Journal Article"&gt;17&lt;/ref-type&gt;&lt;contributors&gt;&lt;authors&gt;&lt;author&gt;Warshel, A. &lt;/author&gt;&lt;author&gt;Russell, S.T.&lt;/author&gt;&lt;/authors&gt;&lt;/contributors&gt;&lt;titles&gt;&lt;title&gt;Calculations of electrostatic interactions in biological systems and in solutions&lt;/title&gt;&lt;secondary-title&gt;Quarterly Review of Biophysics&lt;/secondary-title&gt;&lt;/titles&gt;&lt;periodical&gt;&lt;full-title&gt;Quarterly Review of Biophysics&lt;/full-title&gt;&lt;/periodical&gt;&lt;pages&gt;283-422&lt;/pages&gt;&lt;volume&gt;17&lt;/volume&gt;&lt;dates&gt;&lt;year&gt;1984&lt;/year&gt;&lt;/dates&gt;&lt;urls&gt;&lt;/urls&gt;&lt;/record&gt;&lt;/Cite&gt;&lt;/EndNote&gt;</w:instrText>
      </w:r>
      <w:r w:rsidR="007C0761" w:rsidRPr="0070739F">
        <w:rPr>
          <w:rFonts w:ascii="Times New Roman" w:hAnsi="Times New Roman"/>
          <w:color w:val="000000"/>
        </w:rPr>
        <w:fldChar w:fldCharType="separate"/>
      </w:r>
      <w:r w:rsidR="007C0761" w:rsidRPr="0070739F">
        <w:rPr>
          <w:rFonts w:ascii="Times New Roman" w:hAnsi="Times New Roman"/>
          <w:noProof/>
          <w:color w:val="000000"/>
        </w:rPr>
        <w:t>(</w:t>
      </w:r>
      <w:hyperlink w:anchor="_ENREF_99" w:tooltip="Warshel, 1984 #151" w:history="1">
        <w:r w:rsidR="00786A9D" w:rsidRPr="0070739F">
          <w:rPr>
            <w:rFonts w:ascii="Times New Roman" w:hAnsi="Times New Roman"/>
            <w:noProof/>
            <w:color w:val="000000"/>
          </w:rPr>
          <w:t>Warshel and Russell 1984</w:t>
        </w:r>
      </w:hyperlink>
      <w:r w:rsidR="007C0761" w:rsidRPr="0070739F">
        <w:rPr>
          <w:rFonts w:ascii="Times New Roman" w:hAnsi="Times New Roman"/>
          <w:noProof/>
          <w:color w:val="000000"/>
        </w:rPr>
        <w:t>)</w:t>
      </w:r>
      <w:r w:rsidR="007C0761" w:rsidRPr="0070739F">
        <w:rPr>
          <w:rFonts w:ascii="Times New Roman" w:hAnsi="Times New Roman"/>
          <w:color w:val="000000"/>
        </w:rPr>
        <w:fldChar w:fldCharType="end"/>
      </w:r>
      <w:r w:rsidR="001D1869" w:rsidRPr="0070739F">
        <w:rPr>
          <w:rFonts w:ascii="Times New Roman" w:hAnsi="Times New Roman"/>
          <w:color w:val="000000"/>
        </w:rPr>
        <w:t xml:space="preserve">, </w:t>
      </w:r>
      <w:r w:rsidR="007C0761" w:rsidRPr="0070739F">
        <w:rPr>
          <w:rFonts w:ascii="Times New Roman" w:hAnsi="Times New Roman"/>
          <w:color w:val="000000"/>
        </w:rPr>
        <w:t>who particularly has emphasized its importance in the active site</w:t>
      </w:r>
      <w:r w:rsidR="00640D30" w:rsidRPr="0070739F">
        <w:rPr>
          <w:rFonts w:ascii="Times New Roman" w:hAnsi="Times New Roman"/>
          <w:color w:val="000000"/>
        </w:rPr>
        <w:t xml:space="preserve"> </w:t>
      </w:r>
      <w:r w:rsidR="007C0761" w:rsidRPr="0070739F">
        <w:rPr>
          <w:rFonts w:ascii="Times New Roman" w:hAnsi="Times New Roman"/>
          <w:color w:val="000000"/>
        </w:rPr>
        <w:fldChar w:fldCharType="begin"/>
      </w:r>
      <w:r w:rsidR="007C0761" w:rsidRPr="0070739F">
        <w:rPr>
          <w:rFonts w:ascii="Times New Roman" w:hAnsi="Times New Roman"/>
          <w:color w:val="000000"/>
        </w:rPr>
        <w:instrText xml:space="preserve"> ADDIN EN.CITE &lt;EndNote&gt;&lt;Cite&gt;&lt;Author&gt;Warshel&lt;/Author&gt;&lt;Year&gt;2006&lt;/Year&gt;&lt;RecNum&gt;21941&lt;/RecNum&gt;&lt;DisplayText&gt;(Warshel et al. 2006)&lt;/DisplayText&gt;&lt;record&gt;&lt;rec-number&gt;21941&lt;/rec-number&gt;&lt;foreign-keys&gt;&lt;key app="EN" db-id="s5rzxept6frddle9ft3pexxowspvpw5p2efx"&gt;21941&lt;/key&gt;&lt;/foreign-keys&gt;&lt;ref-type name="Journal Article"&gt;17&lt;/ref-type&gt;&lt;contributors&gt;&lt;authors&gt;&lt;author&gt;Warshel, Arieh&lt;/author&gt;&lt;author&gt;Sharma, Pankaz K.&lt;/author&gt;&lt;author&gt;Kato, Mitsunori&lt;/author&gt;&lt;author&gt;Xiang, Yun&lt;/author&gt;&lt;author&gt;Liu, Hanbin&lt;/author&gt;&lt;author&gt;Olsson, Mats H. M.&lt;/author&gt;&lt;/authors&gt;&lt;/contributors&gt;&lt;titles&gt;&lt;title&gt;Electrostatic Basis for Enzyme Catalysis&lt;/title&gt;&lt;secondary-title&gt;Chemical Reviews&lt;/secondary-title&gt;&lt;/titles&gt;&lt;periodical&gt;&lt;full-title&gt;Chemical Reviews&lt;/full-title&gt;&lt;/periodical&gt;&lt;pages&gt;3210-3235&lt;/pages&gt;&lt;volume&gt;106&lt;/volume&gt;&lt;number&gt;8&lt;/number&gt;&lt;dates&gt;&lt;year&gt;2006&lt;/year&gt;&lt;pub-dates&gt;&lt;date&gt;2006/08/01&lt;/date&gt;&lt;/pub-dates&gt;&lt;/dates&gt;&lt;publisher&gt;American Chemical Society&lt;/publisher&gt;&lt;isbn&gt;0009-2665&lt;/isbn&gt;&lt;urls&gt;&lt;related-urls&gt;&lt;url&gt;http://dx.doi.org/10.1021/cr0503106&lt;/url&gt;&lt;/related-urls&gt;&lt;/urls&gt;&lt;electronic-resource-num&gt;10.1021/cr0503106&lt;/electronic-resource-num&gt;&lt;access-date&gt;2012/01/31&lt;/access-date&gt;&lt;/record&gt;&lt;/Cite&gt;&lt;/EndNote&gt;</w:instrText>
      </w:r>
      <w:r w:rsidR="007C0761" w:rsidRPr="0070739F">
        <w:rPr>
          <w:rFonts w:ascii="Times New Roman" w:hAnsi="Times New Roman"/>
          <w:color w:val="000000"/>
        </w:rPr>
        <w:fldChar w:fldCharType="separate"/>
      </w:r>
      <w:r w:rsidR="007C0761" w:rsidRPr="0070739F">
        <w:rPr>
          <w:rFonts w:ascii="Times New Roman" w:hAnsi="Times New Roman"/>
          <w:noProof/>
          <w:color w:val="000000"/>
        </w:rPr>
        <w:t>(</w:t>
      </w:r>
      <w:hyperlink w:anchor="_ENREF_100" w:tooltip="Warshel, 2006 #21941" w:history="1">
        <w:r w:rsidR="00786A9D" w:rsidRPr="0070739F">
          <w:rPr>
            <w:rFonts w:ascii="Times New Roman" w:hAnsi="Times New Roman"/>
            <w:noProof/>
            <w:color w:val="000000"/>
          </w:rPr>
          <w:t>Warshel et al. 2006</w:t>
        </w:r>
      </w:hyperlink>
      <w:r w:rsidR="007C0761" w:rsidRPr="0070739F">
        <w:rPr>
          <w:rFonts w:ascii="Times New Roman" w:hAnsi="Times New Roman"/>
          <w:noProof/>
          <w:color w:val="000000"/>
        </w:rPr>
        <w:t>)</w:t>
      </w:r>
      <w:r w:rsidR="007C0761" w:rsidRPr="0070739F">
        <w:rPr>
          <w:rFonts w:ascii="Times New Roman" w:hAnsi="Times New Roman"/>
          <w:color w:val="000000"/>
        </w:rPr>
        <w:fldChar w:fldCharType="end"/>
      </w:r>
      <w:r w:rsidR="00B05A42">
        <w:rPr>
          <w:rFonts w:ascii="Times New Roman" w:hAnsi="Times New Roman"/>
          <w:color w:val="000000"/>
        </w:rPr>
        <w:t>.</w:t>
      </w:r>
    </w:p>
    <w:p w:rsidR="001D1869" w:rsidRPr="0070739F" w:rsidRDefault="001D1869" w:rsidP="001D1869">
      <w:pPr>
        <w:widowControl w:val="0"/>
        <w:spacing w:line="480" w:lineRule="auto"/>
        <w:ind w:firstLine="720"/>
        <w:rPr>
          <w:rFonts w:ascii="Times New Roman" w:hAnsi="Times New Roman"/>
          <w:color w:val="000000"/>
        </w:rPr>
      </w:pPr>
      <w:r w:rsidRPr="0070739F">
        <w:rPr>
          <w:rFonts w:ascii="Times New Roman" w:hAnsi="Times New Roman"/>
          <w:color w:val="000000"/>
        </w:rPr>
        <w:t xml:space="preserve">Salt bridges are likely to reduce the net charge of catalytic active sites because the negative charge of one acid side chain balances the positive charge of a basic side chain. Specifically, 73% of the catalytic active sites contain at least one acid side chain within 4 Å of a basic side chain (44% of craters). </w:t>
      </w:r>
    </w:p>
    <w:p w:rsidR="001D1869" w:rsidRPr="0070739F" w:rsidRDefault="001D1869" w:rsidP="001D1869">
      <w:pPr>
        <w:widowControl w:val="0"/>
        <w:spacing w:line="480" w:lineRule="auto"/>
        <w:ind w:firstLine="720"/>
        <w:rPr>
          <w:rFonts w:ascii="Times New Roman" w:hAnsi="Times New Roman"/>
          <w:color w:val="000000"/>
        </w:rPr>
      </w:pPr>
      <w:r w:rsidRPr="0070739F">
        <w:rPr>
          <w:rFonts w:ascii="Times New Roman" w:hAnsi="Times New Roman"/>
          <w:color w:val="000000"/>
        </w:rPr>
        <w:t xml:space="preserve">The leftover charge, not balanced in salt bridges, is still likely to be large. The unbalanced density of side chain charge is still likely to be enough to create densities of ions far beyond those found in bulk solutions. These unbalanced charges are an important source of the special electrostatic environment in active sites </w:t>
      </w:r>
      <w:r w:rsidRPr="0070739F">
        <w:rPr>
          <w:rFonts w:ascii="Times New Roman" w:hAnsi="Times New Roman"/>
          <w:color w:val="000000"/>
        </w:rPr>
        <w:fldChar w:fldCharType="begin"/>
      </w:r>
      <w:r w:rsidRPr="0070739F">
        <w:rPr>
          <w:rFonts w:ascii="Times New Roman" w:hAnsi="Times New Roman"/>
          <w:color w:val="000000"/>
        </w:rPr>
        <w:instrText xml:space="preserve"> ADDIN EN.CITE &lt;EndNote&gt;&lt;Cite&gt;&lt;Author&gt;Warshel&lt;/Author&gt;&lt;Year&gt;2006&lt;/Year&gt;&lt;RecNum&gt;21941&lt;/RecNum&gt;&lt;DisplayText&gt;(Warshel et al. 2006)&lt;/DisplayText&gt;&lt;record&gt;&lt;rec-number&gt;21941&lt;/rec-number&gt;&lt;foreign-keys&gt;&lt;key app="EN" db-id="s5rzxept6frddle9ft3pexxowspvpw5p2efx"&gt;21941&lt;/key&gt;&lt;/foreign-keys&gt;&lt;ref-type name="Journal Article"&gt;17&lt;/ref-type&gt;&lt;contributors&gt;&lt;authors&gt;&lt;author&gt;Warshel, Arieh&lt;/author&gt;&lt;author&gt;Sharma, Pankaz K.&lt;/author&gt;&lt;author&gt;Kato, Mitsunori&lt;/author&gt;&lt;author&gt;Xiang, Yun&lt;/author&gt;&lt;author&gt;Liu, Hanbin&lt;/author&gt;&lt;author&gt;Olsson, Mats H. M.&lt;/author&gt;&lt;/authors&gt;&lt;/contributors&gt;&lt;titles&gt;&lt;title&gt;Electrostatic Basis for Enzyme Catalysis&lt;/title&gt;&lt;secondary-title&gt;Chemical Reviews&lt;/secondary-title&gt;&lt;/titles&gt;&lt;periodical&gt;&lt;full-title&gt;Chemical Reviews&lt;/full-title&gt;&lt;/periodical&gt;&lt;pages&gt;3210-3235&lt;/pages&gt;&lt;volume&gt;106&lt;/volume&gt;&lt;number&gt;8&lt;/number&gt;&lt;dates&gt;&lt;year&gt;2006&lt;/year&gt;&lt;pub-dates&gt;&lt;date&gt;2006/08/01&lt;/date&gt;&lt;/pub-dates&gt;&lt;/dates&gt;&lt;publisher&gt;American Chemical Society&lt;/publisher&gt;&lt;isbn&gt;0009-2665&lt;/isbn&gt;&lt;urls&gt;&lt;related-urls&gt;&lt;url&gt;http://dx.doi.org/10.1021/cr0503106&lt;/url&gt;&lt;/related-urls&gt;&lt;/urls&gt;&lt;electronic-resource-num&gt;10.1021/cr0503106&lt;/electronic-resource-num&gt;&lt;access-date&gt;2012/01/31&lt;/access-date&gt;&lt;/record&gt;&lt;/Cite&gt;&lt;/EndNote&gt;</w:instrText>
      </w:r>
      <w:r w:rsidRPr="0070739F">
        <w:rPr>
          <w:rFonts w:ascii="Times New Roman" w:hAnsi="Times New Roman"/>
          <w:color w:val="000000"/>
        </w:rPr>
        <w:fldChar w:fldCharType="separate"/>
      </w:r>
      <w:r w:rsidRPr="0070739F">
        <w:rPr>
          <w:rFonts w:ascii="Times New Roman" w:hAnsi="Times New Roman"/>
          <w:noProof/>
          <w:color w:val="000000"/>
        </w:rPr>
        <w:t>(</w:t>
      </w:r>
      <w:hyperlink w:anchor="_ENREF_100" w:tooltip="Warshel, 2006 #21941" w:history="1">
        <w:r w:rsidR="00786A9D" w:rsidRPr="0070739F">
          <w:rPr>
            <w:rFonts w:ascii="Times New Roman" w:hAnsi="Times New Roman"/>
            <w:noProof/>
            <w:color w:val="000000"/>
          </w:rPr>
          <w:t>Warshel et al. 2006</w:t>
        </w:r>
      </w:hyperlink>
      <w:r w:rsidRPr="0070739F">
        <w:rPr>
          <w:rFonts w:ascii="Times New Roman" w:hAnsi="Times New Roman"/>
          <w:noProof/>
          <w:color w:val="000000"/>
        </w:rPr>
        <w:t>)</w:t>
      </w:r>
      <w:r w:rsidRPr="0070739F">
        <w:rPr>
          <w:rFonts w:ascii="Times New Roman" w:hAnsi="Times New Roman"/>
          <w:color w:val="000000"/>
        </w:rPr>
        <w:fldChar w:fldCharType="end"/>
      </w:r>
      <w:r w:rsidRPr="0070739F">
        <w:rPr>
          <w:rFonts w:ascii="Times New Roman" w:hAnsi="Times New Roman"/>
          <w:color w:val="000000"/>
        </w:rPr>
        <w:t xml:space="preserve"> we believe.</w:t>
      </w:r>
    </w:p>
    <w:p w:rsidR="001D1869" w:rsidRPr="0070739F" w:rsidRDefault="001D1869" w:rsidP="001D1869">
      <w:pPr>
        <w:widowControl w:val="0"/>
        <w:spacing w:line="480" w:lineRule="auto"/>
        <w:ind w:firstLine="720"/>
        <w:rPr>
          <w:rFonts w:ascii="Times New Roman" w:hAnsi="Times New Roman"/>
          <w:color w:val="000000"/>
        </w:rPr>
      </w:pPr>
      <w:r w:rsidRPr="0070739F">
        <w:rPr>
          <w:rFonts w:ascii="Times New Roman" w:hAnsi="Times New Roman"/>
          <w:color w:val="000000"/>
        </w:rPr>
        <w:t>Large densities of charge obviously have a profound effect on protonation steps of found in many chemical reactions catalyzed by enzymes. Large densities of charge are likely to have other effects beyond shifts in protonation states. The protein creates a charged surface that fits the substrates as a glove fits a hand. Indeed this is a special electrostatic environment.</w:t>
      </w:r>
    </w:p>
    <w:p w:rsidR="001279EF" w:rsidRPr="0070739F" w:rsidRDefault="001D1869" w:rsidP="006D7D41">
      <w:pPr>
        <w:widowControl w:val="0"/>
        <w:spacing w:line="480" w:lineRule="auto"/>
        <w:ind w:firstLine="720"/>
        <w:rPr>
          <w:rFonts w:ascii="Times New Roman" w:hAnsi="Times New Roman"/>
          <w:color w:val="000000"/>
        </w:rPr>
      </w:pPr>
      <w:r w:rsidRPr="0070739F">
        <w:rPr>
          <w:rFonts w:ascii="Times New Roman" w:hAnsi="Times New Roman"/>
          <w:color w:val="000000"/>
        </w:rPr>
        <w:t>This special electrostatic structure will</w:t>
      </w:r>
      <w:r w:rsidR="003A2202" w:rsidRPr="0070739F">
        <w:rPr>
          <w:rFonts w:ascii="Times New Roman" w:hAnsi="Times New Roman"/>
          <w:color w:val="000000"/>
        </w:rPr>
        <w:t xml:space="preserve"> have large effects on any step in a chemical reaction that produces changes in charge, or is influenced by the electric field (consider dielectrophoresis</w:t>
      </w:r>
      <w:r w:rsidR="00642EE6" w:rsidRPr="0070739F">
        <w:rPr>
          <w:rFonts w:ascii="Times New Roman" w:hAnsi="Times New Roman"/>
          <w:color w:val="000000"/>
        </w:rPr>
        <w:t xml:space="preserve"> </w:t>
      </w:r>
      <w:r w:rsidRPr="0070739F">
        <w:rPr>
          <w:rFonts w:ascii="Times New Roman" w:hAnsi="Times New Roman"/>
          <w:color w:val="000000"/>
        </w:rPr>
        <w:fldChar w:fldCharType="begin"/>
      </w:r>
      <w:r w:rsidRPr="0070739F">
        <w:rPr>
          <w:rFonts w:ascii="Times New Roman" w:hAnsi="Times New Roman"/>
          <w:color w:val="000000"/>
        </w:rPr>
        <w:instrText xml:space="preserve"> ADDIN EN.CITE &lt;EndNote&gt;&lt;Cite&gt;&lt;Author&gt;Pohl&lt;/Author&gt;&lt;Year&gt;1978&lt;/Year&gt;&lt;RecNum&gt;21597&lt;/RecNum&gt;&lt;DisplayText&gt;(Pohl 1978)&lt;/DisplayText&gt;&lt;record&gt;&lt;rec-number&gt;21597&lt;/rec-number&gt;&lt;foreign-keys&gt;&lt;key app="EN" db-id="s5rzxept6frddle9ft3pexxowspvpw5p2efx"&gt;21597&lt;/key&gt;&lt;/foreign-keys&gt;&lt;ref-type name="Book"&gt;6&lt;/ref-type&gt;&lt;contributors&gt;&lt;authors&gt;&lt;author&gt;Pohl, Herbert A. &lt;/author&gt;&lt;/authors&gt;&lt;/contributors&gt;&lt;titles&gt;&lt;title&gt;Dielectrophoresis: The Behavior of Neutral Matter in Nonuniform Electric Fields&lt;/title&gt;&lt;/titles&gt;&lt;pages&gt;590&lt;/pages&gt;&lt;dates&gt;&lt;year&gt;1978&lt;/year&gt;&lt;/dates&gt;&lt;pub-location&gt;New York&lt;/pub-location&gt;&lt;publisher&gt;Cambridge University Press&lt;/publisher&gt;&lt;urls&gt;&lt;/urls&gt;&lt;/record&gt;&lt;/Cite&gt;&lt;/EndNote&gt;</w:instrText>
      </w:r>
      <w:r w:rsidRPr="0070739F">
        <w:rPr>
          <w:rFonts w:ascii="Times New Roman" w:hAnsi="Times New Roman"/>
          <w:color w:val="000000"/>
        </w:rPr>
        <w:fldChar w:fldCharType="separate"/>
      </w:r>
      <w:r w:rsidRPr="0070739F">
        <w:rPr>
          <w:rFonts w:ascii="Times New Roman" w:hAnsi="Times New Roman"/>
          <w:noProof/>
          <w:color w:val="000000"/>
        </w:rPr>
        <w:t>(</w:t>
      </w:r>
      <w:hyperlink w:anchor="_ENREF_77" w:tooltip="Pohl, 1978 #21597" w:history="1">
        <w:r w:rsidR="00786A9D" w:rsidRPr="0070739F">
          <w:rPr>
            <w:rFonts w:ascii="Times New Roman" w:hAnsi="Times New Roman"/>
            <w:noProof/>
            <w:color w:val="000000"/>
          </w:rPr>
          <w:t>Pohl 1978</w:t>
        </w:r>
      </w:hyperlink>
      <w:r w:rsidRPr="0070739F">
        <w:rPr>
          <w:rFonts w:ascii="Times New Roman" w:hAnsi="Times New Roman"/>
          <w:noProof/>
          <w:color w:val="000000"/>
        </w:rPr>
        <w:t>)</w:t>
      </w:r>
      <w:r w:rsidRPr="0070739F">
        <w:rPr>
          <w:rFonts w:ascii="Times New Roman" w:hAnsi="Times New Roman"/>
          <w:color w:val="000000"/>
        </w:rPr>
        <w:fldChar w:fldCharType="end"/>
      </w:r>
      <w:r w:rsidR="003A2202" w:rsidRPr="0070739F">
        <w:rPr>
          <w:rFonts w:ascii="Times New Roman" w:hAnsi="Times New Roman"/>
          <w:color w:val="000000"/>
        </w:rPr>
        <w:t xml:space="preserve">). In addition to these effects, it is possible that the </w:t>
      </w:r>
      <w:r w:rsidR="001279EF" w:rsidRPr="0070739F">
        <w:rPr>
          <w:rFonts w:ascii="Times New Roman" w:hAnsi="Times New Roman"/>
          <w:color w:val="000000"/>
        </w:rPr>
        <w:t xml:space="preserve">large densities </w:t>
      </w:r>
      <w:r w:rsidR="00CC73EC" w:rsidRPr="0070739F">
        <w:rPr>
          <w:rFonts w:ascii="Times New Roman" w:hAnsi="Times New Roman"/>
          <w:color w:val="000000"/>
        </w:rPr>
        <w:t xml:space="preserve">of charge </w:t>
      </w:r>
      <w:r w:rsidR="001279EF" w:rsidRPr="0070739F">
        <w:rPr>
          <w:rFonts w:ascii="Times New Roman" w:hAnsi="Times New Roman"/>
          <w:color w:val="000000"/>
        </w:rPr>
        <w:t xml:space="preserve">produce special </w:t>
      </w:r>
      <w:r w:rsidR="000F43FC" w:rsidRPr="0070739F">
        <w:rPr>
          <w:rFonts w:ascii="Times New Roman" w:hAnsi="Times New Roman"/>
          <w:color w:val="000000"/>
        </w:rPr>
        <w:t xml:space="preserve">physical </w:t>
      </w:r>
      <w:r w:rsidR="001279EF" w:rsidRPr="0070739F">
        <w:rPr>
          <w:rFonts w:ascii="Times New Roman" w:hAnsi="Times New Roman"/>
          <w:color w:val="000000"/>
        </w:rPr>
        <w:t xml:space="preserve">constraints on </w:t>
      </w:r>
      <w:r w:rsidR="00B71513" w:rsidRPr="0070739F">
        <w:rPr>
          <w:rFonts w:ascii="Times New Roman" w:hAnsi="Times New Roman"/>
          <w:color w:val="000000"/>
        </w:rPr>
        <w:t xml:space="preserve">orbitals of </w:t>
      </w:r>
      <w:r w:rsidR="00CC73EC" w:rsidRPr="0070739F">
        <w:rPr>
          <w:rFonts w:ascii="Times New Roman" w:hAnsi="Times New Roman"/>
          <w:color w:val="000000"/>
        </w:rPr>
        <w:t xml:space="preserve">electrons in the </w:t>
      </w:r>
      <w:r w:rsidR="00C07A30" w:rsidRPr="0070739F">
        <w:rPr>
          <w:rFonts w:ascii="Times New Roman" w:hAnsi="Times New Roman"/>
          <w:color w:val="000000"/>
        </w:rPr>
        <w:t>molecules close to the protein</w:t>
      </w:r>
      <w:r w:rsidR="00B71513" w:rsidRPr="0070739F">
        <w:rPr>
          <w:rFonts w:ascii="Times New Roman" w:hAnsi="Times New Roman"/>
          <w:color w:val="000000"/>
        </w:rPr>
        <w:t xml:space="preserve">. The </w:t>
      </w:r>
      <w:r w:rsidR="001279EF" w:rsidRPr="0070739F">
        <w:rPr>
          <w:rFonts w:ascii="Times New Roman" w:hAnsi="Times New Roman"/>
          <w:color w:val="000000"/>
        </w:rPr>
        <w:t xml:space="preserve">permanent (i.e., ‘fixed’) charge </w:t>
      </w:r>
      <w:r w:rsidR="00B71513" w:rsidRPr="0070739F">
        <w:rPr>
          <w:rFonts w:ascii="Times New Roman" w:hAnsi="Times New Roman"/>
          <w:color w:val="000000"/>
        </w:rPr>
        <w:t xml:space="preserve">of the protein </w:t>
      </w:r>
      <w:r w:rsidR="001279EF" w:rsidRPr="0070739F">
        <w:rPr>
          <w:rFonts w:ascii="Times New Roman" w:hAnsi="Times New Roman"/>
          <w:color w:val="000000"/>
        </w:rPr>
        <w:t>must enforce a nearly Neumann boundary condition for the Poisson part of the Schrödinger equation</w:t>
      </w:r>
      <w:r w:rsidR="00C07A30" w:rsidRPr="0070739F">
        <w:rPr>
          <w:rFonts w:ascii="Times New Roman" w:hAnsi="Times New Roman"/>
          <w:color w:val="000000"/>
        </w:rPr>
        <w:t xml:space="preserve"> that defines the molecular orbitals</w:t>
      </w:r>
      <w:r w:rsidR="00CC73EC" w:rsidRPr="0070739F">
        <w:rPr>
          <w:rFonts w:ascii="Times New Roman" w:hAnsi="Times New Roman"/>
          <w:color w:val="000000"/>
        </w:rPr>
        <w:t xml:space="preserve"> of </w:t>
      </w:r>
      <w:r w:rsidR="00834560" w:rsidRPr="0070739F">
        <w:rPr>
          <w:rFonts w:ascii="Times New Roman" w:hAnsi="Times New Roman"/>
          <w:color w:val="000000"/>
        </w:rPr>
        <w:t>nearby</w:t>
      </w:r>
      <w:r w:rsidR="00CC73EC" w:rsidRPr="0070739F">
        <w:rPr>
          <w:rFonts w:ascii="Times New Roman" w:hAnsi="Times New Roman"/>
          <w:color w:val="000000"/>
        </w:rPr>
        <w:t xml:space="preserve"> </w:t>
      </w:r>
      <w:r w:rsidR="00CD4F1F" w:rsidRPr="0070739F">
        <w:rPr>
          <w:rFonts w:ascii="Times New Roman" w:hAnsi="Times New Roman"/>
          <w:color w:val="000000"/>
        </w:rPr>
        <w:t xml:space="preserve">(substrate) </w:t>
      </w:r>
      <w:r w:rsidR="00CC73EC" w:rsidRPr="0070739F">
        <w:rPr>
          <w:rFonts w:ascii="Times New Roman" w:hAnsi="Times New Roman"/>
          <w:color w:val="000000"/>
        </w:rPr>
        <w:t>electrons</w:t>
      </w:r>
      <w:r w:rsidR="001279EF" w:rsidRPr="0070739F">
        <w:rPr>
          <w:rFonts w:ascii="Times New Roman" w:hAnsi="Times New Roman"/>
          <w:color w:val="000000"/>
        </w:rPr>
        <w:t xml:space="preserve">. </w:t>
      </w:r>
    </w:p>
    <w:p w:rsidR="001279EF" w:rsidRPr="0070739F" w:rsidRDefault="001279EF" w:rsidP="00444425">
      <w:pPr>
        <w:widowControl w:val="0"/>
        <w:spacing w:line="480" w:lineRule="auto"/>
        <w:ind w:firstLine="720"/>
        <w:rPr>
          <w:rFonts w:ascii="Times New Roman" w:hAnsi="Times New Roman"/>
          <w:color w:val="000000"/>
        </w:rPr>
      </w:pPr>
      <w:r w:rsidRPr="0070739F">
        <w:rPr>
          <w:rFonts w:ascii="Times New Roman" w:hAnsi="Times New Roman"/>
          <w:color w:val="000000"/>
        </w:rPr>
        <w:t xml:space="preserve">Whatever the role of the large charge densities in </w:t>
      </w:r>
      <w:r w:rsidR="00B71513" w:rsidRPr="0070739F">
        <w:rPr>
          <w:rFonts w:ascii="Times New Roman" w:hAnsi="Times New Roman"/>
          <w:color w:val="000000"/>
        </w:rPr>
        <w:t>catalysis</w:t>
      </w:r>
      <w:r w:rsidRPr="0070739F">
        <w:rPr>
          <w:rFonts w:ascii="Times New Roman" w:hAnsi="Times New Roman"/>
          <w:color w:val="000000"/>
        </w:rPr>
        <w:t>, their presence produces interactions not present in the law of mass action</w:t>
      </w:r>
      <w:r w:rsidR="00641E9F" w:rsidRPr="0070739F">
        <w:rPr>
          <w:rFonts w:ascii="Times New Roman" w:hAnsi="Times New Roman"/>
          <w:color w:val="000000"/>
        </w:rPr>
        <w:t xml:space="preserve"> </w:t>
      </w:r>
      <w:r w:rsidR="001D1869" w:rsidRPr="0070739F">
        <w:rPr>
          <w:rFonts w:ascii="Times New Roman" w:hAnsi="Times New Roman"/>
          <w:color w:val="000000"/>
        </w:rPr>
        <w:fldChar w:fldCharType="begin"/>
      </w:r>
      <w:r w:rsidR="007C0761" w:rsidRPr="0070739F">
        <w:rPr>
          <w:rFonts w:ascii="Times New Roman" w:hAnsi="Times New Roman"/>
          <w:color w:val="000000"/>
        </w:rPr>
        <w:instrText xml:space="preserve"> ADDIN EN.CITE &lt;EndNote&gt;&lt;Cite&gt;&lt;Author&gt;Eisenberg&lt;/Author&gt;&lt;Year&gt;2011&lt;/Year&gt;&lt;RecNum&gt;14700&lt;/RecNum&gt;&lt;DisplayText&gt;(Eisenberg 2011c)&lt;/DisplayText&gt;&lt;record&gt;&lt;rec-number&gt;14700&lt;/rec-number&gt;&lt;foreign-keys&gt;&lt;key app="EN" db-id="s5rzxept6frddle9ft3pexxowspvpw5p2efx"&gt;14700&lt;/key&gt;&lt;/foreign-keys&gt;&lt;ref-type name="Journal Article"&gt;17&lt;/ref-type&gt;&lt;contributors&gt;&lt;authors&gt;&lt;author&gt;Eisenberg, Bob&lt;/author&gt;&lt;/authors&gt;&lt;/contributors&gt;&lt;titles&gt;&lt;title&gt;Mass Action in Ionic Solutions&lt;/title&gt;&lt;secondary-title&gt;Chemical Physics Letters&lt;/secondary-title&gt;&lt;/titles&gt;&lt;periodical&gt;&lt;full-title&gt;Chemical Physics Letters&lt;/full-title&gt;&lt;/periodical&gt;&lt;volume&gt;511&lt;/volume&gt;&lt;dates&gt;&lt;year&gt;2011&lt;/year&gt;&lt;/dates&gt;&lt;isbn&gt;0009-2614&lt;/isbn&gt;&lt;urls&gt;&lt;related-urls&gt;&lt;url&gt;http://www.sciencedirect.com/science/article/pii/S0009261411006269&lt;/url&gt;&lt;/related-urls&gt;&lt;/urls&gt;&lt;electronic-resource-num&gt;10.1016/j.cplett.2011.05.037&lt;/electronic-resource-num&gt;&lt;/record&gt;&lt;/Cite&gt;&lt;/EndNote&gt;</w:instrText>
      </w:r>
      <w:r w:rsidR="001D1869" w:rsidRPr="0070739F">
        <w:rPr>
          <w:rFonts w:ascii="Times New Roman" w:hAnsi="Times New Roman"/>
          <w:color w:val="000000"/>
        </w:rPr>
        <w:fldChar w:fldCharType="separate"/>
      </w:r>
      <w:r w:rsidR="007C0761" w:rsidRPr="0070739F">
        <w:rPr>
          <w:rFonts w:ascii="Times New Roman" w:hAnsi="Times New Roman"/>
          <w:noProof/>
          <w:color w:val="000000"/>
        </w:rPr>
        <w:t>(</w:t>
      </w:r>
      <w:hyperlink w:anchor="_ENREF_26" w:tooltip="Eisenberg, 2011 #14700" w:history="1">
        <w:r w:rsidR="00786A9D" w:rsidRPr="0070739F">
          <w:rPr>
            <w:rFonts w:ascii="Times New Roman" w:hAnsi="Times New Roman"/>
            <w:noProof/>
            <w:color w:val="000000"/>
          </w:rPr>
          <w:t>Eisenberg 2011c</w:t>
        </w:r>
      </w:hyperlink>
      <w:r w:rsidR="007C0761" w:rsidRPr="0070739F">
        <w:rPr>
          <w:rFonts w:ascii="Times New Roman" w:hAnsi="Times New Roman"/>
          <w:noProof/>
          <w:color w:val="000000"/>
        </w:rPr>
        <w:t>)</w:t>
      </w:r>
      <w:r w:rsidR="001D1869" w:rsidRPr="0070739F">
        <w:rPr>
          <w:rFonts w:ascii="Times New Roman" w:hAnsi="Times New Roman"/>
          <w:color w:val="000000"/>
        </w:rPr>
        <w:fldChar w:fldCharType="end"/>
      </w:r>
      <w:r w:rsidRPr="0070739F">
        <w:rPr>
          <w:rFonts w:ascii="Times New Roman" w:hAnsi="Times New Roman"/>
          <w:color w:val="000000"/>
        </w:rPr>
        <w:t xml:space="preserve"> used universally in models of enzyme kinetics</w:t>
      </w:r>
      <w:r w:rsidR="00641E9F" w:rsidRPr="0070739F">
        <w:rPr>
          <w:rFonts w:ascii="Times New Roman" w:hAnsi="Times New Roman"/>
          <w:color w:val="000000"/>
        </w:rPr>
        <w:t xml:space="preserve"> </w:t>
      </w:r>
      <w:r w:rsidR="001D1869" w:rsidRPr="0070739F">
        <w:rPr>
          <w:rFonts w:ascii="Times New Roman" w:hAnsi="Times New Roman"/>
          <w:color w:val="000000"/>
        </w:rPr>
        <w:fldChar w:fldCharType="begin"/>
      </w:r>
      <w:r w:rsidR="001D1869" w:rsidRPr="0070739F">
        <w:rPr>
          <w:rFonts w:ascii="Times New Roman" w:hAnsi="Times New Roman"/>
          <w:color w:val="000000"/>
        </w:rPr>
        <w:instrText xml:space="preserve"> ADDIN EN.CITE &lt;EndNote&gt;&lt;Cite&gt;&lt;Author&gt;Dixon&lt;/Author&gt;&lt;Year&gt;1979&lt;/Year&gt;&lt;RecNum&gt;742&lt;/RecNum&gt;&lt;DisplayText&gt;(Dixon and Webb 1979; Segel 1993)&lt;/DisplayText&gt;&lt;record&gt;&lt;rec-number&gt;742&lt;/rec-number&gt;&lt;foreign-keys&gt;&lt;key app="EN" db-id="s5rzxept6frddle9ft3pexxowspvpw5p2efx"&gt;742&lt;/key&gt;&lt;/foreign-keys&gt;&lt;ref-type name="Book"&gt;6&lt;/ref-type&gt;&lt;contributors&gt;&lt;authors&gt;&lt;author&gt;Dixon, Malcolm&lt;/author&gt;&lt;author&gt;Webb, Edwin C.&lt;/author&gt;&lt;/authors&gt;&lt;/contributors&gt;&lt;titles&gt;&lt;title&gt;Enzymes&lt;/title&gt;&lt;/titles&gt;&lt;pages&gt;1116&lt;/pages&gt;&lt;keywords&gt;&lt;keyword&gt;enzymes enzymology biochemistry&lt;/keyword&gt;&lt;/keywords&gt;&lt;dates&gt;&lt;year&gt;1979&lt;/year&gt;&lt;/dates&gt;&lt;pub-location&gt;New York&lt;/pub-location&gt;&lt;publisher&gt;Academic Press&lt;/publisher&gt;&lt;urls&gt;&lt;/urls&gt;&lt;/record&gt;&lt;/Cite&gt;&lt;Cite&gt;&lt;Author&gt;Segel&lt;/Author&gt;&lt;Year&gt;1993&lt;/Year&gt;&lt;RecNum&gt;13642&lt;/RecNum&gt;&lt;record&gt;&lt;rec-number&gt;13642&lt;/rec-number&gt;&lt;foreign-keys&gt;&lt;key app="EN" db-id="s5rzxept6frddle9ft3pexxowspvpw5p2efx"&gt;13642&lt;/key&gt;&lt;/foreign-keys&gt;&lt;ref-type name="Book"&gt;6&lt;/ref-type&gt;&lt;contributors&gt;&lt;authors&gt;&lt;author&gt;Segel, Irwin H.&lt;/author&gt;&lt;/authors&gt;&lt;/contributors&gt;&lt;titles&gt;&lt;title&gt;Enzyme Kinetics: Behavior and Analysis of Rapid Equilibrium and Steady-State Enzyme Systems&lt;/title&gt;&lt;/titles&gt;&lt;pages&gt;984&lt;/pages&gt;&lt;edition&gt;Enzyme Kinetics: Behavior and Analysis of Rapid Equilibrium and Steady-State Enzyme Systems&lt;/edition&gt;&lt;dates&gt;&lt;year&gt;1993&lt;/year&gt;&lt;/dates&gt;&lt;pub-location&gt;New York&lt;/pub-location&gt;&lt;publisher&gt;Wiley: Interscience&lt;/publisher&gt;&lt;urls&gt;&lt;/urls&gt;&lt;/record&gt;&lt;/Cite&gt;&lt;/EndNote&gt;</w:instrText>
      </w:r>
      <w:r w:rsidR="001D1869" w:rsidRPr="0070739F">
        <w:rPr>
          <w:rFonts w:ascii="Times New Roman" w:hAnsi="Times New Roman"/>
          <w:color w:val="000000"/>
        </w:rPr>
        <w:fldChar w:fldCharType="separate"/>
      </w:r>
      <w:r w:rsidR="001D1869" w:rsidRPr="0070739F">
        <w:rPr>
          <w:rFonts w:ascii="Times New Roman" w:hAnsi="Times New Roman"/>
          <w:noProof/>
          <w:color w:val="000000"/>
        </w:rPr>
        <w:t>(</w:t>
      </w:r>
      <w:hyperlink w:anchor="_ENREF_14" w:tooltip="Dixon, 1979 #742" w:history="1">
        <w:r w:rsidR="00786A9D" w:rsidRPr="0070739F">
          <w:rPr>
            <w:rFonts w:ascii="Times New Roman" w:hAnsi="Times New Roman"/>
            <w:noProof/>
            <w:color w:val="000000"/>
          </w:rPr>
          <w:t>Dixon and Webb 1979</w:t>
        </w:r>
      </w:hyperlink>
      <w:r w:rsidR="001D1869" w:rsidRPr="0070739F">
        <w:rPr>
          <w:rFonts w:ascii="Times New Roman" w:hAnsi="Times New Roman"/>
          <w:noProof/>
          <w:color w:val="000000"/>
        </w:rPr>
        <w:t xml:space="preserve">; </w:t>
      </w:r>
      <w:hyperlink w:anchor="_ENREF_82" w:tooltip="Segel, 1993 #13642" w:history="1">
        <w:r w:rsidR="00786A9D" w:rsidRPr="0070739F">
          <w:rPr>
            <w:rFonts w:ascii="Times New Roman" w:hAnsi="Times New Roman"/>
            <w:noProof/>
            <w:color w:val="000000"/>
          </w:rPr>
          <w:t>Segel 1993</w:t>
        </w:r>
      </w:hyperlink>
      <w:r w:rsidR="001D1869" w:rsidRPr="0070739F">
        <w:rPr>
          <w:rFonts w:ascii="Times New Roman" w:hAnsi="Times New Roman"/>
          <w:noProof/>
          <w:color w:val="000000"/>
        </w:rPr>
        <w:t>)</w:t>
      </w:r>
      <w:r w:rsidR="001D1869" w:rsidRPr="0070739F">
        <w:rPr>
          <w:rFonts w:ascii="Times New Roman" w:hAnsi="Times New Roman"/>
          <w:color w:val="000000"/>
        </w:rPr>
        <w:fldChar w:fldCharType="end"/>
      </w:r>
      <w:r w:rsidRPr="0070739F">
        <w:rPr>
          <w:rFonts w:ascii="Times New Roman" w:hAnsi="Times New Roman"/>
          <w:color w:val="000000"/>
        </w:rPr>
        <w:t>, with rate constants independent of concentration. That law of mass action is appropriate for an infinitely dilute ideal gas</w:t>
      </w:r>
      <w:r w:rsidR="00F652AB" w:rsidRPr="0070739F">
        <w:rPr>
          <w:rFonts w:ascii="Times New Roman" w:hAnsi="Times New Roman"/>
          <w:color w:val="000000"/>
        </w:rPr>
        <w:t>,</w:t>
      </w:r>
      <w:r w:rsidRPr="0070739F">
        <w:rPr>
          <w:rFonts w:ascii="Times New Roman" w:hAnsi="Times New Roman"/>
          <w:color w:val="000000"/>
        </w:rPr>
        <w:t xml:space="preserve"> not for </w:t>
      </w:r>
      <w:r w:rsidR="00680B8B" w:rsidRPr="0070739F">
        <w:rPr>
          <w:rFonts w:ascii="Times New Roman" w:hAnsi="Times New Roman"/>
          <w:color w:val="000000"/>
        </w:rPr>
        <w:t xml:space="preserve">the concentrated solutions </w:t>
      </w:r>
      <w:r w:rsidRPr="0070739F">
        <w:rPr>
          <w:rFonts w:ascii="Times New Roman" w:hAnsi="Times New Roman"/>
          <w:color w:val="000000"/>
        </w:rPr>
        <w:t>(nearly</w:t>
      </w:r>
      <w:r w:rsidR="00680B8B" w:rsidRPr="0070739F">
        <w:rPr>
          <w:rFonts w:ascii="Times New Roman" w:hAnsi="Times New Roman"/>
          <w:color w:val="000000"/>
        </w:rPr>
        <w:t xml:space="preserve"> an</w:t>
      </w:r>
      <w:r w:rsidRPr="0070739F">
        <w:rPr>
          <w:rFonts w:ascii="Times New Roman" w:hAnsi="Times New Roman"/>
          <w:color w:val="000000"/>
        </w:rPr>
        <w:t xml:space="preserve"> </w:t>
      </w:r>
      <w:r w:rsidR="00694EFC" w:rsidRPr="0070739F">
        <w:rPr>
          <w:rFonts w:ascii="Times New Roman" w:hAnsi="Times New Roman"/>
          <w:color w:val="000000"/>
        </w:rPr>
        <w:t xml:space="preserve">ionic </w:t>
      </w:r>
      <w:r w:rsidRPr="0070739F">
        <w:rPr>
          <w:rFonts w:ascii="Times New Roman" w:hAnsi="Times New Roman"/>
          <w:color w:val="000000"/>
        </w:rPr>
        <w:t>liquid</w:t>
      </w:r>
      <w:r w:rsidR="00680B8B" w:rsidRPr="0070739F">
        <w:rPr>
          <w:rFonts w:ascii="Times New Roman" w:hAnsi="Times New Roman"/>
          <w:color w:val="000000"/>
        </w:rPr>
        <w:t>)</w:t>
      </w:r>
      <w:r w:rsidRPr="0070739F">
        <w:rPr>
          <w:rFonts w:ascii="Times New Roman" w:hAnsi="Times New Roman"/>
          <w:color w:val="000000"/>
        </w:rPr>
        <w:t xml:space="preserve"> in an </w:t>
      </w:r>
      <w:r w:rsidR="005C566E" w:rsidRPr="0070739F">
        <w:rPr>
          <w:rFonts w:ascii="Times New Roman" w:hAnsi="Times New Roman"/>
          <w:color w:val="000000"/>
        </w:rPr>
        <w:t>catalytic active site</w:t>
      </w:r>
      <w:r w:rsidRPr="0070739F">
        <w:rPr>
          <w:rFonts w:ascii="Times New Roman" w:hAnsi="Times New Roman"/>
          <w:color w:val="000000"/>
        </w:rPr>
        <w:t xml:space="preserve">. </w:t>
      </w:r>
      <w:r w:rsidR="00680B8B" w:rsidRPr="0070739F">
        <w:rPr>
          <w:rFonts w:ascii="Times New Roman" w:hAnsi="Times New Roman"/>
          <w:color w:val="000000"/>
        </w:rPr>
        <w:t>‘</w:t>
      </w:r>
      <w:r w:rsidRPr="0070739F">
        <w:rPr>
          <w:rFonts w:ascii="Times New Roman" w:hAnsi="Times New Roman"/>
          <w:color w:val="000000"/>
        </w:rPr>
        <w:t xml:space="preserve">Everything’ interacts with everything else </w:t>
      </w:r>
      <w:r w:rsidR="00B71513" w:rsidRPr="0070739F">
        <w:rPr>
          <w:rFonts w:ascii="Times New Roman" w:hAnsi="Times New Roman"/>
          <w:color w:val="000000"/>
        </w:rPr>
        <w:t xml:space="preserve">in </w:t>
      </w:r>
      <w:r w:rsidR="00680B8B" w:rsidRPr="0070739F">
        <w:rPr>
          <w:rFonts w:ascii="Times New Roman" w:hAnsi="Times New Roman"/>
          <w:color w:val="000000"/>
        </w:rPr>
        <w:t>those conditions</w:t>
      </w:r>
      <w:r w:rsidR="00B71513" w:rsidRPr="0070739F">
        <w:rPr>
          <w:rFonts w:ascii="Times New Roman" w:hAnsi="Times New Roman"/>
          <w:color w:val="000000"/>
        </w:rPr>
        <w:t>. The</w:t>
      </w:r>
      <w:r w:rsidRPr="0070739F">
        <w:rPr>
          <w:rFonts w:ascii="Times New Roman" w:hAnsi="Times New Roman"/>
          <w:color w:val="000000"/>
        </w:rPr>
        <w:t xml:space="preserve"> free energy</w:t>
      </w:r>
      <w:r w:rsidR="00B71513" w:rsidRPr="0070739F">
        <w:rPr>
          <w:rFonts w:ascii="Times New Roman" w:hAnsi="Times New Roman"/>
          <w:color w:val="000000"/>
        </w:rPr>
        <w:t xml:space="preserve"> </w:t>
      </w:r>
      <w:r w:rsidR="00680B8B" w:rsidRPr="0070739F">
        <w:rPr>
          <w:rFonts w:ascii="Times New Roman" w:hAnsi="Times New Roman"/>
          <w:color w:val="000000"/>
        </w:rPr>
        <w:t xml:space="preserve">(that drives a chemical reaction) then </w:t>
      </w:r>
      <w:r w:rsidRPr="0070739F">
        <w:rPr>
          <w:rFonts w:ascii="Times New Roman" w:hAnsi="Times New Roman"/>
          <w:color w:val="000000"/>
        </w:rPr>
        <w:t xml:space="preserve">depends on the concentrations of </w:t>
      </w:r>
      <w:r w:rsidRPr="0070739F">
        <w:rPr>
          <w:rFonts w:ascii="Times New Roman" w:hAnsi="Times New Roman"/>
          <w:b/>
          <w:i/>
          <w:color w:val="000000"/>
          <w:u w:val="single"/>
        </w:rPr>
        <w:t>all</w:t>
      </w:r>
      <w:r w:rsidRPr="0070739F">
        <w:rPr>
          <w:rFonts w:ascii="Times New Roman" w:hAnsi="Times New Roman"/>
          <w:color w:val="000000"/>
        </w:rPr>
        <w:t xml:space="preserve"> species, not just the concentrations of reactants and products</w:t>
      </w:r>
      <w:r w:rsidR="00642EE6" w:rsidRPr="0070739F">
        <w:rPr>
          <w:rFonts w:ascii="Times New Roman" w:hAnsi="Times New Roman"/>
          <w:color w:val="000000"/>
        </w:rPr>
        <w:t xml:space="preserve"> </w:t>
      </w:r>
      <w:r w:rsidR="001D1869" w:rsidRPr="0070739F">
        <w:rPr>
          <w:rFonts w:ascii="Times New Roman" w:hAnsi="Times New Roman"/>
          <w:color w:val="000000"/>
        </w:rPr>
        <w:fldChar w:fldCharType="begin">
          <w:fldData xml:space="preserve">PEVuZE5vdGU+PENpdGU+PEF1dGhvcj5QeXRrb3dpY3o8L0F1dGhvcj48WWVhcj4xOTc5PC9ZZWFy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</w:fldData>
        </w:fldChar>
      </w:r>
      <w:r w:rsidR="007C0761" w:rsidRPr="0070739F">
        <w:rPr>
          <w:rFonts w:ascii="Times New Roman" w:hAnsi="Times New Roman"/>
          <w:color w:val="000000"/>
        </w:rPr>
        <w:instrText xml:space="preserve"> ADDIN EN.CITE </w:instrText>
      </w:r>
      <w:r w:rsidR="007C0761" w:rsidRPr="0070739F">
        <w:rPr>
          <w:rFonts w:ascii="Times New Roman" w:hAnsi="Times New Roman"/>
          <w:color w:val="000000"/>
        </w:rPr>
        <w:fldChar w:fldCharType="begin">
          <w:fldData xml:space="preserve">PEVuZE5vdGU+PENpdGU+PEF1dGhvcj5QeXRrb3dpY3o8L0F1dGhvcj48WWVhcj4xOTc5PC9ZZWFy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</w:fldData>
        </w:fldChar>
      </w:r>
      <w:r w:rsidR="007C0761" w:rsidRPr="0070739F">
        <w:rPr>
          <w:rFonts w:ascii="Times New Roman" w:hAnsi="Times New Roman"/>
          <w:color w:val="000000"/>
        </w:rPr>
        <w:instrText xml:space="preserve"> ADDIN EN.CITE.DATA </w:instrText>
      </w:r>
      <w:r w:rsidR="007C0761" w:rsidRPr="0070739F">
        <w:rPr>
          <w:rFonts w:ascii="Times New Roman" w:hAnsi="Times New Roman"/>
          <w:color w:val="000000"/>
        </w:rPr>
      </w:r>
      <w:r w:rsidR="007C0761" w:rsidRPr="0070739F">
        <w:rPr>
          <w:rFonts w:ascii="Times New Roman" w:hAnsi="Times New Roman"/>
          <w:color w:val="000000"/>
        </w:rPr>
        <w:fldChar w:fldCharType="end"/>
      </w:r>
      <w:r w:rsidR="001D1869" w:rsidRPr="0070739F">
        <w:rPr>
          <w:rFonts w:ascii="Times New Roman" w:hAnsi="Times New Roman"/>
          <w:color w:val="000000"/>
        </w:rPr>
      </w:r>
      <w:r w:rsidR="001D1869" w:rsidRPr="0070739F">
        <w:rPr>
          <w:rFonts w:ascii="Times New Roman" w:hAnsi="Times New Roman"/>
          <w:color w:val="000000"/>
        </w:rPr>
        <w:fldChar w:fldCharType="separate"/>
      </w:r>
      <w:r w:rsidR="007C0761" w:rsidRPr="0070739F">
        <w:rPr>
          <w:rFonts w:ascii="Times New Roman" w:hAnsi="Times New Roman"/>
          <w:noProof/>
          <w:color w:val="000000"/>
        </w:rPr>
        <w:t>(</w:t>
      </w:r>
      <w:hyperlink w:anchor="_ENREF_79" w:tooltip="Pytkowicz, 1979 #679" w:history="1">
        <w:r w:rsidR="00786A9D" w:rsidRPr="0070739F">
          <w:rPr>
            <w:rFonts w:ascii="Times New Roman" w:hAnsi="Times New Roman"/>
            <w:noProof/>
            <w:color w:val="000000"/>
          </w:rPr>
          <w:t>Pytkowicz 1979</w:t>
        </w:r>
      </w:hyperlink>
      <w:r w:rsidR="007C0761" w:rsidRPr="0070739F">
        <w:rPr>
          <w:rFonts w:ascii="Times New Roman" w:hAnsi="Times New Roman"/>
          <w:noProof/>
          <w:color w:val="000000"/>
        </w:rPr>
        <w:t xml:space="preserve">; </w:t>
      </w:r>
      <w:hyperlink w:anchor="_ENREF_45" w:tooltip="Hovarth, 1985 #20989" w:history="1">
        <w:r w:rsidR="00786A9D" w:rsidRPr="0070739F">
          <w:rPr>
            <w:rFonts w:ascii="Times New Roman" w:hAnsi="Times New Roman"/>
            <w:noProof/>
            <w:color w:val="000000"/>
          </w:rPr>
          <w:t>Hovarth 1985</w:t>
        </w:r>
      </w:hyperlink>
      <w:r w:rsidR="007C0761" w:rsidRPr="0070739F">
        <w:rPr>
          <w:rFonts w:ascii="Times New Roman" w:hAnsi="Times New Roman"/>
          <w:noProof/>
          <w:color w:val="000000"/>
        </w:rPr>
        <w:t xml:space="preserve">; </w:t>
      </w:r>
      <w:hyperlink w:anchor="_ENREF_104" w:tooltip="Zemaitis, 1986 #682" w:history="1">
        <w:r w:rsidR="00786A9D" w:rsidRPr="0070739F">
          <w:rPr>
            <w:rFonts w:ascii="Times New Roman" w:hAnsi="Times New Roman"/>
            <w:noProof/>
            <w:color w:val="000000"/>
          </w:rPr>
          <w:t>Zemaitis et al. 1986</w:t>
        </w:r>
      </w:hyperlink>
      <w:r w:rsidR="007C0761" w:rsidRPr="0070739F">
        <w:rPr>
          <w:rFonts w:ascii="Times New Roman" w:hAnsi="Times New Roman"/>
          <w:noProof/>
          <w:color w:val="000000"/>
        </w:rPr>
        <w:t xml:space="preserve">; </w:t>
      </w:r>
      <w:hyperlink w:anchor="_ENREF_76" w:tooltip="Pitzer, 1995 #7120" w:history="1">
        <w:r w:rsidR="00786A9D" w:rsidRPr="0070739F">
          <w:rPr>
            <w:rFonts w:ascii="Times New Roman" w:hAnsi="Times New Roman"/>
            <w:noProof/>
            <w:color w:val="000000"/>
          </w:rPr>
          <w:t>Pitzer 1995</w:t>
        </w:r>
      </w:hyperlink>
      <w:r w:rsidR="007C0761" w:rsidRPr="0070739F">
        <w:rPr>
          <w:rFonts w:ascii="Times New Roman" w:hAnsi="Times New Roman"/>
          <w:noProof/>
          <w:color w:val="000000"/>
        </w:rPr>
        <w:t xml:space="preserve">; </w:t>
      </w:r>
      <w:hyperlink w:anchor="_ENREF_2" w:tooltip="Barthel, 1998 #449" w:history="1">
        <w:r w:rsidR="00786A9D" w:rsidRPr="0070739F">
          <w:rPr>
            <w:rFonts w:ascii="Times New Roman" w:hAnsi="Times New Roman"/>
            <w:noProof/>
            <w:color w:val="000000"/>
          </w:rPr>
          <w:t>Barthel et al. 1998</w:t>
        </w:r>
      </w:hyperlink>
      <w:r w:rsidR="007C0761" w:rsidRPr="0070739F">
        <w:rPr>
          <w:rFonts w:ascii="Times New Roman" w:hAnsi="Times New Roman"/>
          <w:noProof/>
          <w:color w:val="000000"/>
        </w:rPr>
        <w:t xml:space="preserve">; </w:t>
      </w:r>
      <w:hyperlink w:anchor="_ENREF_17" w:tooltip="Durand-Vidal, 2000 #666" w:history="1">
        <w:r w:rsidR="00786A9D" w:rsidRPr="0070739F">
          <w:rPr>
            <w:rFonts w:ascii="Times New Roman" w:hAnsi="Times New Roman"/>
            <w:noProof/>
            <w:color w:val="000000"/>
          </w:rPr>
          <w:t>Durand-Vidal et al. 2000</w:t>
        </w:r>
      </w:hyperlink>
      <w:r w:rsidR="007C0761" w:rsidRPr="0070739F">
        <w:rPr>
          <w:rFonts w:ascii="Times New Roman" w:hAnsi="Times New Roman"/>
          <w:noProof/>
          <w:color w:val="000000"/>
        </w:rPr>
        <w:t xml:space="preserve">; </w:t>
      </w:r>
      <w:hyperlink w:anchor="_ENREF_33" w:tooltip="Fawcett, 2004 #3026" w:history="1">
        <w:r w:rsidR="00786A9D" w:rsidRPr="0070739F">
          <w:rPr>
            <w:rFonts w:ascii="Times New Roman" w:hAnsi="Times New Roman"/>
            <w:noProof/>
            <w:color w:val="000000"/>
          </w:rPr>
          <w:t>Fawcett 2004</w:t>
        </w:r>
      </w:hyperlink>
      <w:r w:rsidR="007C0761" w:rsidRPr="0070739F">
        <w:rPr>
          <w:rFonts w:ascii="Times New Roman" w:hAnsi="Times New Roman"/>
          <w:noProof/>
          <w:color w:val="000000"/>
        </w:rPr>
        <w:t xml:space="preserve">; </w:t>
      </w:r>
      <w:hyperlink w:anchor="_ENREF_59" w:tooltip="Lee, 2008 #6999" w:history="1">
        <w:r w:rsidR="00786A9D" w:rsidRPr="0070739F">
          <w:rPr>
            <w:rFonts w:ascii="Times New Roman" w:hAnsi="Times New Roman"/>
            <w:noProof/>
            <w:color w:val="000000"/>
          </w:rPr>
          <w:t>Lee 2008</w:t>
        </w:r>
      </w:hyperlink>
      <w:r w:rsidR="007C0761" w:rsidRPr="0070739F">
        <w:rPr>
          <w:rFonts w:ascii="Times New Roman" w:hAnsi="Times New Roman"/>
          <w:noProof/>
          <w:color w:val="000000"/>
        </w:rPr>
        <w:t xml:space="preserve">; </w:t>
      </w:r>
      <w:hyperlink w:anchor="_ENREF_57" w:tooltip="Kunz, 2009 #12291" w:history="1">
        <w:r w:rsidR="00786A9D" w:rsidRPr="0070739F">
          <w:rPr>
            <w:rFonts w:ascii="Times New Roman" w:hAnsi="Times New Roman"/>
            <w:noProof/>
            <w:color w:val="000000"/>
          </w:rPr>
          <w:t>Kunz 2009</w:t>
        </w:r>
      </w:hyperlink>
      <w:r w:rsidR="007C0761" w:rsidRPr="0070739F">
        <w:rPr>
          <w:rFonts w:ascii="Times New Roman" w:hAnsi="Times New Roman"/>
          <w:noProof/>
          <w:color w:val="000000"/>
        </w:rPr>
        <w:t xml:space="preserve">; </w:t>
      </w:r>
      <w:hyperlink w:anchor="_ENREF_55" w:tooltip="Kontogeorgis, 2009 #13618" w:history="1">
        <w:r w:rsidR="00786A9D" w:rsidRPr="0070739F">
          <w:rPr>
            <w:rFonts w:ascii="Times New Roman" w:hAnsi="Times New Roman"/>
            <w:noProof/>
            <w:color w:val="000000"/>
          </w:rPr>
          <w:t>Kontogeorgis and Folas 2009</w:t>
        </w:r>
      </w:hyperlink>
      <w:r w:rsidR="007C0761" w:rsidRPr="0070739F">
        <w:rPr>
          <w:rFonts w:ascii="Times New Roman" w:hAnsi="Times New Roman"/>
          <w:noProof/>
          <w:color w:val="000000"/>
        </w:rPr>
        <w:t xml:space="preserve">; </w:t>
      </w:r>
      <w:hyperlink w:anchor="_ENREF_35" w:tooltip="Fraenkel, 2010 #12226" w:history="1">
        <w:r w:rsidR="00786A9D" w:rsidRPr="0070739F">
          <w:rPr>
            <w:rFonts w:ascii="Times New Roman" w:hAnsi="Times New Roman"/>
            <w:noProof/>
            <w:color w:val="000000"/>
          </w:rPr>
          <w:t>Fraenkel 2010b</w:t>
        </w:r>
      </w:hyperlink>
      <w:r w:rsidR="007C0761" w:rsidRPr="0070739F">
        <w:rPr>
          <w:rFonts w:ascii="Times New Roman" w:hAnsi="Times New Roman"/>
          <w:noProof/>
          <w:color w:val="000000"/>
        </w:rPr>
        <w:t>)</w:t>
      </w:r>
      <w:r w:rsidR="001D1869" w:rsidRPr="0070739F">
        <w:rPr>
          <w:rFonts w:ascii="Times New Roman" w:hAnsi="Times New Roman"/>
          <w:color w:val="000000"/>
        </w:rPr>
        <w:fldChar w:fldCharType="end"/>
      </w:r>
      <w:r w:rsidRPr="0070739F">
        <w:rPr>
          <w:rFonts w:ascii="Times New Roman" w:hAnsi="Times New Roman"/>
          <w:color w:val="000000"/>
        </w:rPr>
        <w:t xml:space="preserve">. </w:t>
      </w:r>
      <w:r w:rsidR="00642EE6" w:rsidRPr="0070739F">
        <w:rPr>
          <w:rFonts w:ascii="Times New Roman" w:hAnsi="Times New Roman"/>
          <w:color w:val="000000"/>
        </w:rPr>
        <w:t>In addition, the</w:t>
      </w:r>
      <w:r w:rsidR="00035CD1" w:rsidRPr="0070739F">
        <w:rPr>
          <w:rFonts w:ascii="Times New Roman" w:hAnsi="Times New Roman"/>
          <w:color w:val="000000"/>
        </w:rPr>
        <w:t xml:space="preserve"> flow of reactants is coupled to the concentration (and perhaps flow) of all other species near the </w:t>
      </w:r>
      <w:r w:rsidR="005C566E" w:rsidRPr="0070739F">
        <w:rPr>
          <w:rFonts w:ascii="Times New Roman" w:hAnsi="Times New Roman"/>
          <w:color w:val="000000"/>
        </w:rPr>
        <w:t>catalytic active site</w:t>
      </w:r>
      <w:r w:rsidR="00035CD1" w:rsidRPr="0070739F">
        <w:rPr>
          <w:rFonts w:ascii="Times New Roman" w:hAnsi="Times New Roman"/>
          <w:color w:val="000000"/>
        </w:rPr>
        <w:t>.</w:t>
      </w:r>
      <w:r w:rsidR="00B71513" w:rsidRPr="0070739F">
        <w:rPr>
          <w:rFonts w:ascii="Times New Roman" w:hAnsi="Times New Roman"/>
        </w:rPr>
        <w:t xml:space="preserve"> ‘Everything’ interacts with everything else in the crowded confines of the </w:t>
      </w:r>
      <w:r w:rsidR="005C566E" w:rsidRPr="0070739F">
        <w:rPr>
          <w:rFonts w:ascii="Times New Roman" w:hAnsi="Times New Roman"/>
        </w:rPr>
        <w:t>catalytic active site</w:t>
      </w:r>
      <w:r w:rsidR="00B71513" w:rsidRPr="0070739F">
        <w:rPr>
          <w:rFonts w:ascii="Times New Roman" w:hAnsi="Times New Roman"/>
        </w:rPr>
        <w:t>.</w:t>
      </w:r>
      <w:r w:rsidR="00642EE6" w:rsidRPr="0070739F">
        <w:rPr>
          <w:rFonts w:ascii="Times New Roman" w:hAnsi="Times New Roman"/>
        </w:rPr>
        <w:t xml:space="preserve"> Indeed, the </w:t>
      </w:r>
      <w:r w:rsidR="00030447" w:rsidRPr="0070739F">
        <w:rPr>
          <w:rFonts w:ascii="Times New Roman" w:hAnsi="Times New Roman"/>
        </w:rPr>
        <w:t xml:space="preserve">singular </w:t>
      </w:r>
      <w:r w:rsidR="00642EE6" w:rsidRPr="0070739F">
        <w:rPr>
          <w:rFonts w:ascii="Times New Roman" w:hAnsi="Times New Roman"/>
        </w:rPr>
        <w:t>single file behavior seen in some types of ion channels is a</w:t>
      </w:r>
      <w:r w:rsidR="00030447" w:rsidRPr="0070739F">
        <w:rPr>
          <w:rFonts w:ascii="Times New Roman" w:hAnsi="Times New Roman"/>
        </w:rPr>
        <w:t>n</w:t>
      </w:r>
      <w:r w:rsidR="00642EE6" w:rsidRPr="0070739F">
        <w:rPr>
          <w:rFonts w:ascii="Times New Roman" w:hAnsi="Times New Roman"/>
        </w:rPr>
        <w:t xml:space="preserve"> </w:t>
      </w:r>
      <w:r w:rsidR="00030447" w:rsidRPr="0070739F">
        <w:rPr>
          <w:rFonts w:ascii="Times New Roman" w:hAnsi="Times New Roman"/>
        </w:rPr>
        <w:t xml:space="preserve">extreme </w:t>
      </w:r>
      <w:r w:rsidR="00642EE6" w:rsidRPr="0070739F">
        <w:rPr>
          <w:rFonts w:ascii="Times New Roman" w:hAnsi="Times New Roman"/>
        </w:rPr>
        <w:t>example of nonideal behavior</w:t>
      </w:r>
      <w:r w:rsidR="00030447" w:rsidRPr="0070739F">
        <w:rPr>
          <w:rFonts w:ascii="Times New Roman" w:hAnsi="Times New Roman"/>
        </w:rPr>
        <w:t xml:space="preserve">. Ions in such systems clearly </w:t>
      </w:r>
      <w:r w:rsidR="009134E5" w:rsidRPr="0070739F">
        <w:rPr>
          <w:rFonts w:ascii="Times New Roman" w:hAnsi="Times New Roman"/>
        </w:rPr>
        <w:t>do not</w:t>
      </w:r>
      <w:r w:rsidR="00030447" w:rsidRPr="0070739F">
        <w:rPr>
          <w:rFonts w:ascii="Times New Roman" w:hAnsi="Times New Roman"/>
        </w:rPr>
        <w:t xml:space="preserve"> </w:t>
      </w:r>
      <w:r w:rsidR="009134E5" w:rsidRPr="0070739F">
        <w:rPr>
          <w:rFonts w:ascii="Times New Roman" w:hAnsi="Times New Roman"/>
        </w:rPr>
        <w:t>behave</w:t>
      </w:r>
      <w:r w:rsidR="00030447" w:rsidRPr="0070739F">
        <w:rPr>
          <w:rFonts w:ascii="Times New Roman" w:hAnsi="Times New Roman"/>
        </w:rPr>
        <w:t xml:space="preserve"> as if they are infinitely dilute with activities independent of other ions. </w:t>
      </w:r>
      <w:r w:rsidR="00FB7C42" w:rsidRPr="0070739F">
        <w:rPr>
          <w:rFonts w:ascii="Times New Roman" w:hAnsi="Times New Roman"/>
        </w:rPr>
        <w:t xml:space="preserve">It seems wiser to use mathematics designed to handle interactions in complex fluids </w:t>
      </w:r>
      <w:r w:rsidR="001D1869" w:rsidRPr="0070739F">
        <w:rPr>
          <w:rFonts w:ascii="Times New Roman" w:hAnsi="Times New Roman"/>
        </w:rPr>
        <w:fldChar w:fldCharType="begin">
          <w:fldData xml:space="preserve">PEVuZE5vdGU+PENpdGU+PEF1dGhvcj5IeW9uPC9BdXRob3I+PFllYXI+MjAxMDwvWWVhcj48UmVj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</w:fldData>
        </w:fldChar>
      </w:r>
      <w:r w:rsidR="001D1869" w:rsidRPr="0070739F">
        <w:rPr>
          <w:rFonts w:ascii="Times New Roman" w:hAnsi="Times New Roman"/>
        </w:rPr>
        <w:instrText xml:space="preserve"> ADDIN EN.CITE </w:instrText>
      </w:r>
      <w:r w:rsidR="001D1869" w:rsidRPr="0070739F">
        <w:rPr>
          <w:rFonts w:ascii="Times New Roman" w:hAnsi="Times New Roman"/>
        </w:rPr>
        <w:fldChar w:fldCharType="begin">
          <w:fldData xml:space="preserve">PEVuZE5vdGU+PENpdGU+PEF1dGhvcj5IeW9uPC9BdXRob3I+PFllYXI+MjAxMDwvWWVhcj48UmVj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</w:fldData>
        </w:fldChar>
      </w:r>
      <w:r w:rsidR="001D1869" w:rsidRPr="0070739F">
        <w:rPr>
          <w:rFonts w:ascii="Times New Roman" w:hAnsi="Times New Roman"/>
        </w:rPr>
        <w:instrText xml:space="preserve"> ADDIN EN.CITE.DATA </w:instrText>
      </w:r>
      <w:r w:rsidR="001D1869" w:rsidRPr="0070739F">
        <w:rPr>
          <w:rFonts w:ascii="Times New Roman" w:hAnsi="Times New Roman"/>
        </w:rPr>
      </w:r>
      <w:r w:rsidR="001D1869" w:rsidRPr="0070739F">
        <w:rPr>
          <w:rFonts w:ascii="Times New Roman" w:hAnsi="Times New Roman"/>
        </w:rPr>
        <w:fldChar w:fldCharType="end"/>
      </w:r>
      <w:r w:rsidR="001D1869" w:rsidRPr="0070739F">
        <w:rPr>
          <w:rFonts w:ascii="Times New Roman" w:hAnsi="Times New Roman"/>
        </w:rPr>
      </w:r>
      <w:r w:rsidR="001D1869" w:rsidRPr="0070739F">
        <w:rPr>
          <w:rFonts w:ascii="Times New Roman" w:hAnsi="Times New Roman"/>
        </w:rPr>
        <w:fldChar w:fldCharType="separate"/>
      </w:r>
      <w:r w:rsidR="001D1869" w:rsidRPr="0070739F">
        <w:rPr>
          <w:rFonts w:ascii="Times New Roman" w:hAnsi="Times New Roman"/>
          <w:noProof/>
        </w:rPr>
        <w:t>(</w:t>
      </w:r>
      <w:hyperlink w:anchor="_ENREF_49" w:tooltip="Hyon, 2010 #7915" w:history="1">
        <w:r w:rsidR="00786A9D" w:rsidRPr="0070739F">
          <w:rPr>
            <w:rFonts w:ascii="Times New Roman" w:hAnsi="Times New Roman"/>
            <w:noProof/>
          </w:rPr>
          <w:t>Hyon et al. 2010</w:t>
        </w:r>
      </w:hyperlink>
      <w:r w:rsidR="001D1869" w:rsidRPr="0070739F">
        <w:rPr>
          <w:rFonts w:ascii="Times New Roman" w:hAnsi="Times New Roman"/>
          <w:noProof/>
        </w:rPr>
        <w:t xml:space="preserve">; </w:t>
      </w:r>
      <w:hyperlink w:anchor="_ENREF_28" w:tooltip="Eisenberg, 2010 #12061" w:history="1">
        <w:r w:rsidR="00786A9D" w:rsidRPr="0070739F">
          <w:rPr>
            <w:rFonts w:ascii="Times New Roman" w:hAnsi="Times New Roman"/>
            <w:noProof/>
          </w:rPr>
          <w:t>Eisenberg et al. 2010</w:t>
        </w:r>
      </w:hyperlink>
      <w:r w:rsidR="001D1869" w:rsidRPr="0070739F">
        <w:rPr>
          <w:rFonts w:ascii="Times New Roman" w:hAnsi="Times New Roman"/>
          <w:noProof/>
        </w:rPr>
        <w:t xml:space="preserve">; </w:t>
      </w:r>
      <w:hyperlink w:anchor="_ENREF_64" w:tooltip="Liu, 2009 #12351" w:history="1">
        <w:r w:rsidR="00786A9D" w:rsidRPr="0070739F">
          <w:rPr>
            <w:rFonts w:ascii="Times New Roman" w:hAnsi="Times New Roman"/>
            <w:noProof/>
          </w:rPr>
          <w:t>Liu 2009</w:t>
        </w:r>
      </w:hyperlink>
      <w:r w:rsidR="001D1869" w:rsidRPr="0070739F">
        <w:rPr>
          <w:rFonts w:ascii="Times New Roman" w:hAnsi="Times New Roman"/>
          <w:noProof/>
        </w:rPr>
        <w:t xml:space="preserve">; </w:t>
      </w:r>
      <w:hyperlink w:anchor="_ENREF_83" w:tooltip="Sheng, 2008 #7000" w:history="1">
        <w:r w:rsidR="00786A9D" w:rsidRPr="0070739F">
          <w:rPr>
            <w:rFonts w:ascii="Times New Roman" w:hAnsi="Times New Roman"/>
            <w:noProof/>
          </w:rPr>
          <w:t>Sheng et al. 2008</w:t>
        </w:r>
      </w:hyperlink>
      <w:r w:rsidR="001D1869" w:rsidRPr="0070739F">
        <w:rPr>
          <w:rFonts w:ascii="Times New Roman" w:hAnsi="Times New Roman"/>
          <w:noProof/>
        </w:rPr>
        <w:t xml:space="preserve">; </w:t>
      </w:r>
      <w:hyperlink w:anchor="_ENREF_15" w:tooltip="Doi, 2009 #14817" w:history="1">
        <w:r w:rsidR="00786A9D" w:rsidRPr="0070739F">
          <w:rPr>
            <w:rFonts w:ascii="Times New Roman" w:hAnsi="Times New Roman"/>
            <w:noProof/>
          </w:rPr>
          <w:t>Doi 2009</w:t>
        </w:r>
      </w:hyperlink>
      <w:r w:rsidR="001D1869" w:rsidRPr="0070739F">
        <w:rPr>
          <w:rFonts w:ascii="Times New Roman" w:hAnsi="Times New Roman"/>
          <w:noProof/>
        </w:rPr>
        <w:t>)</w:t>
      </w:r>
      <w:r w:rsidR="001D1869" w:rsidRPr="0070739F">
        <w:rPr>
          <w:rFonts w:ascii="Times New Roman" w:hAnsi="Times New Roman"/>
        </w:rPr>
        <w:fldChar w:fldCharType="end"/>
      </w:r>
      <w:r w:rsidR="000A0E1C" w:rsidRPr="0070739F">
        <w:rPr>
          <w:rFonts w:ascii="Times New Roman" w:hAnsi="Times New Roman"/>
        </w:rPr>
        <w:t xml:space="preserve"> </w:t>
      </w:r>
      <w:r w:rsidR="00B05A42">
        <w:rPr>
          <w:rFonts w:ascii="Times New Roman" w:hAnsi="Times New Roman"/>
        </w:rPr>
        <w:t xml:space="preserve">rather </w:t>
      </w:r>
      <w:r w:rsidR="000A0E1C" w:rsidRPr="0070739F">
        <w:rPr>
          <w:rFonts w:ascii="Times New Roman" w:hAnsi="Times New Roman"/>
        </w:rPr>
        <w:t>than mathematics designed to handle infinitely dilute uncharged ideal gases.</w:t>
      </w:r>
      <w:r w:rsidR="00FB7C42" w:rsidRPr="0070739F">
        <w:rPr>
          <w:rFonts w:ascii="Times New Roman" w:hAnsi="Times New Roman"/>
        </w:rPr>
        <w:t xml:space="preserve"> </w:t>
      </w:r>
    </w:p>
    <w:p w:rsidR="001279EF" w:rsidRPr="0070739F" w:rsidRDefault="001279EF" w:rsidP="00444425">
      <w:pPr>
        <w:widowControl w:val="0"/>
        <w:spacing w:line="480" w:lineRule="auto"/>
        <w:ind w:firstLine="720"/>
        <w:rPr>
          <w:rFonts w:ascii="Times New Roman" w:hAnsi="Times New Roman"/>
        </w:rPr>
      </w:pPr>
      <w:r w:rsidRPr="0070739F">
        <w:rPr>
          <w:rFonts w:ascii="Times New Roman" w:hAnsi="Times New Roman"/>
        </w:rPr>
        <w:t xml:space="preserve">Coupling </w:t>
      </w:r>
      <w:r w:rsidR="008F0792" w:rsidRPr="0070739F">
        <w:rPr>
          <w:rFonts w:ascii="Times New Roman" w:hAnsi="Times New Roman"/>
        </w:rPr>
        <w:t xml:space="preserve">between ions </w:t>
      </w:r>
      <w:r w:rsidRPr="0070739F">
        <w:rPr>
          <w:rFonts w:ascii="Times New Roman" w:hAnsi="Times New Roman"/>
        </w:rPr>
        <w:t xml:space="preserve">is </w:t>
      </w:r>
      <w:r w:rsidR="00B71513" w:rsidRPr="0070739F">
        <w:rPr>
          <w:rFonts w:ascii="Times New Roman" w:hAnsi="Times New Roman"/>
        </w:rPr>
        <w:t>known to be an</w:t>
      </w:r>
      <w:r w:rsidRPr="0070739F">
        <w:rPr>
          <w:rFonts w:ascii="Times New Roman" w:hAnsi="Times New Roman"/>
        </w:rPr>
        <w:t xml:space="preserve"> inevitable product of nonideal properties of </w:t>
      </w:r>
      <w:r w:rsidR="00C07A30" w:rsidRPr="0070739F">
        <w:rPr>
          <w:rFonts w:ascii="Times New Roman" w:hAnsi="Times New Roman"/>
        </w:rPr>
        <w:t>ions in solutions</w:t>
      </w:r>
      <w:r w:rsidRPr="0070739F">
        <w:rPr>
          <w:rFonts w:ascii="Times New Roman" w:hAnsi="Times New Roman"/>
        </w:rPr>
        <w:t xml:space="preserve">. </w:t>
      </w:r>
      <w:r w:rsidR="001D1869" w:rsidRPr="0070739F">
        <w:rPr>
          <w:rFonts w:ascii="Times New Roman" w:hAnsi="Times New Roman"/>
          <w:color w:val="000000"/>
        </w:rPr>
        <w:fldChar w:fldCharType="begin">
          <w:fldData xml:space="preserve">PEVuZE5vdGU+PENpdGU+PEF1dGhvcj5QeXRrb3dpY3o8L0F1dGhvcj48WWVhcj4xOTc5PC9ZZWFy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==
</w:fldData>
        </w:fldChar>
      </w:r>
      <w:r w:rsidR="007C0761" w:rsidRPr="0070739F">
        <w:rPr>
          <w:rFonts w:ascii="Times New Roman" w:hAnsi="Times New Roman"/>
          <w:color w:val="000000"/>
        </w:rPr>
        <w:instrText xml:space="preserve"> ADDIN EN.CITE </w:instrText>
      </w:r>
      <w:r w:rsidR="007C0761" w:rsidRPr="0070739F">
        <w:rPr>
          <w:rFonts w:ascii="Times New Roman" w:hAnsi="Times New Roman"/>
          <w:color w:val="000000"/>
        </w:rPr>
        <w:fldChar w:fldCharType="begin">
          <w:fldData xml:space="preserve">PEVuZE5vdGU+PENpdGU+PEF1dGhvcj5QeXRrb3dpY3o8L0F1dGhvcj48WWVhcj4xOTc5PC9ZZWFy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==
</w:fldData>
        </w:fldChar>
      </w:r>
      <w:r w:rsidR="007C0761" w:rsidRPr="0070739F">
        <w:rPr>
          <w:rFonts w:ascii="Times New Roman" w:hAnsi="Times New Roman"/>
          <w:color w:val="000000"/>
        </w:rPr>
        <w:instrText xml:space="preserve"> ADDIN EN.CITE.DATA </w:instrText>
      </w:r>
      <w:r w:rsidR="007C0761" w:rsidRPr="0070739F">
        <w:rPr>
          <w:rFonts w:ascii="Times New Roman" w:hAnsi="Times New Roman"/>
          <w:color w:val="000000"/>
        </w:rPr>
      </w:r>
      <w:r w:rsidR="007C0761" w:rsidRPr="0070739F">
        <w:rPr>
          <w:rFonts w:ascii="Times New Roman" w:hAnsi="Times New Roman"/>
          <w:color w:val="000000"/>
        </w:rPr>
        <w:fldChar w:fldCharType="end"/>
      </w:r>
      <w:r w:rsidR="001D1869" w:rsidRPr="0070739F">
        <w:rPr>
          <w:rFonts w:ascii="Times New Roman" w:hAnsi="Times New Roman"/>
          <w:color w:val="000000"/>
        </w:rPr>
      </w:r>
      <w:r w:rsidR="001D1869" w:rsidRPr="0070739F">
        <w:rPr>
          <w:rFonts w:ascii="Times New Roman" w:hAnsi="Times New Roman"/>
          <w:color w:val="000000"/>
        </w:rPr>
        <w:fldChar w:fldCharType="separate"/>
      </w:r>
      <w:r w:rsidR="007C0761" w:rsidRPr="0070739F">
        <w:rPr>
          <w:rFonts w:ascii="Times New Roman" w:hAnsi="Times New Roman"/>
          <w:noProof/>
          <w:color w:val="000000"/>
        </w:rPr>
        <w:t>(</w:t>
      </w:r>
      <w:hyperlink w:anchor="_ENREF_79" w:tooltip="Pytkowicz, 1979 #679" w:history="1">
        <w:r w:rsidR="00786A9D" w:rsidRPr="0070739F">
          <w:rPr>
            <w:rFonts w:ascii="Times New Roman" w:hAnsi="Times New Roman"/>
            <w:noProof/>
            <w:color w:val="000000"/>
          </w:rPr>
          <w:t>Pytkowicz 1979</w:t>
        </w:r>
      </w:hyperlink>
      <w:r w:rsidR="007C0761" w:rsidRPr="0070739F">
        <w:rPr>
          <w:rFonts w:ascii="Times New Roman" w:hAnsi="Times New Roman"/>
          <w:noProof/>
          <w:color w:val="000000"/>
        </w:rPr>
        <w:t xml:space="preserve">; </w:t>
      </w:r>
      <w:hyperlink w:anchor="_ENREF_45" w:tooltip="Hovarth, 1985 #20989" w:history="1">
        <w:r w:rsidR="00786A9D" w:rsidRPr="0070739F">
          <w:rPr>
            <w:rFonts w:ascii="Times New Roman" w:hAnsi="Times New Roman"/>
            <w:noProof/>
            <w:color w:val="000000"/>
          </w:rPr>
          <w:t>Hovarth 1985</w:t>
        </w:r>
      </w:hyperlink>
      <w:r w:rsidR="007C0761" w:rsidRPr="0070739F">
        <w:rPr>
          <w:rFonts w:ascii="Times New Roman" w:hAnsi="Times New Roman"/>
          <w:noProof/>
          <w:color w:val="000000"/>
        </w:rPr>
        <w:t xml:space="preserve">; </w:t>
      </w:r>
      <w:hyperlink w:anchor="_ENREF_104" w:tooltip="Zemaitis, 1986 #682" w:history="1">
        <w:r w:rsidR="00786A9D" w:rsidRPr="0070739F">
          <w:rPr>
            <w:rFonts w:ascii="Times New Roman" w:hAnsi="Times New Roman"/>
            <w:noProof/>
            <w:color w:val="000000"/>
          </w:rPr>
          <w:t>Zemaitis et al. 1986</w:t>
        </w:r>
      </w:hyperlink>
      <w:r w:rsidR="007C0761" w:rsidRPr="0070739F">
        <w:rPr>
          <w:rFonts w:ascii="Times New Roman" w:hAnsi="Times New Roman"/>
          <w:noProof/>
          <w:color w:val="000000"/>
        </w:rPr>
        <w:t xml:space="preserve">; </w:t>
      </w:r>
      <w:hyperlink w:anchor="_ENREF_76" w:tooltip="Pitzer, 1995 #7120" w:history="1">
        <w:r w:rsidR="00786A9D" w:rsidRPr="0070739F">
          <w:rPr>
            <w:rFonts w:ascii="Times New Roman" w:hAnsi="Times New Roman"/>
            <w:noProof/>
            <w:color w:val="000000"/>
          </w:rPr>
          <w:t>Pitzer 1995</w:t>
        </w:r>
      </w:hyperlink>
      <w:r w:rsidR="007C0761" w:rsidRPr="0070739F">
        <w:rPr>
          <w:rFonts w:ascii="Times New Roman" w:hAnsi="Times New Roman"/>
          <w:noProof/>
          <w:color w:val="000000"/>
        </w:rPr>
        <w:t xml:space="preserve">; </w:t>
      </w:r>
      <w:hyperlink w:anchor="_ENREF_2" w:tooltip="Barthel, 1998 #449" w:history="1">
        <w:r w:rsidR="00786A9D" w:rsidRPr="0070739F">
          <w:rPr>
            <w:rFonts w:ascii="Times New Roman" w:hAnsi="Times New Roman"/>
            <w:noProof/>
            <w:color w:val="000000"/>
          </w:rPr>
          <w:t>Barthel et al. 1998</w:t>
        </w:r>
      </w:hyperlink>
      <w:r w:rsidR="007C0761" w:rsidRPr="0070739F">
        <w:rPr>
          <w:rFonts w:ascii="Times New Roman" w:hAnsi="Times New Roman"/>
          <w:noProof/>
          <w:color w:val="000000"/>
        </w:rPr>
        <w:t xml:space="preserve">; </w:t>
      </w:r>
      <w:hyperlink w:anchor="_ENREF_17" w:tooltip="Durand-Vidal, 2000 #666" w:history="1">
        <w:r w:rsidR="00786A9D" w:rsidRPr="0070739F">
          <w:rPr>
            <w:rFonts w:ascii="Times New Roman" w:hAnsi="Times New Roman"/>
            <w:noProof/>
            <w:color w:val="000000"/>
          </w:rPr>
          <w:t>Durand-Vidal et al. 2000</w:t>
        </w:r>
      </w:hyperlink>
      <w:r w:rsidR="007C0761" w:rsidRPr="0070739F">
        <w:rPr>
          <w:rFonts w:ascii="Times New Roman" w:hAnsi="Times New Roman"/>
          <w:noProof/>
          <w:color w:val="000000"/>
        </w:rPr>
        <w:t xml:space="preserve">; </w:t>
      </w:r>
      <w:hyperlink w:anchor="_ENREF_33" w:tooltip="Fawcett, 2004 #3026" w:history="1">
        <w:r w:rsidR="00786A9D" w:rsidRPr="0070739F">
          <w:rPr>
            <w:rFonts w:ascii="Times New Roman" w:hAnsi="Times New Roman"/>
            <w:noProof/>
            <w:color w:val="000000"/>
          </w:rPr>
          <w:t>Fawcett 2004</w:t>
        </w:r>
      </w:hyperlink>
      <w:r w:rsidR="007C0761" w:rsidRPr="0070739F">
        <w:rPr>
          <w:rFonts w:ascii="Times New Roman" w:hAnsi="Times New Roman"/>
          <w:noProof/>
          <w:color w:val="000000"/>
        </w:rPr>
        <w:t xml:space="preserve">; </w:t>
      </w:r>
      <w:hyperlink w:anchor="_ENREF_59" w:tooltip="Lee, 2008 #6999" w:history="1">
        <w:r w:rsidR="00786A9D" w:rsidRPr="0070739F">
          <w:rPr>
            <w:rFonts w:ascii="Times New Roman" w:hAnsi="Times New Roman"/>
            <w:noProof/>
            <w:color w:val="000000"/>
          </w:rPr>
          <w:t>Lee 2008</w:t>
        </w:r>
      </w:hyperlink>
      <w:r w:rsidR="007C0761" w:rsidRPr="0070739F">
        <w:rPr>
          <w:rFonts w:ascii="Times New Roman" w:hAnsi="Times New Roman"/>
          <w:noProof/>
          <w:color w:val="000000"/>
        </w:rPr>
        <w:t xml:space="preserve">; </w:t>
      </w:r>
      <w:hyperlink w:anchor="_ENREF_57" w:tooltip="Kunz, 2009 #12291" w:history="1">
        <w:r w:rsidR="00786A9D" w:rsidRPr="0070739F">
          <w:rPr>
            <w:rFonts w:ascii="Times New Roman" w:hAnsi="Times New Roman"/>
            <w:noProof/>
            <w:color w:val="000000"/>
          </w:rPr>
          <w:t>Kunz 2009</w:t>
        </w:r>
      </w:hyperlink>
      <w:r w:rsidR="007C0761" w:rsidRPr="0070739F">
        <w:rPr>
          <w:rFonts w:ascii="Times New Roman" w:hAnsi="Times New Roman"/>
          <w:noProof/>
          <w:color w:val="000000"/>
        </w:rPr>
        <w:t xml:space="preserve">; </w:t>
      </w:r>
      <w:hyperlink w:anchor="_ENREF_55" w:tooltip="Kontogeorgis, 2009 #13618" w:history="1">
        <w:r w:rsidR="00786A9D" w:rsidRPr="0070739F">
          <w:rPr>
            <w:rFonts w:ascii="Times New Roman" w:hAnsi="Times New Roman"/>
            <w:noProof/>
            <w:color w:val="000000"/>
          </w:rPr>
          <w:t>Kontogeorgis and Folas 2009</w:t>
        </w:r>
      </w:hyperlink>
      <w:r w:rsidR="007C0761" w:rsidRPr="0070739F">
        <w:rPr>
          <w:rFonts w:ascii="Times New Roman" w:hAnsi="Times New Roman"/>
          <w:noProof/>
          <w:color w:val="000000"/>
        </w:rPr>
        <w:t xml:space="preserve">; </w:t>
      </w:r>
      <w:hyperlink w:anchor="_ENREF_35" w:tooltip="Fraenkel, 2010 #12226" w:history="1">
        <w:r w:rsidR="00786A9D" w:rsidRPr="0070739F">
          <w:rPr>
            <w:rFonts w:ascii="Times New Roman" w:hAnsi="Times New Roman"/>
            <w:noProof/>
            <w:color w:val="000000"/>
          </w:rPr>
          <w:t>Fraenkel 2010b</w:t>
        </w:r>
      </w:hyperlink>
      <w:r w:rsidR="007C0761" w:rsidRPr="0070739F">
        <w:rPr>
          <w:rFonts w:ascii="Times New Roman" w:hAnsi="Times New Roman"/>
          <w:noProof/>
          <w:color w:val="000000"/>
        </w:rPr>
        <w:t xml:space="preserve">; </w:t>
      </w:r>
      <w:hyperlink w:anchor="_ENREF_50" w:tooltip="Justice, 1983 #7119" w:history="1">
        <w:r w:rsidR="00786A9D" w:rsidRPr="0070739F">
          <w:rPr>
            <w:rFonts w:ascii="Times New Roman" w:hAnsi="Times New Roman"/>
            <w:noProof/>
            <w:color w:val="000000"/>
          </w:rPr>
          <w:t>Justice 1983</w:t>
        </w:r>
      </w:hyperlink>
      <w:r w:rsidR="007C0761" w:rsidRPr="0070739F">
        <w:rPr>
          <w:rFonts w:ascii="Times New Roman" w:hAnsi="Times New Roman"/>
          <w:noProof/>
          <w:color w:val="000000"/>
        </w:rPr>
        <w:t xml:space="preserve">; </w:t>
      </w:r>
      <w:hyperlink w:anchor="_ENREF_37" w:tooltip="Fuoss, 1959 #8128" w:history="1">
        <w:r w:rsidR="00786A9D" w:rsidRPr="0070739F">
          <w:rPr>
            <w:rFonts w:ascii="Times New Roman" w:hAnsi="Times New Roman"/>
            <w:noProof/>
            <w:color w:val="000000"/>
          </w:rPr>
          <w:t>Fuoss and Accascina 1959</w:t>
        </w:r>
      </w:hyperlink>
      <w:r w:rsidR="007C0761" w:rsidRPr="0070739F">
        <w:rPr>
          <w:rFonts w:ascii="Times New Roman" w:hAnsi="Times New Roman"/>
          <w:noProof/>
          <w:color w:val="000000"/>
        </w:rPr>
        <w:t xml:space="preserve">; </w:t>
      </w:r>
      <w:r w:rsidR="00B05A42">
        <w:rPr>
          <w:rFonts w:ascii="Times New Roman" w:hAnsi="Times New Roman"/>
          <w:noProof/>
          <w:color w:val="000000"/>
        </w:rPr>
        <w:t xml:space="preserve"> </w:t>
      </w:r>
      <w:hyperlink w:anchor="_ENREF_38" w:tooltip="Fuoss, 1955 #12345" w:history="1">
        <w:r w:rsidR="00786A9D" w:rsidRPr="0070739F">
          <w:rPr>
            <w:rFonts w:ascii="Times New Roman" w:hAnsi="Times New Roman"/>
            <w:noProof/>
            <w:color w:val="000000"/>
          </w:rPr>
          <w:t>Fuoss and Onsager 1955</w:t>
        </w:r>
      </w:hyperlink>
      <w:r w:rsidR="007C0761" w:rsidRPr="0070739F">
        <w:rPr>
          <w:rFonts w:ascii="Times New Roman" w:hAnsi="Times New Roman"/>
          <w:noProof/>
          <w:color w:val="000000"/>
        </w:rPr>
        <w:t>)</w:t>
      </w:r>
      <w:r w:rsidR="001D1869" w:rsidRPr="0070739F">
        <w:rPr>
          <w:rFonts w:ascii="Times New Roman" w:hAnsi="Times New Roman"/>
          <w:color w:val="000000"/>
        </w:rPr>
        <w:fldChar w:fldCharType="end"/>
      </w:r>
      <w:r w:rsidR="006E6A9E" w:rsidRPr="0070739F">
        <w:rPr>
          <w:rFonts w:ascii="Times New Roman" w:hAnsi="Times New Roman"/>
          <w:color w:val="000000"/>
        </w:rPr>
        <w:t>.</w:t>
      </w:r>
      <w:r w:rsidR="00C07A30" w:rsidRPr="0070739F">
        <w:rPr>
          <w:rFonts w:ascii="Times New Roman" w:hAnsi="Times New Roman"/>
          <w:color w:val="000000"/>
        </w:rPr>
        <w:t xml:space="preserve"> </w:t>
      </w:r>
      <w:r w:rsidR="00760919" w:rsidRPr="0070739F">
        <w:rPr>
          <w:rFonts w:ascii="Times New Roman" w:hAnsi="Times New Roman"/>
          <w:color w:val="000000"/>
        </w:rPr>
        <w:t>I</w:t>
      </w:r>
      <w:r w:rsidR="00760919" w:rsidRPr="0070739F">
        <w:rPr>
          <w:rFonts w:ascii="Times New Roman" w:hAnsi="Times New Roman"/>
        </w:rPr>
        <w:t xml:space="preserve">on-ion interactions have not </w:t>
      </w:r>
      <w:r w:rsidR="00996E37" w:rsidRPr="0070739F">
        <w:rPr>
          <w:rFonts w:ascii="Times New Roman" w:hAnsi="Times New Roman"/>
        </w:rPr>
        <w:t xml:space="preserve">had a prominent role </w:t>
      </w:r>
      <w:r w:rsidR="00760919" w:rsidRPr="0070739F">
        <w:rPr>
          <w:rFonts w:ascii="Times New Roman" w:hAnsi="Times New Roman"/>
        </w:rPr>
        <w:t>in models of channels, transporters, or enzyme function</w:t>
      </w:r>
      <w:r w:rsidR="00641E9F" w:rsidRPr="0070739F">
        <w:rPr>
          <w:rFonts w:ascii="Times New Roman" w:hAnsi="Times New Roman"/>
        </w:rPr>
        <w:t xml:space="preserve"> </w:t>
      </w:r>
      <w:r w:rsidR="001D1869" w:rsidRPr="0070739F">
        <w:rPr>
          <w:rFonts w:ascii="Times New Roman" w:hAnsi="Times New Roman"/>
        </w:rPr>
        <w:fldChar w:fldCharType="begin"/>
      </w:r>
      <w:r w:rsidR="001D1869" w:rsidRPr="0070739F">
        <w:rPr>
          <w:rFonts w:ascii="Times New Roman" w:hAnsi="Times New Roman"/>
        </w:rPr>
        <w:instrText xml:space="preserve"> ADDIN EN.CITE &lt;EndNote&gt;&lt;Cite&gt;&lt;Author&gt;Tosteson&lt;/Author&gt;&lt;Year&gt;1989&lt;/Year&gt;&lt;RecNum&gt;434&lt;/RecNum&gt;&lt;DisplayText&gt;(Tosteson 1989; Dixon and Webb 1979; Segel 1993)&lt;/DisplayText&gt;&lt;record&gt;&lt;rec-number&gt;434&lt;/rec-number&gt;&lt;foreign-keys&gt;&lt;key app="EN" db-id="s5rzxept6frddle9ft3pexxowspvpw5p2efx"&gt;434&lt;/key&gt;&lt;/foreign-keys&gt;&lt;ref-type name="Book"&gt;6&lt;/ref-type&gt;&lt;contributors&gt;&lt;authors&gt;&lt;author&gt;Tosteson, Daniel&lt;/author&gt;&lt;/authors&gt;&lt;/contributors&gt;&lt;titles&gt;&lt;title&gt;Membrane Transport: People and Ideas&lt;/title&gt;&lt;/titles&gt;&lt;pages&gt;414&lt;/pages&gt;&lt;dates&gt;&lt;year&gt;1989&lt;/year&gt;&lt;/dates&gt;&lt;pub-location&gt;Bethesda MD&lt;/pub-location&gt;&lt;publisher&gt;American Physiological Society&lt;/publisher&gt;&lt;urls&gt;&lt;/urls&gt;&lt;/record&gt;&lt;/Cite&gt;&lt;Cite&gt;&lt;Author&gt;Dixon&lt;/Author&gt;&lt;Year&gt;1979&lt;/Year&gt;&lt;RecNum&gt;742&lt;/RecNum&gt;&lt;record&gt;&lt;rec-number&gt;742&lt;/rec-number&gt;&lt;foreign-keys&gt;&lt;key app="EN" db-id="s5rzxept6frddle9ft3pexxowspvpw5p2efx"&gt;742&lt;/key&gt;&lt;/foreign-keys&gt;&lt;ref-type name="Book"&gt;6&lt;/ref-type&gt;&lt;contributors&gt;&lt;authors&gt;&lt;author&gt;Dixon, Malcolm&lt;/author&gt;&lt;author&gt;Webb, Edwin C.&lt;/author&gt;&lt;/authors&gt;&lt;/contributors&gt;&lt;titles&gt;&lt;title&gt;Enzymes&lt;/title&gt;&lt;/titles&gt;&lt;pages&gt;1116&lt;/pages&gt;&lt;keywords&gt;&lt;keyword&gt;enzymes enzymology biochemistry&lt;/keyword&gt;&lt;/keywords&gt;&lt;dates&gt;&lt;year&gt;1979&lt;/year&gt;&lt;/dates&gt;&lt;pub-location&gt;New York&lt;/pub-location&gt;&lt;publisher&gt;Academic Press&lt;/publisher&gt;&lt;urls&gt;&lt;/urls&gt;&lt;/record&gt;&lt;/Cite&gt;&lt;Cite&gt;&lt;Author&gt;Segel&lt;/Author&gt;&lt;Year&gt;1993&lt;/Year&gt;&lt;RecNum&gt;13642&lt;/RecNum&gt;&lt;record&gt;&lt;rec-number&gt;13642&lt;/rec-number&gt;&lt;foreign-keys&gt;&lt;key app="EN" db-id="s5rzxept6frddle9ft3pexxowspvpw5p2efx"&gt;13642&lt;/key&gt;&lt;/foreign-keys&gt;&lt;ref-type name="Book"&gt;6&lt;/ref-type&gt;&lt;contributors&gt;&lt;authors&gt;&lt;author&gt;Segel, Irwin H.&lt;/author&gt;&lt;/authors&gt;&lt;/contributors&gt;&lt;titles&gt;&lt;title&gt;Enzyme Kinetics: Behavior and Analysis of Rapid Equilibrium and Steady-State Enzyme Systems&lt;/title&gt;&lt;/titles&gt;&lt;pages&gt;984&lt;/pages&gt;&lt;edition&gt;Enzyme Kinetics: Behavior and Analysis of Rapid Equilibrium and Steady-State Enzyme Systems&lt;/edition&gt;&lt;dates&gt;&lt;year&gt;1993&lt;/year&gt;&lt;/dates&gt;&lt;pub-location&gt;New York&lt;/pub-location&gt;&lt;publisher&gt;Wiley: Interscience&lt;/publisher&gt;&lt;urls&gt;&lt;/urls&gt;&lt;/record&gt;&lt;/Cite&gt;&lt;/EndNote&gt;</w:instrText>
      </w:r>
      <w:r w:rsidR="001D1869" w:rsidRPr="0070739F">
        <w:rPr>
          <w:rFonts w:ascii="Times New Roman" w:hAnsi="Times New Roman"/>
        </w:rPr>
        <w:fldChar w:fldCharType="separate"/>
      </w:r>
      <w:r w:rsidR="001D1869" w:rsidRPr="0070739F">
        <w:rPr>
          <w:rFonts w:ascii="Times New Roman" w:hAnsi="Times New Roman"/>
          <w:noProof/>
        </w:rPr>
        <w:t>(</w:t>
      </w:r>
      <w:hyperlink w:anchor="_ENREF_92" w:tooltip="Tosteson, 1989 #434" w:history="1">
        <w:r w:rsidR="00786A9D" w:rsidRPr="0070739F">
          <w:rPr>
            <w:rFonts w:ascii="Times New Roman" w:hAnsi="Times New Roman"/>
            <w:noProof/>
          </w:rPr>
          <w:t>Tosteson 1989</w:t>
        </w:r>
      </w:hyperlink>
      <w:r w:rsidR="001D1869" w:rsidRPr="0070739F">
        <w:rPr>
          <w:rFonts w:ascii="Times New Roman" w:hAnsi="Times New Roman"/>
          <w:noProof/>
        </w:rPr>
        <w:t xml:space="preserve">; </w:t>
      </w:r>
      <w:hyperlink w:anchor="_ENREF_14" w:tooltip="Dixon, 1979 #742" w:history="1">
        <w:r w:rsidR="00786A9D" w:rsidRPr="0070739F">
          <w:rPr>
            <w:rFonts w:ascii="Times New Roman" w:hAnsi="Times New Roman"/>
            <w:noProof/>
          </w:rPr>
          <w:t>Dixon and Webb 1979</w:t>
        </w:r>
      </w:hyperlink>
      <w:r w:rsidR="001D1869" w:rsidRPr="0070739F">
        <w:rPr>
          <w:rFonts w:ascii="Times New Roman" w:hAnsi="Times New Roman"/>
          <w:noProof/>
        </w:rPr>
        <w:t xml:space="preserve">; </w:t>
      </w:r>
      <w:hyperlink w:anchor="_ENREF_82" w:tooltip="Segel, 1993 #13642" w:history="1">
        <w:r w:rsidR="00786A9D" w:rsidRPr="0070739F">
          <w:rPr>
            <w:rFonts w:ascii="Times New Roman" w:hAnsi="Times New Roman"/>
            <w:noProof/>
          </w:rPr>
          <w:t>Segel 1993</w:t>
        </w:r>
      </w:hyperlink>
      <w:r w:rsidR="001D1869" w:rsidRPr="0070739F">
        <w:rPr>
          <w:rFonts w:ascii="Times New Roman" w:hAnsi="Times New Roman"/>
          <w:noProof/>
        </w:rPr>
        <w:t>)</w:t>
      </w:r>
      <w:r w:rsidR="001D1869" w:rsidRPr="0070739F">
        <w:rPr>
          <w:rFonts w:ascii="Times New Roman" w:hAnsi="Times New Roman"/>
        </w:rPr>
        <w:fldChar w:fldCharType="end"/>
      </w:r>
      <w:r w:rsidR="00030447" w:rsidRPr="0070739F">
        <w:rPr>
          <w:rFonts w:ascii="Times New Roman" w:hAnsi="Times New Roman"/>
        </w:rPr>
        <w:t>.</w:t>
      </w:r>
      <w:r w:rsidR="00B71513" w:rsidRPr="0070739F">
        <w:rPr>
          <w:rFonts w:ascii="Times New Roman" w:hAnsi="Times New Roman"/>
        </w:rPr>
        <w:t xml:space="preserve"> The coupl</w:t>
      </w:r>
      <w:r w:rsidR="00030447" w:rsidRPr="0070739F">
        <w:rPr>
          <w:rFonts w:ascii="Times New Roman" w:hAnsi="Times New Roman"/>
        </w:rPr>
        <w:t>ed flows of ion</w:t>
      </w:r>
      <w:r w:rsidR="00B71513" w:rsidRPr="0070739F">
        <w:rPr>
          <w:rFonts w:ascii="Times New Roman" w:hAnsi="Times New Roman"/>
        </w:rPr>
        <w:t xml:space="preserve">s </w:t>
      </w:r>
      <w:r w:rsidR="00030447" w:rsidRPr="0070739F">
        <w:rPr>
          <w:rFonts w:ascii="Times New Roman" w:hAnsi="Times New Roman"/>
        </w:rPr>
        <w:t>that define</w:t>
      </w:r>
      <w:r w:rsidR="00B71513" w:rsidRPr="0070739F">
        <w:rPr>
          <w:rFonts w:ascii="Times New Roman" w:hAnsi="Times New Roman"/>
        </w:rPr>
        <w:t xml:space="preserve"> transporters (and </w:t>
      </w:r>
      <w:r w:rsidR="00030447" w:rsidRPr="0070739F">
        <w:rPr>
          <w:rFonts w:ascii="Times New Roman" w:hAnsi="Times New Roman"/>
        </w:rPr>
        <w:t xml:space="preserve">are characteristic of </w:t>
      </w:r>
      <w:r w:rsidR="00B71513" w:rsidRPr="0070739F">
        <w:rPr>
          <w:rFonts w:ascii="Times New Roman" w:hAnsi="Times New Roman"/>
        </w:rPr>
        <w:t xml:space="preserve">enzymes) have usually been ascribed </w:t>
      </w:r>
      <w:r w:rsidR="00B71513" w:rsidRPr="0070739F">
        <w:rPr>
          <w:rFonts w:ascii="Times New Roman" w:hAnsi="Times New Roman"/>
          <w:b/>
          <w:i/>
        </w:rPr>
        <w:t>entirely</w:t>
      </w:r>
      <w:r w:rsidR="00B71513" w:rsidRPr="0070739F">
        <w:rPr>
          <w:rFonts w:ascii="Times New Roman" w:hAnsi="Times New Roman"/>
        </w:rPr>
        <w:t xml:space="preserve"> to the ion-protein interaction.</w:t>
      </w:r>
      <w:r w:rsidR="002F4599" w:rsidRPr="0070739F">
        <w:rPr>
          <w:rFonts w:ascii="Times New Roman" w:hAnsi="Times New Roman"/>
        </w:rPr>
        <w:t xml:space="preserve"> Perhaps some</w:t>
      </w:r>
      <w:r w:rsidR="00030447" w:rsidRPr="0070739F">
        <w:rPr>
          <w:rFonts w:ascii="Times New Roman" w:hAnsi="Times New Roman"/>
        </w:rPr>
        <w:t xml:space="preserve"> flows are coupled because of interactions of </w:t>
      </w:r>
      <w:r w:rsidR="002F4599" w:rsidRPr="0070739F">
        <w:rPr>
          <w:rFonts w:ascii="Times New Roman" w:hAnsi="Times New Roman"/>
        </w:rPr>
        <w:t xml:space="preserve">ions </w:t>
      </w:r>
      <w:r w:rsidR="00030447" w:rsidRPr="0070739F">
        <w:rPr>
          <w:rFonts w:ascii="Times New Roman" w:hAnsi="Times New Roman"/>
        </w:rPr>
        <w:t xml:space="preserve">among </w:t>
      </w:r>
      <w:r w:rsidR="002F4599" w:rsidRPr="0070739F">
        <w:rPr>
          <w:rFonts w:ascii="Times New Roman" w:hAnsi="Times New Roman"/>
        </w:rPr>
        <w:t>themselves</w:t>
      </w:r>
      <w:r w:rsidR="00261D35" w:rsidRPr="0070739F">
        <w:rPr>
          <w:rFonts w:ascii="Times New Roman" w:hAnsi="Times New Roman"/>
        </w:rPr>
        <w:t xml:space="preserve"> in the crowded </w:t>
      </w:r>
      <w:r w:rsidR="00B50B20" w:rsidRPr="0070739F">
        <w:rPr>
          <w:rFonts w:ascii="Times New Roman" w:hAnsi="Times New Roman"/>
        </w:rPr>
        <w:t xml:space="preserve">nonideal </w:t>
      </w:r>
      <w:r w:rsidR="00261D35" w:rsidRPr="0070739F">
        <w:rPr>
          <w:rFonts w:ascii="Times New Roman" w:hAnsi="Times New Roman"/>
        </w:rPr>
        <w:t xml:space="preserve">environments near, if not in the </w:t>
      </w:r>
      <w:r w:rsidR="005C566E" w:rsidRPr="0070739F">
        <w:rPr>
          <w:rFonts w:ascii="Times New Roman" w:hAnsi="Times New Roman"/>
        </w:rPr>
        <w:t>catalytic active site</w:t>
      </w:r>
      <w:r w:rsidR="00261D35" w:rsidRPr="0070739F">
        <w:rPr>
          <w:rFonts w:ascii="Times New Roman" w:hAnsi="Times New Roman"/>
        </w:rPr>
        <w:t>s</w:t>
      </w:r>
      <w:r w:rsidR="002F4599" w:rsidRPr="0070739F">
        <w:rPr>
          <w:rFonts w:ascii="Times New Roman" w:hAnsi="Times New Roman"/>
        </w:rPr>
        <w:t>.</w:t>
      </w:r>
      <w:r w:rsidR="006E6A9E" w:rsidRPr="0070739F">
        <w:rPr>
          <w:rFonts w:ascii="Times New Roman" w:hAnsi="Times New Roman"/>
        </w:rPr>
        <w:t xml:space="preserve"> </w:t>
      </w:r>
    </w:p>
    <w:p w:rsidR="00E57A37" w:rsidRDefault="00E57A37" w:rsidP="007C56F1">
      <w:pPr>
        <w:widowControl w:val="0"/>
        <w:spacing w:line="480" w:lineRule="auto"/>
        <w:rPr>
          <w:rFonts w:ascii="Times New Roman" w:hAnsi="Times New Roman"/>
          <w:b/>
          <w:u w:val="single"/>
        </w:rPr>
      </w:pPr>
    </w:p>
    <w:p w:rsidR="007C56F1" w:rsidRPr="0070739F" w:rsidRDefault="007C56F1" w:rsidP="007C56F1">
      <w:pPr>
        <w:widowControl w:val="0"/>
        <w:spacing w:line="480" w:lineRule="auto"/>
        <w:rPr>
          <w:rFonts w:ascii="Times New Roman" w:hAnsi="Times New Roman"/>
          <w:color w:val="000000"/>
        </w:rPr>
      </w:pPr>
      <w:r w:rsidRPr="0070739F">
        <w:rPr>
          <w:rFonts w:ascii="Times New Roman" w:hAnsi="Times New Roman"/>
          <w:b/>
          <w:u w:val="single"/>
        </w:rPr>
        <w:t>Conclusion.</w:t>
      </w:r>
      <w:r w:rsidRPr="0070739F">
        <w:rPr>
          <w:rFonts w:ascii="Times New Roman" w:hAnsi="Times New Roman"/>
        </w:rPr>
        <w:t xml:space="preserve"> The catalytic active sites of enzymes </w:t>
      </w:r>
      <w:r w:rsidR="00B90F3D" w:rsidRPr="0070739F">
        <w:rPr>
          <w:rFonts w:ascii="Times New Roman" w:hAnsi="Times New Roman"/>
        </w:rPr>
        <w:t xml:space="preserve">be defined using modern computational program working with a </w:t>
      </w:r>
      <w:r w:rsidRPr="0070739F">
        <w:rPr>
          <w:rFonts w:ascii="Times New Roman" w:hAnsi="Times New Roman"/>
        </w:rPr>
        <w:t xml:space="preserve">data base of enzyme structure. These active sites have large numbers of acid and base side chains. The volume of the catalytic active sites is well defined by modern computational analysis of protein structure. The volume of catalytic active sites is small. The number density of acid and base side chains is very high. The contents of catalytic acid sites do not resemble the infinitely dilute solutions used in classical enzyme kinetics or force fields of modern molecular dynamics. The balance of steric and electrostatic forces in the highly concentrated environment of the catalytic active site is likely to </w:t>
      </w:r>
      <w:r w:rsidR="00B5031B" w:rsidRPr="0070739F">
        <w:rPr>
          <w:rFonts w:ascii="Times New Roman" w:hAnsi="Times New Roman"/>
        </w:rPr>
        <w:t xml:space="preserve">be an evolutionary adaptation that has </w:t>
      </w:r>
      <w:r w:rsidRPr="0070739F">
        <w:rPr>
          <w:rFonts w:ascii="Times New Roman" w:hAnsi="Times New Roman"/>
        </w:rPr>
        <w:t xml:space="preserve">an important role in </w:t>
      </w:r>
      <w:r w:rsidR="00B5031B" w:rsidRPr="0070739F">
        <w:rPr>
          <w:rFonts w:ascii="Times New Roman" w:hAnsi="Times New Roman"/>
        </w:rPr>
        <w:t xml:space="preserve">enzymatic </w:t>
      </w:r>
      <w:r w:rsidRPr="0070739F">
        <w:rPr>
          <w:rFonts w:ascii="Times New Roman" w:hAnsi="Times New Roman"/>
        </w:rPr>
        <w:t xml:space="preserve">catalysis, although we do not yet know what that </w:t>
      </w:r>
      <w:r w:rsidR="00B5031B" w:rsidRPr="0070739F">
        <w:rPr>
          <w:rFonts w:ascii="Times New Roman" w:hAnsi="Times New Roman"/>
        </w:rPr>
        <w:t xml:space="preserve">role </w:t>
      </w:r>
      <w:r w:rsidRPr="0070739F">
        <w:rPr>
          <w:rFonts w:ascii="Times New Roman" w:hAnsi="Times New Roman"/>
        </w:rPr>
        <w:t xml:space="preserve">is. </w:t>
      </w:r>
      <w:r w:rsidR="006E6A9E" w:rsidRPr="0070739F">
        <w:rPr>
          <w:rFonts w:ascii="Times New Roman" w:hAnsi="Times New Roman"/>
        </w:rPr>
        <w:t>It seems wise to use mathematics designed to handle interactions in complex fluids when studying the catalytic active site of enzymes.</w:t>
      </w:r>
      <w:r w:rsidR="007958F0" w:rsidRPr="0070739F">
        <w:rPr>
          <w:rFonts w:ascii="Times New Roman" w:hAnsi="Times New Roman"/>
        </w:rPr>
        <w:t xml:space="preserve"> </w:t>
      </w:r>
      <w:r w:rsidR="00B05A42">
        <w:rPr>
          <w:rFonts w:ascii="Times New Roman" w:hAnsi="Times New Roman"/>
        </w:rPr>
        <w:t>It seems wise to seek the reason evolution fits the</w:t>
      </w:r>
      <w:r w:rsidR="00B05A42" w:rsidRPr="0070739F">
        <w:rPr>
          <w:rFonts w:ascii="Times New Roman" w:hAnsi="Times New Roman"/>
          <w:color w:val="000000"/>
        </w:rPr>
        <w:t xml:space="preserve"> charged surface </w:t>
      </w:r>
      <w:r w:rsidR="00B05A42">
        <w:rPr>
          <w:rFonts w:ascii="Times New Roman" w:hAnsi="Times New Roman"/>
          <w:color w:val="000000"/>
        </w:rPr>
        <w:t xml:space="preserve">of the active site to the substrate </w:t>
      </w:r>
      <w:r w:rsidR="00B05A42" w:rsidRPr="0070739F">
        <w:rPr>
          <w:rFonts w:ascii="Times New Roman" w:hAnsi="Times New Roman"/>
          <w:color w:val="000000"/>
        </w:rPr>
        <w:t>as a glove fits a hand.</w:t>
      </w:r>
    </w:p>
    <w:p w:rsidR="00D304A3" w:rsidRPr="0070739F" w:rsidRDefault="00332248" w:rsidP="00BB6458">
      <w:pPr>
        <w:spacing w:line="480" w:lineRule="auto"/>
        <w:rPr>
          <w:rFonts w:ascii="Times New Roman" w:hAnsi="Times New Roman"/>
          <w:b/>
          <w:color w:val="000000"/>
        </w:rPr>
        <w:sectPr w:rsidR="00D304A3" w:rsidRPr="0070739F">
          <w:footerReference w:type="even" r:id="rId17"/>
          <w:pgSz w:w="12280" w:h="15900"/>
          <w:pgMar w:top="1440" w:right="1800" w:bottom="1497" w:left="1800" w:header="720" w:footer="727" w:gutter="0"/>
          <w:cols w:space="720"/>
          <w:titlePg/>
          <w:docGrid w:linePitch="240"/>
        </w:sectPr>
      </w:pPr>
      <w:r w:rsidRPr="0070739F">
        <w:rPr>
          <w:rFonts w:ascii="Times New Roman" w:hAnsi="Times New Roman"/>
          <w:b/>
          <w:color w:val="000000"/>
        </w:rPr>
        <w:t xml:space="preserve"> </w:t>
      </w:r>
    </w:p>
    <w:p w:rsidR="00D304A3" w:rsidRPr="0070739F" w:rsidRDefault="00D304A3" w:rsidP="00D304A3">
      <w:pPr>
        <w:spacing w:line="480" w:lineRule="auto"/>
        <w:jc w:val="center"/>
        <w:rPr>
          <w:rFonts w:ascii="Times New Roman" w:hAnsi="Times New Roman"/>
          <w:b/>
          <w:color w:val="000000"/>
          <w:u w:val="single"/>
        </w:rPr>
      </w:pPr>
      <w:r w:rsidRPr="0070739F">
        <w:rPr>
          <w:rFonts w:ascii="Times New Roman" w:hAnsi="Times New Roman"/>
          <w:b/>
          <w:color w:val="000000"/>
          <w:u w:val="single"/>
        </w:rPr>
        <w:t>Acknowledgement</w:t>
      </w:r>
    </w:p>
    <w:p w:rsidR="004E5377" w:rsidRPr="0070739F" w:rsidRDefault="004E5377" w:rsidP="00D304A3">
      <w:pPr>
        <w:spacing w:line="480" w:lineRule="auto"/>
        <w:jc w:val="center"/>
        <w:rPr>
          <w:rFonts w:ascii="Times New Roman" w:hAnsi="Times New Roman"/>
          <w:b/>
          <w:color w:val="000000"/>
        </w:rPr>
      </w:pPr>
    </w:p>
    <w:p w:rsidR="00D304A3" w:rsidRPr="0070739F" w:rsidRDefault="00E71CAD" w:rsidP="00D304A3">
      <w:pPr>
        <w:spacing w:line="480" w:lineRule="auto"/>
        <w:rPr>
          <w:rFonts w:ascii="Times New Roman" w:hAnsi="Times New Roman"/>
        </w:rPr>
      </w:pPr>
      <w:r w:rsidRPr="0070739F">
        <w:rPr>
          <w:rFonts w:ascii="Times New Roman" w:hAnsi="Times New Roman"/>
        </w:rPr>
        <w:t xml:space="preserve">Mr. Jimenez-Morales was supported by </w:t>
      </w:r>
      <w:r w:rsidR="00D304A3" w:rsidRPr="0070739F">
        <w:rPr>
          <w:rFonts w:ascii="Times New Roman" w:hAnsi="Times New Roman"/>
        </w:rPr>
        <w:t>Becas Talentia Excellence Grant (Andalusian Ministry of Innovation, Science and Enterprise, Junta de Andalucia, Spain) and funding from Dr. Liang’s labora</w:t>
      </w:r>
      <w:r w:rsidRPr="0070739F">
        <w:rPr>
          <w:rFonts w:ascii="Times New Roman" w:hAnsi="Times New Roman"/>
        </w:rPr>
        <w:t>tory. Dr. Liang is supported by</w:t>
      </w:r>
      <w:r w:rsidR="00D304A3" w:rsidRPr="0070739F">
        <w:rPr>
          <w:rFonts w:ascii="Times New Roman" w:hAnsi="Times New Roman"/>
        </w:rPr>
        <w:t xml:space="preserve"> the NIH GM079804 and GM086145, and the NSF DBI 1062328 and DMS-0800257. Dr. Eisenberg </w:t>
      </w:r>
      <w:r w:rsidR="00630DE5" w:rsidRPr="0070739F">
        <w:rPr>
          <w:rFonts w:ascii="Times New Roman" w:hAnsi="Times New Roman"/>
        </w:rPr>
        <w:t>was</w:t>
      </w:r>
      <w:r w:rsidR="00D304A3" w:rsidRPr="0070739F">
        <w:rPr>
          <w:rFonts w:ascii="Times New Roman" w:hAnsi="Times New Roman"/>
        </w:rPr>
        <w:t xml:space="preserve"> supported by NIH GM076013.</w:t>
      </w:r>
    </w:p>
    <w:p w:rsidR="00D304A3" w:rsidRPr="0070739F" w:rsidRDefault="00D304A3" w:rsidP="00BB6458">
      <w:pPr>
        <w:spacing w:line="480" w:lineRule="auto"/>
        <w:rPr>
          <w:rFonts w:ascii="Times New Roman" w:hAnsi="Times New Roman"/>
          <w:b/>
          <w:color w:val="000000"/>
        </w:rPr>
      </w:pPr>
    </w:p>
    <w:p w:rsidR="00D304A3" w:rsidRPr="0070739F" w:rsidRDefault="00D304A3" w:rsidP="00BB6458">
      <w:pPr>
        <w:spacing w:line="480" w:lineRule="auto"/>
        <w:rPr>
          <w:rFonts w:ascii="Times New Roman" w:hAnsi="Times New Roman"/>
          <w:b/>
          <w:color w:val="000000"/>
        </w:rPr>
        <w:sectPr w:rsidR="00D304A3" w:rsidRPr="0070739F">
          <w:pgSz w:w="12280" w:h="15900"/>
          <w:pgMar w:top="1440" w:right="1800" w:bottom="1497" w:left="1800" w:header="720" w:footer="1095" w:gutter="0"/>
          <w:cols w:space="720"/>
          <w:titlePg/>
          <w:docGrid w:linePitch="240"/>
        </w:sectPr>
      </w:pPr>
    </w:p>
    <w:p w:rsidR="00FA42B5" w:rsidRPr="0070739F" w:rsidRDefault="00FA42B5" w:rsidP="00FA42B5">
      <w:pPr>
        <w:pStyle w:val="Bibliography"/>
        <w:ind w:left="0" w:firstLine="0"/>
      </w:pPr>
    </w:p>
    <w:p w:rsidR="00FA42B5" w:rsidRPr="0070739F" w:rsidRDefault="00FA42B5" w:rsidP="00FA42B5">
      <w:pPr>
        <w:pStyle w:val="Style2"/>
        <w:keepLines/>
        <w:suppressLineNumbers/>
        <w:rPr>
          <w:rFonts w:ascii="Times New Roman" w:hAnsi="Times New Roman"/>
        </w:rPr>
      </w:pPr>
    </w:p>
    <w:p w:rsidR="00FA42B5" w:rsidRPr="0070739F" w:rsidRDefault="00FA42B5" w:rsidP="00FA42B5">
      <w:pPr>
        <w:pStyle w:val="Style2"/>
        <w:rPr>
          <w:rFonts w:ascii="Times New Roman" w:hAnsi="Times New Roman"/>
        </w:rPr>
      </w:pPr>
    </w:p>
    <w:p w:rsidR="00FA42B5" w:rsidRPr="0070739F" w:rsidRDefault="00FA42B5" w:rsidP="00FA42B5">
      <w:pPr>
        <w:pStyle w:val="Style2"/>
        <w:rPr>
          <w:rFonts w:ascii="Times New Roman" w:hAnsi="Times New Roman"/>
        </w:rPr>
      </w:pPr>
    </w:p>
    <w:p w:rsidR="001279EF" w:rsidRPr="0070739F" w:rsidRDefault="001279EF" w:rsidP="00FA42B5">
      <w:pPr>
        <w:spacing w:line="480" w:lineRule="auto"/>
        <w:rPr>
          <w:rFonts w:ascii="Times New Roman" w:hAnsi="Times New Roman"/>
          <w:b/>
          <w:color w:val="000000"/>
        </w:rPr>
      </w:pPr>
      <w:r w:rsidRPr="0070739F">
        <w:rPr>
          <w:rFonts w:ascii="Times New Roman" w:hAnsi="Times New Roman"/>
          <w:b/>
          <w:color w:val="000000"/>
        </w:rPr>
        <w:t xml:space="preserve">Table 1: </w:t>
      </w:r>
      <w:r w:rsidRPr="0070739F">
        <w:rPr>
          <w:rFonts w:ascii="Times New Roman" w:hAnsi="Times New Roman"/>
          <w:color w:val="000000"/>
        </w:rPr>
        <w:t>Group of amino acids according to the chemical properties of their side chain.</w:t>
      </w:r>
    </w:p>
    <w:tbl>
      <w:tblPr>
        <w:tblW w:w="0" w:type="auto"/>
        <w:tblInd w:w="258" w:type="dxa"/>
        <w:tblLayout w:type="fixed"/>
        <w:tblLook w:val="0000" w:firstRow="0" w:lastRow="0" w:firstColumn="0" w:lastColumn="0" w:noHBand="0" w:noVBand="0"/>
      </w:tblPr>
      <w:tblGrid>
        <w:gridCol w:w="3630"/>
        <w:gridCol w:w="4900"/>
      </w:tblGrid>
      <w:tr w:rsidR="001279EF" w:rsidRPr="0070739F">
        <w:tc>
          <w:tcPr>
            <w:tcW w:w="3630" w:type="dxa"/>
            <w:tcBorders>
              <w:bottom w:val="single" w:sz="4" w:space="0" w:color="auto"/>
              <w:right w:val="single" w:sz="4" w:space="0" w:color="auto"/>
            </w:tcBorders>
          </w:tcPr>
          <w:p w:rsidR="001279EF" w:rsidRPr="0070739F" w:rsidRDefault="001279EF">
            <w:pPr>
              <w:spacing w:line="200" w:lineRule="atLeast"/>
              <w:jc w:val="left"/>
              <w:rPr>
                <w:b/>
                <w:color w:val="000000"/>
                <w:szCs w:val="20"/>
              </w:rPr>
            </w:pPr>
            <w:r w:rsidRPr="0070739F">
              <w:rPr>
                <w:rFonts w:ascii="Times New Roman" w:hAnsi="Times New Roman"/>
                <w:b/>
                <w:color w:val="000000"/>
                <w:szCs w:val="20"/>
              </w:rPr>
              <w:t xml:space="preserve">Group </w:t>
            </w:r>
          </w:p>
        </w:tc>
        <w:tc>
          <w:tcPr>
            <w:tcW w:w="4900" w:type="dxa"/>
            <w:tcBorders>
              <w:left w:val="single" w:sz="4" w:space="0" w:color="auto"/>
              <w:bottom w:val="single" w:sz="4" w:space="0" w:color="auto"/>
            </w:tcBorders>
          </w:tcPr>
          <w:p w:rsidR="001279EF" w:rsidRPr="0070739F" w:rsidRDefault="001279EF">
            <w:pPr>
              <w:spacing w:line="200" w:lineRule="atLeast"/>
              <w:jc w:val="left"/>
              <w:rPr>
                <w:b/>
                <w:color w:val="000000"/>
                <w:szCs w:val="20"/>
              </w:rPr>
            </w:pPr>
            <w:r w:rsidRPr="0070739F">
              <w:rPr>
                <w:rFonts w:ascii="Times New Roman" w:hAnsi="Times New Roman"/>
                <w:b/>
                <w:color w:val="000000"/>
                <w:szCs w:val="20"/>
              </w:rPr>
              <w:t>Amino Acids</w:t>
            </w:r>
          </w:p>
        </w:tc>
      </w:tr>
      <w:tr w:rsidR="001279EF" w:rsidRPr="0070739F">
        <w:trPr>
          <w:trHeight w:val="702"/>
        </w:trPr>
        <w:tc>
          <w:tcPr>
            <w:tcW w:w="3630" w:type="dxa"/>
            <w:tcBorders>
              <w:top w:val="single" w:sz="4" w:space="0" w:color="auto"/>
              <w:left w:val="single" w:sz="4" w:space="0" w:color="auto"/>
              <w:bottom w:val="single" w:sz="4" w:space="0" w:color="auto"/>
              <w:right w:val="single" w:sz="4" w:space="0" w:color="auto"/>
            </w:tcBorders>
            <w:vAlign w:val="center"/>
          </w:tcPr>
          <w:p w:rsidR="001279EF" w:rsidRPr="0070739F" w:rsidRDefault="001279EF">
            <w:pPr>
              <w:spacing w:line="200" w:lineRule="atLeast"/>
              <w:jc w:val="left"/>
              <w:rPr>
                <w:b/>
                <w:color w:val="000000"/>
                <w:szCs w:val="20"/>
              </w:rPr>
            </w:pPr>
            <w:r w:rsidRPr="0070739F">
              <w:rPr>
                <w:rFonts w:ascii="Times New Roman" w:hAnsi="Times New Roman"/>
                <w:b/>
                <w:color w:val="000000"/>
                <w:szCs w:val="20"/>
              </w:rPr>
              <w:t>Hydrophobic (non-polar, uncharged)</w:t>
            </w:r>
          </w:p>
        </w:tc>
        <w:tc>
          <w:tcPr>
            <w:tcW w:w="4900" w:type="dxa"/>
            <w:tcBorders>
              <w:top w:val="single" w:sz="4" w:space="0" w:color="auto"/>
              <w:left w:val="single" w:sz="4" w:space="0" w:color="auto"/>
              <w:bottom w:val="single" w:sz="4" w:space="0" w:color="auto"/>
              <w:right w:val="single" w:sz="4" w:space="0" w:color="auto"/>
            </w:tcBorders>
            <w:vAlign w:val="center"/>
          </w:tcPr>
          <w:p w:rsidR="001279EF" w:rsidRPr="0070739F" w:rsidRDefault="001279EF" w:rsidP="00F67B96">
            <w:pPr>
              <w:spacing w:line="200" w:lineRule="atLeast"/>
              <w:jc w:val="left"/>
              <w:rPr>
                <w:color w:val="000000"/>
                <w:szCs w:val="20"/>
              </w:rPr>
            </w:pPr>
            <w:r w:rsidRPr="0070739F">
              <w:rPr>
                <w:rFonts w:ascii="Times New Roman" w:hAnsi="Times New Roman"/>
                <w:color w:val="000000"/>
                <w:szCs w:val="20"/>
              </w:rPr>
              <w:t>Alanine, Leucine, Isoleucine, Methionine, Phen</w:t>
            </w:r>
            <w:r w:rsidR="00F67B96" w:rsidRPr="0070739F">
              <w:rPr>
                <w:rFonts w:ascii="Times New Roman" w:hAnsi="Times New Roman"/>
                <w:color w:val="000000"/>
                <w:szCs w:val="20"/>
              </w:rPr>
              <w:t>y</w:t>
            </w:r>
            <w:r w:rsidRPr="0070739F">
              <w:rPr>
                <w:rFonts w:ascii="Times New Roman" w:hAnsi="Times New Roman"/>
                <w:color w:val="000000"/>
                <w:szCs w:val="20"/>
              </w:rPr>
              <w:t>lalanine, Tryptophan, Tyrosine and Valine.</w:t>
            </w:r>
          </w:p>
        </w:tc>
      </w:tr>
      <w:tr w:rsidR="001279EF" w:rsidRPr="0070739F">
        <w:trPr>
          <w:trHeight w:val="462"/>
        </w:trPr>
        <w:tc>
          <w:tcPr>
            <w:tcW w:w="3630" w:type="dxa"/>
            <w:tcBorders>
              <w:top w:val="single" w:sz="4" w:space="0" w:color="auto"/>
              <w:left w:val="single" w:sz="4" w:space="0" w:color="auto"/>
              <w:bottom w:val="single" w:sz="4" w:space="0" w:color="auto"/>
              <w:right w:val="single" w:sz="4" w:space="0" w:color="auto"/>
            </w:tcBorders>
            <w:vAlign w:val="center"/>
          </w:tcPr>
          <w:p w:rsidR="001279EF" w:rsidRPr="0070739F" w:rsidRDefault="001279EF">
            <w:pPr>
              <w:spacing w:line="200" w:lineRule="atLeast"/>
              <w:jc w:val="left"/>
              <w:rPr>
                <w:b/>
                <w:color w:val="000000"/>
                <w:szCs w:val="20"/>
              </w:rPr>
            </w:pPr>
            <w:r w:rsidRPr="0070739F">
              <w:rPr>
                <w:rFonts w:ascii="Times New Roman" w:hAnsi="Times New Roman"/>
                <w:b/>
                <w:color w:val="000000"/>
                <w:szCs w:val="20"/>
              </w:rPr>
              <w:t>Polar (uncharged)</w:t>
            </w:r>
          </w:p>
        </w:tc>
        <w:tc>
          <w:tcPr>
            <w:tcW w:w="4900" w:type="dxa"/>
            <w:tcBorders>
              <w:top w:val="single" w:sz="4" w:space="0" w:color="auto"/>
              <w:left w:val="single" w:sz="4" w:space="0" w:color="auto"/>
              <w:bottom w:val="single" w:sz="4" w:space="0" w:color="auto"/>
              <w:right w:val="single" w:sz="4" w:space="0" w:color="auto"/>
            </w:tcBorders>
            <w:vAlign w:val="center"/>
          </w:tcPr>
          <w:p w:rsidR="001279EF" w:rsidRPr="0070739F" w:rsidRDefault="001279EF">
            <w:pPr>
              <w:spacing w:line="200" w:lineRule="atLeast"/>
              <w:jc w:val="left"/>
              <w:rPr>
                <w:color w:val="000000"/>
                <w:szCs w:val="20"/>
              </w:rPr>
            </w:pPr>
            <w:r w:rsidRPr="0070739F">
              <w:rPr>
                <w:rFonts w:ascii="Times New Roman" w:hAnsi="Times New Roman"/>
                <w:color w:val="000000"/>
                <w:szCs w:val="20"/>
              </w:rPr>
              <w:t>Serine, Threonine, Asparagine and Glutamine.</w:t>
            </w:r>
          </w:p>
        </w:tc>
      </w:tr>
      <w:tr w:rsidR="001279EF" w:rsidRPr="0070739F">
        <w:trPr>
          <w:trHeight w:val="462"/>
        </w:trPr>
        <w:tc>
          <w:tcPr>
            <w:tcW w:w="3630" w:type="dxa"/>
            <w:tcBorders>
              <w:top w:val="single" w:sz="4" w:space="0" w:color="auto"/>
              <w:left w:val="single" w:sz="4" w:space="0" w:color="auto"/>
              <w:bottom w:val="single" w:sz="4" w:space="0" w:color="auto"/>
              <w:right w:val="single" w:sz="4" w:space="0" w:color="auto"/>
            </w:tcBorders>
            <w:vAlign w:val="center"/>
          </w:tcPr>
          <w:p w:rsidR="001279EF" w:rsidRPr="0070739F" w:rsidRDefault="001279EF">
            <w:pPr>
              <w:spacing w:line="200" w:lineRule="atLeast"/>
              <w:jc w:val="left"/>
              <w:rPr>
                <w:b/>
                <w:color w:val="000000"/>
                <w:szCs w:val="20"/>
              </w:rPr>
            </w:pPr>
            <w:r w:rsidRPr="0070739F">
              <w:rPr>
                <w:rFonts w:ascii="Times New Roman" w:hAnsi="Times New Roman"/>
                <w:b/>
                <w:color w:val="000000"/>
                <w:szCs w:val="20"/>
              </w:rPr>
              <w:t>Aromatic</w:t>
            </w:r>
          </w:p>
        </w:tc>
        <w:tc>
          <w:tcPr>
            <w:tcW w:w="4900" w:type="dxa"/>
            <w:tcBorders>
              <w:top w:val="single" w:sz="4" w:space="0" w:color="auto"/>
              <w:left w:val="single" w:sz="4" w:space="0" w:color="auto"/>
              <w:bottom w:val="single" w:sz="4" w:space="0" w:color="auto"/>
              <w:right w:val="single" w:sz="4" w:space="0" w:color="auto"/>
            </w:tcBorders>
            <w:vAlign w:val="center"/>
          </w:tcPr>
          <w:p w:rsidR="001279EF" w:rsidRPr="0070739F" w:rsidRDefault="001279EF" w:rsidP="00F67B96">
            <w:pPr>
              <w:spacing w:line="200" w:lineRule="atLeast"/>
              <w:jc w:val="left"/>
              <w:rPr>
                <w:color w:val="000000"/>
                <w:szCs w:val="20"/>
              </w:rPr>
            </w:pPr>
            <w:r w:rsidRPr="0070739F">
              <w:rPr>
                <w:rFonts w:ascii="Times New Roman" w:hAnsi="Times New Roman"/>
                <w:color w:val="000000"/>
                <w:szCs w:val="20"/>
              </w:rPr>
              <w:t>Tryptophan, Phen</w:t>
            </w:r>
            <w:r w:rsidR="00F67B96" w:rsidRPr="0070739F">
              <w:rPr>
                <w:rFonts w:ascii="Times New Roman" w:hAnsi="Times New Roman"/>
                <w:color w:val="000000"/>
                <w:szCs w:val="20"/>
              </w:rPr>
              <w:t>y</w:t>
            </w:r>
            <w:r w:rsidRPr="0070739F">
              <w:rPr>
                <w:rFonts w:ascii="Times New Roman" w:hAnsi="Times New Roman"/>
                <w:color w:val="000000"/>
                <w:szCs w:val="20"/>
              </w:rPr>
              <w:t>lalanine and Tyrosine.</w:t>
            </w:r>
          </w:p>
        </w:tc>
      </w:tr>
      <w:tr w:rsidR="001279EF" w:rsidRPr="0070739F">
        <w:trPr>
          <w:trHeight w:val="462"/>
        </w:trPr>
        <w:tc>
          <w:tcPr>
            <w:tcW w:w="3630" w:type="dxa"/>
            <w:tcBorders>
              <w:top w:val="single" w:sz="4" w:space="0" w:color="auto"/>
              <w:left w:val="single" w:sz="4" w:space="0" w:color="auto"/>
              <w:bottom w:val="single" w:sz="4" w:space="0" w:color="auto"/>
              <w:right w:val="single" w:sz="4" w:space="0" w:color="auto"/>
            </w:tcBorders>
            <w:vAlign w:val="center"/>
          </w:tcPr>
          <w:p w:rsidR="001279EF" w:rsidRPr="0070739F" w:rsidRDefault="001279EF">
            <w:pPr>
              <w:spacing w:line="200" w:lineRule="atLeast"/>
              <w:jc w:val="left"/>
              <w:rPr>
                <w:b/>
                <w:color w:val="000000"/>
                <w:szCs w:val="20"/>
              </w:rPr>
            </w:pPr>
            <w:r w:rsidRPr="0070739F">
              <w:rPr>
                <w:rFonts w:ascii="Times New Roman" w:hAnsi="Times New Roman"/>
                <w:b/>
                <w:color w:val="000000"/>
                <w:szCs w:val="20"/>
              </w:rPr>
              <w:t>Basic (positively charged)</w:t>
            </w:r>
          </w:p>
        </w:tc>
        <w:tc>
          <w:tcPr>
            <w:tcW w:w="4900" w:type="dxa"/>
            <w:tcBorders>
              <w:top w:val="single" w:sz="4" w:space="0" w:color="auto"/>
              <w:left w:val="single" w:sz="4" w:space="0" w:color="auto"/>
              <w:bottom w:val="single" w:sz="4" w:space="0" w:color="auto"/>
              <w:right w:val="single" w:sz="4" w:space="0" w:color="auto"/>
            </w:tcBorders>
            <w:vAlign w:val="center"/>
          </w:tcPr>
          <w:p w:rsidR="001279EF" w:rsidRPr="0070739F" w:rsidRDefault="001279EF">
            <w:pPr>
              <w:spacing w:line="200" w:lineRule="atLeast"/>
              <w:jc w:val="left"/>
              <w:rPr>
                <w:b/>
                <w:color w:val="000000"/>
                <w:szCs w:val="20"/>
              </w:rPr>
            </w:pPr>
            <w:r w:rsidRPr="0070739F">
              <w:rPr>
                <w:rFonts w:ascii="Times New Roman" w:hAnsi="Times New Roman"/>
                <w:color w:val="000000"/>
                <w:szCs w:val="20"/>
              </w:rPr>
              <w:t>Lysine, Arginine and Histidine</w:t>
            </w:r>
            <w:r w:rsidRPr="0070739F">
              <w:rPr>
                <w:rFonts w:ascii="Times New Roman" w:hAnsi="Times New Roman"/>
                <w:b/>
                <w:color w:val="000000"/>
                <w:szCs w:val="20"/>
              </w:rPr>
              <w:t>.</w:t>
            </w:r>
          </w:p>
        </w:tc>
      </w:tr>
      <w:tr w:rsidR="001279EF" w:rsidRPr="0070739F">
        <w:trPr>
          <w:trHeight w:val="462"/>
        </w:trPr>
        <w:tc>
          <w:tcPr>
            <w:tcW w:w="3630" w:type="dxa"/>
            <w:tcBorders>
              <w:top w:val="single" w:sz="4" w:space="0" w:color="auto"/>
              <w:left w:val="single" w:sz="4" w:space="0" w:color="auto"/>
              <w:bottom w:val="single" w:sz="4" w:space="0" w:color="auto"/>
              <w:right w:val="single" w:sz="4" w:space="0" w:color="auto"/>
            </w:tcBorders>
            <w:vAlign w:val="center"/>
          </w:tcPr>
          <w:p w:rsidR="001279EF" w:rsidRPr="0070739F" w:rsidRDefault="001279EF">
            <w:pPr>
              <w:spacing w:line="200" w:lineRule="atLeast"/>
              <w:jc w:val="left"/>
              <w:rPr>
                <w:b/>
                <w:color w:val="000000"/>
                <w:szCs w:val="20"/>
              </w:rPr>
            </w:pPr>
            <w:r w:rsidRPr="0070739F">
              <w:rPr>
                <w:rFonts w:ascii="Times New Roman" w:hAnsi="Times New Roman"/>
                <w:b/>
                <w:color w:val="000000"/>
                <w:szCs w:val="20"/>
              </w:rPr>
              <w:t>Acidic (negatively charged)</w:t>
            </w:r>
          </w:p>
        </w:tc>
        <w:tc>
          <w:tcPr>
            <w:tcW w:w="4900" w:type="dxa"/>
            <w:tcBorders>
              <w:top w:val="single" w:sz="4" w:space="0" w:color="auto"/>
              <w:left w:val="single" w:sz="4" w:space="0" w:color="auto"/>
              <w:bottom w:val="single" w:sz="4" w:space="0" w:color="auto"/>
              <w:right w:val="single" w:sz="4" w:space="0" w:color="auto"/>
            </w:tcBorders>
            <w:vAlign w:val="center"/>
          </w:tcPr>
          <w:p w:rsidR="001279EF" w:rsidRPr="0070739F" w:rsidRDefault="001279EF">
            <w:pPr>
              <w:spacing w:line="200" w:lineRule="atLeast"/>
              <w:jc w:val="left"/>
              <w:rPr>
                <w:color w:val="000000"/>
                <w:szCs w:val="20"/>
              </w:rPr>
            </w:pPr>
            <w:r w:rsidRPr="0070739F">
              <w:rPr>
                <w:rFonts w:ascii="Times New Roman" w:hAnsi="Times New Roman"/>
                <w:color w:val="000000"/>
                <w:szCs w:val="20"/>
              </w:rPr>
              <w:t>Aspartic and Glutamic acid.</w:t>
            </w:r>
          </w:p>
        </w:tc>
      </w:tr>
      <w:tr w:rsidR="001279EF" w:rsidRPr="0036286F">
        <w:trPr>
          <w:trHeight w:val="462"/>
        </w:trPr>
        <w:tc>
          <w:tcPr>
            <w:tcW w:w="3630" w:type="dxa"/>
            <w:tcBorders>
              <w:top w:val="single" w:sz="4" w:space="0" w:color="auto"/>
              <w:left w:val="single" w:sz="4" w:space="0" w:color="auto"/>
              <w:bottom w:val="single" w:sz="4" w:space="0" w:color="auto"/>
              <w:right w:val="single" w:sz="4" w:space="0" w:color="auto"/>
            </w:tcBorders>
            <w:vAlign w:val="center"/>
          </w:tcPr>
          <w:p w:rsidR="001279EF" w:rsidRPr="0070739F" w:rsidRDefault="001279EF">
            <w:pPr>
              <w:spacing w:line="200" w:lineRule="atLeast"/>
              <w:jc w:val="left"/>
              <w:rPr>
                <w:b/>
                <w:color w:val="000000"/>
                <w:szCs w:val="20"/>
              </w:rPr>
            </w:pPr>
            <w:r w:rsidRPr="0070739F">
              <w:rPr>
                <w:rFonts w:ascii="Times New Roman" w:hAnsi="Times New Roman"/>
                <w:b/>
                <w:color w:val="000000"/>
                <w:szCs w:val="20"/>
              </w:rPr>
              <w:t>Special cases</w:t>
            </w:r>
          </w:p>
        </w:tc>
        <w:tc>
          <w:tcPr>
            <w:tcW w:w="4900" w:type="dxa"/>
            <w:tcBorders>
              <w:top w:val="single" w:sz="4" w:space="0" w:color="auto"/>
              <w:left w:val="single" w:sz="4" w:space="0" w:color="auto"/>
              <w:bottom w:val="single" w:sz="4" w:space="0" w:color="auto"/>
              <w:right w:val="single" w:sz="4" w:space="0" w:color="auto"/>
            </w:tcBorders>
            <w:vAlign w:val="center"/>
          </w:tcPr>
          <w:p w:rsidR="001279EF" w:rsidRPr="0036286F" w:rsidRDefault="001279EF">
            <w:pPr>
              <w:spacing w:line="200" w:lineRule="atLeast"/>
              <w:jc w:val="left"/>
              <w:rPr>
                <w:rFonts w:ascii="Times New Roman" w:hAnsi="Times New Roman"/>
                <w:color w:val="000000"/>
                <w:szCs w:val="20"/>
              </w:rPr>
            </w:pPr>
            <w:r w:rsidRPr="0070739F">
              <w:rPr>
                <w:rFonts w:ascii="Times New Roman" w:hAnsi="Times New Roman"/>
                <w:color w:val="000000"/>
                <w:szCs w:val="20"/>
              </w:rPr>
              <w:t>Cysteine, Proline and Glycine.</w:t>
            </w:r>
          </w:p>
        </w:tc>
      </w:tr>
    </w:tbl>
    <w:p w:rsidR="001279EF" w:rsidRPr="0036286F" w:rsidRDefault="001279EF" w:rsidP="00062DAB">
      <w:pPr>
        <w:widowControl w:val="0"/>
        <w:spacing w:line="480" w:lineRule="auto"/>
        <w:rPr>
          <w:rFonts w:ascii="Times New Roman" w:hAnsi="Times New Roman"/>
          <w:b/>
          <w:i/>
          <w:color w:val="000000"/>
        </w:rPr>
      </w:pPr>
    </w:p>
    <w:p w:rsidR="00F23D8A" w:rsidRPr="0036286F" w:rsidRDefault="00F23D8A" w:rsidP="00062DAB">
      <w:pPr>
        <w:widowControl w:val="0"/>
        <w:spacing w:line="480" w:lineRule="auto"/>
        <w:rPr>
          <w:rFonts w:ascii="Times New Roman" w:hAnsi="Times New Roman"/>
          <w:b/>
        </w:rPr>
        <w:sectPr w:rsidR="00F23D8A" w:rsidRPr="0036286F">
          <w:pgSz w:w="12280" w:h="15900"/>
          <w:pgMar w:top="1440" w:right="1800" w:bottom="1497" w:left="1800" w:header="720" w:footer="1095" w:gutter="0"/>
          <w:cols w:space="720"/>
          <w:titlePg/>
          <w:docGrid w:linePitch="240"/>
        </w:sectPr>
      </w:pPr>
    </w:p>
    <w:p w:rsidR="001279EF" w:rsidRPr="0036286F" w:rsidRDefault="001279EF" w:rsidP="00062DAB">
      <w:pPr>
        <w:widowControl w:val="0"/>
        <w:spacing w:line="480" w:lineRule="auto"/>
        <w:rPr>
          <w:rFonts w:ascii="Times New Roman" w:hAnsi="Times New Roman"/>
        </w:rPr>
      </w:pPr>
      <w:r w:rsidRPr="0036286F">
        <w:rPr>
          <w:rFonts w:ascii="Times New Roman" w:hAnsi="Times New Roman"/>
          <w:b/>
        </w:rPr>
        <w:t xml:space="preserve">Table 2: </w:t>
      </w:r>
      <w:r w:rsidRPr="0036286F">
        <w:rPr>
          <w:rFonts w:ascii="Times New Roman" w:hAnsi="Times New Roman"/>
        </w:rPr>
        <w:t xml:space="preserve">Summary of charge density (CharDen, unit molar) at the </w:t>
      </w:r>
      <w:r w:rsidR="005C566E">
        <w:rPr>
          <w:rFonts w:ascii="Times New Roman" w:hAnsi="Times New Roman"/>
        </w:rPr>
        <w:t>catalytic active site</w:t>
      </w:r>
      <w:r w:rsidRPr="0036286F">
        <w:rPr>
          <w:rFonts w:ascii="Times New Roman" w:hAnsi="Times New Roman"/>
        </w:rPr>
        <w:t xml:space="preserve">, craters and the entire protein. </w:t>
      </w:r>
      <w:r w:rsidRPr="0036286F">
        <w:rPr>
          <w:rFonts w:ascii="Times New Roman" w:hAnsi="Times New Roman"/>
          <w:i/>
        </w:rPr>
        <w:t>CD+</w:t>
      </w:r>
      <w:r w:rsidRPr="0036286F">
        <w:rPr>
          <w:rFonts w:ascii="Times New Roman" w:hAnsi="Times New Roman"/>
        </w:rPr>
        <w:t xml:space="preserve">: Molar positive CharDen; </w:t>
      </w:r>
      <w:r w:rsidRPr="0036286F">
        <w:rPr>
          <w:rFonts w:ascii="Times New Roman" w:hAnsi="Times New Roman"/>
          <w:i/>
        </w:rPr>
        <w:t>CD-</w:t>
      </w:r>
      <w:r w:rsidRPr="0036286F">
        <w:rPr>
          <w:rFonts w:ascii="Times New Roman" w:hAnsi="Times New Roman"/>
        </w:rPr>
        <w:t xml:space="preserve">: Molar negative CharDen; </w:t>
      </w:r>
      <w:r w:rsidRPr="0036286F">
        <w:rPr>
          <w:rFonts w:ascii="Times New Roman" w:hAnsi="Times New Roman"/>
          <w:i/>
        </w:rPr>
        <w:t>CDt</w:t>
      </w:r>
      <w:r w:rsidRPr="0036286F">
        <w:rPr>
          <w:rFonts w:ascii="Times New Roman" w:hAnsi="Times New Roman"/>
        </w:rPr>
        <w:t>: Total (positive + negative) molar CharDen.</w:t>
      </w:r>
    </w:p>
    <w:tbl>
      <w:tblPr>
        <w:tblW w:w="9450" w:type="dxa"/>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630"/>
        <w:gridCol w:w="2520"/>
        <w:gridCol w:w="900"/>
        <w:gridCol w:w="900"/>
        <w:gridCol w:w="900"/>
        <w:gridCol w:w="810"/>
        <w:gridCol w:w="900"/>
        <w:gridCol w:w="810"/>
        <w:gridCol w:w="1080"/>
      </w:tblGrid>
      <w:tr w:rsidR="001279EF" w:rsidRPr="0036286F">
        <w:tc>
          <w:tcPr>
            <w:tcW w:w="630" w:type="dxa"/>
            <w:tcBorders>
              <w:top w:val="nil"/>
              <w:left w:val="nil"/>
              <w:bottom w:val="nil"/>
              <w:right w:val="nil"/>
            </w:tcBorders>
          </w:tcPr>
          <w:p w:rsidR="001279EF" w:rsidRPr="0036286F" w:rsidRDefault="001279EF" w:rsidP="006744D4">
            <w:pPr>
              <w:jc w:val="center"/>
              <w:rPr>
                <w:rFonts w:ascii="Arial" w:hAnsi="Arial"/>
                <w:b/>
                <w:sz w:val="20"/>
              </w:rPr>
            </w:pPr>
          </w:p>
        </w:tc>
        <w:tc>
          <w:tcPr>
            <w:tcW w:w="2520" w:type="dxa"/>
            <w:tcBorders>
              <w:top w:val="nil"/>
              <w:left w:val="nil"/>
              <w:bottom w:val="nil"/>
              <w:right w:val="single" w:sz="4" w:space="0" w:color="auto"/>
            </w:tcBorders>
          </w:tcPr>
          <w:p w:rsidR="001279EF" w:rsidRPr="0036286F" w:rsidRDefault="001279EF" w:rsidP="00E44BD6">
            <w:pPr>
              <w:rPr>
                <w:rFonts w:ascii="Arial" w:hAnsi="Arial"/>
                <w:b/>
                <w:sz w:val="20"/>
              </w:rPr>
            </w:pPr>
          </w:p>
        </w:tc>
        <w:tc>
          <w:tcPr>
            <w:tcW w:w="2700" w:type="dxa"/>
            <w:gridSpan w:val="3"/>
            <w:tcBorders>
              <w:top w:val="single" w:sz="4" w:space="0" w:color="auto"/>
              <w:left w:val="single" w:sz="4" w:space="0" w:color="auto"/>
            </w:tcBorders>
            <w:shd w:val="solid" w:color="548DD4" w:fill="auto"/>
          </w:tcPr>
          <w:p w:rsidR="001279EF" w:rsidRPr="0036286F" w:rsidRDefault="005C566E" w:rsidP="00325618">
            <w:pPr>
              <w:jc w:val="center"/>
              <w:rPr>
                <w:rFonts w:ascii="Arial" w:hAnsi="Arial"/>
                <w:b/>
                <w:i/>
                <w:color w:val="0D0D0D"/>
              </w:rPr>
            </w:pPr>
            <w:r>
              <w:rPr>
                <w:rFonts w:ascii="Arial" w:hAnsi="Arial"/>
                <w:b/>
                <w:color w:val="0D0D0D"/>
                <w:sz w:val="22"/>
              </w:rPr>
              <w:t xml:space="preserve">Catalytic </w:t>
            </w:r>
            <w:r w:rsidR="00325618">
              <w:rPr>
                <w:rFonts w:ascii="Arial" w:hAnsi="Arial"/>
                <w:b/>
                <w:color w:val="0D0D0D"/>
                <w:sz w:val="22"/>
              </w:rPr>
              <w:t>A</w:t>
            </w:r>
            <w:r>
              <w:rPr>
                <w:rFonts w:ascii="Arial" w:hAnsi="Arial"/>
                <w:b/>
                <w:color w:val="0D0D0D"/>
                <w:sz w:val="22"/>
              </w:rPr>
              <w:t xml:space="preserve">ctive </w:t>
            </w:r>
            <w:r w:rsidR="00325618">
              <w:rPr>
                <w:rFonts w:ascii="Arial" w:hAnsi="Arial"/>
                <w:b/>
                <w:color w:val="0D0D0D"/>
                <w:sz w:val="22"/>
              </w:rPr>
              <w:t>S</w:t>
            </w:r>
            <w:r>
              <w:rPr>
                <w:rFonts w:ascii="Arial" w:hAnsi="Arial"/>
                <w:b/>
                <w:color w:val="0D0D0D"/>
                <w:sz w:val="22"/>
              </w:rPr>
              <w:t>ite</w:t>
            </w:r>
          </w:p>
        </w:tc>
        <w:tc>
          <w:tcPr>
            <w:tcW w:w="2520" w:type="dxa"/>
            <w:gridSpan w:val="3"/>
            <w:tcBorders>
              <w:top w:val="single" w:sz="4" w:space="0" w:color="auto"/>
            </w:tcBorders>
            <w:shd w:val="solid" w:color="FF6600" w:fill="auto"/>
          </w:tcPr>
          <w:p w:rsidR="001279EF" w:rsidRPr="0036286F" w:rsidRDefault="001279EF" w:rsidP="006744D4">
            <w:pPr>
              <w:jc w:val="center"/>
              <w:rPr>
                <w:rFonts w:ascii="Arial" w:hAnsi="Arial"/>
                <w:b/>
                <w:i/>
                <w:color w:val="0D0D0D"/>
              </w:rPr>
            </w:pPr>
            <w:r w:rsidRPr="0036286F">
              <w:rPr>
                <w:rFonts w:ascii="Arial" w:hAnsi="Arial"/>
                <w:b/>
                <w:color w:val="0D0D0D"/>
                <w:sz w:val="22"/>
              </w:rPr>
              <w:t>Craters</w:t>
            </w:r>
          </w:p>
        </w:tc>
        <w:tc>
          <w:tcPr>
            <w:tcW w:w="1080" w:type="dxa"/>
            <w:tcBorders>
              <w:top w:val="single" w:sz="4" w:space="0" w:color="auto"/>
            </w:tcBorders>
            <w:shd w:val="solid" w:color="008000" w:fill="auto"/>
          </w:tcPr>
          <w:p w:rsidR="001279EF" w:rsidRPr="0036286F" w:rsidRDefault="001279EF" w:rsidP="006744D4">
            <w:pPr>
              <w:jc w:val="center"/>
              <w:rPr>
                <w:rFonts w:ascii="Arial" w:hAnsi="Arial"/>
                <w:b/>
                <w:i/>
                <w:color w:val="0D0D0D"/>
              </w:rPr>
            </w:pPr>
            <w:r w:rsidRPr="0036286F">
              <w:rPr>
                <w:rFonts w:ascii="Arial" w:hAnsi="Arial"/>
                <w:b/>
                <w:color w:val="0D0D0D"/>
                <w:sz w:val="22"/>
              </w:rPr>
              <w:t>Protein</w:t>
            </w:r>
          </w:p>
        </w:tc>
      </w:tr>
      <w:tr w:rsidR="001279EF" w:rsidRPr="0036286F">
        <w:tc>
          <w:tcPr>
            <w:tcW w:w="630" w:type="dxa"/>
            <w:tcBorders>
              <w:top w:val="nil"/>
              <w:left w:val="nil"/>
              <w:bottom w:val="single" w:sz="4" w:space="0" w:color="auto"/>
              <w:right w:val="nil"/>
            </w:tcBorders>
          </w:tcPr>
          <w:p w:rsidR="001279EF" w:rsidRPr="0036286F" w:rsidRDefault="001279EF" w:rsidP="006744D4">
            <w:pPr>
              <w:jc w:val="center"/>
              <w:rPr>
                <w:rFonts w:ascii="Arial" w:hAnsi="Arial"/>
                <w:b/>
                <w:sz w:val="20"/>
              </w:rPr>
            </w:pPr>
          </w:p>
        </w:tc>
        <w:tc>
          <w:tcPr>
            <w:tcW w:w="2520" w:type="dxa"/>
            <w:tcBorders>
              <w:top w:val="nil"/>
              <w:left w:val="nil"/>
              <w:bottom w:val="single" w:sz="4" w:space="0" w:color="auto"/>
              <w:right w:val="single" w:sz="4" w:space="0" w:color="auto"/>
            </w:tcBorders>
          </w:tcPr>
          <w:p w:rsidR="001279EF" w:rsidRPr="0036286F" w:rsidRDefault="001279EF" w:rsidP="00E44BD6">
            <w:pPr>
              <w:rPr>
                <w:rFonts w:ascii="Arial" w:hAnsi="Arial"/>
                <w:b/>
                <w:sz w:val="20"/>
              </w:rPr>
            </w:pPr>
          </w:p>
        </w:tc>
        <w:tc>
          <w:tcPr>
            <w:tcW w:w="900" w:type="dxa"/>
            <w:tcBorders>
              <w:top w:val="single" w:sz="4" w:space="0" w:color="auto"/>
              <w:left w:val="single" w:sz="4" w:space="0" w:color="auto"/>
            </w:tcBorders>
            <w:shd w:val="solid" w:color="548DD4" w:fill="auto"/>
          </w:tcPr>
          <w:p w:rsidR="001279EF" w:rsidRPr="0036286F" w:rsidRDefault="001279EF" w:rsidP="006744D4">
            <w:pPr>
              <w:jc w:val="center"/>
              <w:rPr>
                <w:rFonts w:ascii="Arial" w:hAnsi="Arial"/>
                <w:b/>
                <w:i/>
                <w:color w:val="FFFFFF"/>
                <w:sz w:val="20"/>
              </w:rPr>
            </w:pPr>
            <w:r w:rsidRPr="0036286F">
              <w:rPr>
                <w:rFonts w:ascii="Arial" w:hAnsi="Arial"/>
                <w:b/>
                <w:i/>
                <w:color w:val="FFFFFF"/>
                <w:sz w:val="20"/>
              </w:rPr>
              <w:t>CD+</w:t>
            </w:r>
          </w:p>
        </w:tc>
        <w:tc>
          <w:tcPr>
            <w:tcW w:w="900" w:type="dxa"/>
            <w:tcBorders>
              <w:top w:val="single" w:sz="4" w:space="0" w:color="auto"/>
            </w:tcBorders>
            <w:shd w:val="solid" w:color="548DD4" w:fill="auto"/>
          </w:tcPr>
          <w:p w:rsidR="001279EF" w:rsidRPr="0036286F" w:rsidRDefault="001279EF" w:rsidP="006744D4">
            <w:pPr>
              <w:jc w:val="center"/>
              <w:rPr>
                <w:rFonts w:ascii="Arial" w:hAnsi="Arial"/>
                <w:b/>
                <w:i/>
                <w:color w:val="FFFFFF"/>
                <w:sz w:val="20"/>
              </w:rPr>
            </w:pPr>
            <w:r w:rsidRPr="0036286F">
              <w:rPr>
                <w:rFonts w:ascii="Arial" w:hAnsi="Arial"/>
                <w:b/>
                <w:i/>
                <w:color w:val="FFFFFF"/>
                <w:sz w:val="20"/>
              </w:rPr>
              <w:t>CD-</w:t>
            </w:r>
          </w:p>
        </w:tc>
        <w:tc>
          <w:tcPr>
            <w:tcW w:w="900" w:type="dxa"/>
            <w:tcBorders>
              <w:top w:val="single" w:sz="4" w:space="0" w:color="auto"/>
            </w:tcBorders>
            <w:shd w:val="solid" w:color="548DD4" w:fill="auto"/>
          </w:tcPr>
          <w:p w:rsidR="001279EF" w:rsidRPr="0036286F" w:rsidRDefault="001279EF" w:rsidP="006744D4">
            <w:pPr>
              <w:jc w:val="center"/>
              <w:rPr>
                <w:rFonts w:ascii="Arial" w:hAnsi="Arial"/>
                <w:b/>
                <w:i/>
                <w:color w:val="FFFFFF"/>
                <w:sz w:val="20"/>
              </w:rPr>
            </w:pPr>
            <w:r w:rsidRPr="0036286F">
              <w:rPr>
                <w:rFonts w:ascii="Arial" w:hAnsi="Arial"/>
                <w:b/>
                <w:i/>
                <w:color w:val="FFFFFF"/>
                <w:sz w:val="20"/>
              </w:rPr>
              <w:t>CDt</w:t>
            </w:r>
          </w:p>
        </w:tc>
        <w:tc>
          <w:tcPr>
            <w:tcW w:w="810" w:type="dxa"/>
            <w:tcBorders>
              <w:top w:val="single" w:sz="4" w:space="0" w:color="auto"/>
            </w:tcBorders>
            <w:shd w:val="solid" w:color="FF6600" w:fill="auto"/>
          </w:tcPr>
          <w:p w:rsidR="001279EF" w:rsidRPr="0036286F" w:rsidRDefault="001279EF" w:rsidP="006744D4">
            <w:pPr>
              <w:jc w:val="center"/>
              <w:rPr>
                <w:rFonts w:ascii="Arial" w:hAnsi="Arial"/>
                <w:b/>
                <w:i/>
                <w:color w:val="FFFFFF"/>
                <w:sz w:val="20"/>
              </w:rPr>
            </w:pPr>
            <w:r w:rsidRPr="0036286F">
              <w:rPr>
                <w:rFonts w:ascii="Arial" w:hAnsi="Arial"/>
                <w:b/>
                <w:i/>
                <w:color w:val="FFFFFF"/>
                <w:sz w:val="20"/>
              </w:rPr>
              <w:t>CD+</w:t>
            </w:r>
          </w:p>
        </w:tc>
        <w:tc>
          <w:tcPr>
            <w:tcW w:w="900" w:type="dxa"/>
            <w:tcBorders>
              <w:top w:val="single" w:sz="4" w:space="0" w:color="auto"/>
            </w:tcBorders>
            <w:shd w:val="solid" w:color="FF6600" w:fill="auto"/>
          </w:tcPr>
          <w:p w:rsidR="001279EF" w:rsidRPr="0036286F" w:rsidRDefault="001279EF" w:rsidP="006744D4">
            <w:pPr>
              <w:jc w:val="center"/>
              <w:rPr>
                <w:rFonts w:ascii="Arial" w:hAnsi="Arial"/>
                <w:b/>
                <w:i/>
                <w:color w:val="FFFFFF"/>
                <w:sz w:val="20"/>
              </w:rPr>
            </w:pPr>
            <w:r w:rsidRPr="0036286F">
              <w:rPr>
                <w:rFonts w:ascii="Arial" w:hAnsi="Arial"/>
                <w:b/>
                <w:i/>
                <w:color w:val="FFFFFF"/>
                <w:sz w:val="20"/>
              </w:rPr>
              <w:t>CD-</w:t>
            </w:r>
          </w:p>
        </w:tc>
        <w:tc>
          <w:tcPr>
            <w:tcW w:w="810" w:type="dxa"/>
            <w:tcBorders>
              <w:top w:val="single" w:sz="4" w:space="0" w:color="auto"/>
            </w:tcBorders>
            <w:shd w:val="solid" w:color="FF6600" w:fill="auto"/>
          </w:tcPr>
          <w:p w:rsidR="001279EF" w:rsidRPr="0036286F" w:rsidRDefault="001279EF" w:rsidP="006744D4">
            <w:pPr>
              <w:jc w:val="center"/>
              <w:rPr>
                <w:rFonts w:ascii="Arial" w:hAnsi="Arial"/>
                <w:b/>
                <w:i/>
                <w:color w:val="FFFFFF"/>
                <w:sz w:val="20"/>
              </w:rPr>
            </w:pPr>
            <w:r w:rsidRPr="0036286F">
              <w:rPr>
                <w:rFonts w:ascii="Arial" w:hAnsi="Arial"/>
                <w:b/>
                <w:i/>
                <w:color w:val="FFFFFF"/>
                <w:sz w:val="20"/>
              </w:rPr>
              <w:t>CDt</w:t>
            </w:r>
          </w:p>
        </w:tc>
        <w:tc>
          <w:tcPr>
            <w:tcW w:w="1080" w:type="dxa"/>
            <w:tcBorders>
              <w:top w:val="single" w:sz="4" w:space="0" w:color="auto"/>
            </w:tcBorders>
            <w:shd w:val="solid" w:color="008000" w:fill="auto"/>
          </w:tcPr>
          <w:p w:rsidR="001279EF" w:rsidRPr="0036286F" w:rsidRDefault="001279EF" w:rsidP="006744D4">
            <w:pPr>
              <w:jc w:val="center"/>
              <w:rPr>
                <w:rFonts w:ascii="Arial" w:hAnsi="Arial"/>
                <w:b/>
                <w:i/>
                <w:sz w:val="20"/>
              </w:rPr>
            </w:pPr>
            <w:r w:rsidRPr="0036286F">
              <w:rPr>
                <w:rFonts w:ascii="Arial" w:hAnsi="Arial"/>
                <w:b/>
                <w:i/>
                <w:sz w:val="20"/>
              </w:rPr>
              <w:t>CDt</w:t>
            </w:r>
          </w:p>
        </w:tc>
      </w:tr>
      <w:tr w:rsidR="001279EF" w:rsidRPr="0036286F">
        <w:tc>
          <w:tcPr>
            <w:tcW w:w="630" w:type="dxa"/>
            <w:tcBorders>
              <w:top w:val="single" w:sz="4" w:space="0" w:color="auto"/>
            </w:tcBorders>
          </w:tcPr>
          <w:p w:rsidR="001279EF" w:rsidRPr="0036286F" w:rsidRDefault="001279EF" w:rsidP="006744D4">
            <w:pPr>
              <w:jc w:val="center"/>
              <w:rPr>
                <w:rFonts w:ascii="Arial" w:hAnsi="Arial"/>
                <w:sz w:val="20"/>
              </w:rPr>
            </w:pPr>
            <w:r w:rsidRPr="0036286F">
              <w:rPr>
                <w:rFonts w:ascii="Arial" w:hAnsi="Arial"/>
                <w:sz w:val="20"/>
              </w:rPr>
              <w:t>EC1</w:t>
            </w:r>
          </w:p>
        </w:tc>
        <w:tc>
          <w:tcPr>
            <w:tcW w:w="2520" w:type="dxa"/>
            <w:tcBorders>
              <w:top w:val="single" w:sz="4" w:space="0" w:color="auto"/>
            </w:tcBorders>
          </w:tcPr>
          <w:p w:rsidR="001279EF" w:rsidRPr="0036286F" w:rsidRDefault="001279EF" w:rsidP="00E44BD6">
            <w:pPr>
              <w:rPr>
                <w:rFonts w:ascii="Arial" w:hAnsi="Arial"/>
                <w:sz w:val="20"/>
              </w:rPr>
            </w:pPr>
            <w:r w:rsidRPr="0036286F">
              <w:rPr>
                <w:rFonts w:ascii="Arial" w:hAnsi="Arial"/>
                <w:sz w:val="20"/>
              </w:rPr>
              <w:t>Oxidoreductases (n = 98)</w:t>
            </w:r>
          </w:p>
        </w:tc>
        <w:tc>
          <w:tcPr>
            <w:tcW w:w="900" w:type="dxa"/>
          </w:tcPr>
          <w:p w:rsidR="001279EF" w:rsidRPr="0036286F" w:rsidRDefault="001279EF" w:rsidP="006744D4">
            <w:pPr>
              <w:jc w:val="center"/>
              <w:rPr>
                <w:rFonts w:ascii="Arial" w:hAnsi="Arial"/>
                <w:sz w:val="20"/>
              </w:rPr>
            </w:pPr>
            <w:r w:rsidRPr="0036286F">
              <w:rPr>
                <w:rFonts w:ascii="Arial" w:hAnsi="Arial"/>
                <w:sz w:val="20"/>
              </w:rPr>
              <w:t>7.5</w:t>
            </w:r>
          </w:p>
        </w:tc>
        <w:tc>
          <w:tcPr>
            <w:tcW w:w="900" w:type="dxa"/>
          </w:tcPr>
          <w:p w:rsidR="001279EF" w:rsidRPr="0036286F" w:rsidRDefault="001279EF" w:rsidP="006744D4">
            <w:pPr>
              <w:jc w:val="center"/>
              <w:rPr>
                <w:rFonts w:ascii="Arial" w:hAnsi="Arial"/>
                <w:sz w:val="20"/>
              </w:rPr>
            </w:pPr>
            <w:r w:rsidRPr="0036286F">
              <w:rPr>
                <w:rFonts w:ascii="Arial" w:hAnsi="Arial"/>
                <w:sz w:val="20"/>
              </w:rPr>
              <w:t>4.6</w:t>
            </w:r>
          </w:p>
        </w:tc>
        <w:tc>
          <w:tcPr>
            <w:tcW w:w="900" w:type="dxa"/>
          </w:tcPr>
          <w:p w:rsidR="001279EF" w:rsidRPr="0036286F" w:rsidRDefault="001279EF" w:rsidP="006744D4">
            <w:pPr>
              <w:jc w:val="center"/>
              <w:rPr>
                <w:rFonts w:ascii="Arial" w:hAnsi="Arial"/>
                <w:sz w:val="20"/>
              </w:rPr>
            </w:pPr>
            <w:r w:rsidRPr="0036286F">
              <w:rPr>
                <w:rFonts w:ascii="Arial" w:hAnsi="Arial"/>
                <w:sz w:val="20"/>
              </w:rPr>
              <w:t>12.1</w:t>
            </w:r>
          </w:p>
        </w:tc>
        <w:tc>
          <w:tcPr>
            <w:tcW w:w="810" w:type="dxa"/>
          </w:tcPr>
          <w:p w:rsidR="001279EF" w:rsidRPr="0036286F" w:rsidRDefault="001279EF" w:rsidP="006744D4">
            <w:pPr>
              <w:jc w:val="center"/>
              <w:rPr>
                <w:rFonts w:ascii="Arial" w:hAnsi="Arial"/>
                <w:sz w:val="20"/>
              </w:rPr>
            </w:pPr>
            <w:r w:rsidRPr="0036286F">
              <w:rPr>
                <w:rFonts w:ascii="Arial" w:hAnsi="Arial"/>
                <w:sz w:val="20"/>
              </w:rPr>
              <w:t>16.8</w:t>
            </w:r>
          </w:p>
        </w:tc>
        <w:tc>
          <w:tcPr>
            <w:tcW w:w="900" w:type="dxa"/>
          </w:tcPr>
          <w:p w:rsidR="001279EF" w:rsidRPr="0036286F" w:rsidRDefault="001279EF" w:rsidP="006744D4">
            <w:pPr>
              <w:jc w:val="center"/>
              <w:rPr>
                <w:rFonts w:ascii="Arial" w:hAnsi="Arial"/>
                <w:sz w:val="20"/>
              </w:rPr>
            </w:pPr>
            <w:r w:rsidRPr="0036286F">
              <w:rPr>
                <w:rFonts w:ascii="Arial" w:hAnsi="Arial"/>
                <w:sz w:val="20"/>
              </w:rPr>
              <w:t>12.1</w:t>
            </w:r>
          </w:p>
        </w:tc>
        <w:tc>
          <w:tcPr>
            <w:tcW w:w="810" w:type="dxa"/>
          </w:tcPr>
          <w:p w:rsidR="001279EF" w:rsidRPr="0036286F" w:rsidRDefault="001279EF" w:rsidP="006744D4">
            <w:pPr>
              <w:jc w:val="center"/>
              <w:rPr>
                <w:rFonts w:ascii="Arial" w:hAnsi="Arial"/>
                <w:sz w:val="20"/>
              </w:rPr>
            </w:pPr>
            <w:r w:rsidRPr="0036286F">
              <w:rPr>
                <w:rFonts w:ascii="Arial" w:hAnsi="Arial"/>
                <w:sz w:val="20"/>
              </w:rPr>
              <w:t>28.9</w:t>
            </w:r>
          </w:p>
        </w:tc>
        <w:tc>
          <w:tcPr>
            <w:tcW w:w="1080" w:type="dxa"/>
          </w:tcPr>
          <w:p w:rsidR="001279EF" w:rsidRPr="0036286F" w:rsidRDefault="001279EF" w:rsidP="006744D4">
            <w:pPr>
              <w:jc w:val="center"/>
              <w:rPr>
                <w:rFonts w:ascii="Arial" w:hAnsi="Arial"/>
                <w:sz w:val="20"/>
              </w:rPr>
            </w:pPr>
            <w:r w:rsidRPr="0036286F">
              <w:rPr>
                <w:rFonts w:ascii="Arial" w:hAnsi="Arial"/>
                <w:sz w:val="20"/>
              </w:rPr>
              <w:t>2.8</w:t>
            </w:r>
          </w:p>
        </w:tc>
      </w:tr>
      <w:tr w:rsidR="001279EF" w:rsidRPr="0036286F">
        <w:tc>
          <w:tcPr>
            <w:tcW w:w="630" w:type="dxa"/>
          </w:tcPr>
          <w:p w:rsidR="001279EF" w:rsidRPr="0036286F" w:rsidRDefault="001279EF" w:rsidP="006744D4">
            <w:pPr>
              <w:jc w:val="center"/>
              <w:rPr>
                <w:rFonts w:ascii="Arial" w:hAnsi="Arial"/>
                <w:sz w:val="20"/>
              </w:rPr>
            </w:pPr>
            <w:r w:rsidRPr="0036286F">
              <w:rPr>
                <w:rFonts w:ascii="Arial" w:hAnsi="Arial"/>
                <w:sz w:val="20"/>
              </w:rPr>
              <w:t>EC2</w:t>
            </w:r>
          </w:p>
        </w:tc>
        <w:tc>
          <w:tcPr>
            <w:tcW w:w="2520" w:type="dxa"/>
          </w:tcPr>
          <w:p w:rsidR="001279EF" w:rsidRPr="0036286F" w:rsidRDefault="001279EF" w:rsidP="00E44BD6">
            <w:pPr>
              <w:rPr>
                <w:rFonts w:ascii="Arial" w:hAnsi="Arial"/>
                <w:sz w:val="20"/>
              </w:rPr>
            </w:pPr>
            <w:r w:rsidRPr="0036286F">
              <w:rPr>
                <w:rFonts w:ascii="Arial" w:hAnsi="Arial"/>
                <w:sz w:val="20"/>
              </w:rPr>
              <w:t>Transferases (n = 126)</w:t>
            </w:r>
          </w:p>
        </w:tc>
        <w:tc>
          <w:tcPr>
            <w:tcW w:w="900" w:type="dxa"/>
          </w:tcPr>
          <w:p w:rsidR="001279EF" w:rsidRPr="0036286F" w:rsidRDefault="001279EF" w:rsidP="006744D4">
            <w:pPr>
              <w:jc w:val="center"/>
              <w:rPr>
                <w:rFonts w:ascii="Arial" w:hAnsi="Arial"/>
                <w:sz w:val="20"/>
              </w:rPr>
            </w:pPr>
            <w:r w:rsidRPr="0036286F">
              <w:rPr>
                <w:rFonts w:ascii="Arial" w:hAnsi="Arial"/>
                <w:sz w:val="20"/>
              </w:rPr>
              <w:t>9.5</w:t>
            </w:r>
          </w:p>
        </w:tc>
        <w:tc>
          <w:tcPr>
            <w:tcW w:w="900" w:type="dxa"/>
          </w:tcPr>
          <w:p w:rsidR="001279EF" w:rsidRPr="0036286F" w:rsidRDefault="001279EF" w:rsidP="006744D4">
            <w:pPr>
              <w:jc w:val="center"/>
              <w:rPr>
                <w:rFonts w:ascii="Arial" w:hAnsi="Arial"/>
                <w:sz w:val="20"/>
              </w:rPr>
            </w:pPr>
            <w:r w:rsidRPr="0036286F">
              <w:rPr>
                <w:rFonts w:ascii="Arial" w:hAnsi="Arial"/>
                <w:sz w:val="20"/>
              </w:rPr>
              <w:t>7.2</w:t>
            </w:r>
          </w:p>
        </w:tc>
        <w:tc>
          <w:tcPr>
            <w:tcW w:w="900" w:type="dxa"/>
          </w:tcPr>
          <w:p w:rsidR="001279EF" w:rsidRPr="0036286F" w:rsidRDefault="001279EF" w:rsidP="006744D4">
            <w:pPr>
              <w:jc w:val="center"/>
              <w:rPr>
                <w:rFonts w:ascii="Arial" w:hAnsi="Arial"/>
                <w:sz w:val="20"/>
              </w:rPr>
            </w:pPr>
            <w:r w:rsidRPr="0036286F">
              <w:rPr>
                <w:rFonts w:ascii="Arial" w:hAnsi="Arial"/>
                <w:sz w:val="20"/>
              </w:rPr>
              <w:t>16.6</w:t>
            </w:r>
          </w:p>
        </w:tc>
        <w:tc>
          <w:tcPr>
            <w:tcW w:w="810" w:type="dxa"/>
          </w:tcPr>
          <w:p w:rsidR="001279EF" w:rsidRPr="0036286F" w:rsidRDefault="001279EF" w:rsidP="006744D4">
            <w:pPr>
              <w:jc w:val="center"/>
              <w:rPr>
                <w:rFonts w:ascii="Arial" w:hAnsi="Arial"/>
                <w:sz w:val="20"/>
              </w:rPr>
            </w:pPr>
            <w:r w:rsidRPr="0036286F">
              <w:rPr>
                <w:rFonts w:ascii="Arial" w:hAnsi="Arial"/>
                <w:sz w:val="20"/>
              </w:rPr>
              <w:t>16.4</w:t>
            </w:r>
          </w:p>
        </w:tc>
        <w:tc>
          <w:tcPr>
            <w:tcW w:w="900" w:type="dxa"/>
          </w:tcPr>
          <w:p w:rsidR="001279EF" w:rsidRPr="0036286F" w:rsidRDefault="001279EF" w:rsidP="006744D4">
            <w:pPr>
              <w:jc w:val="center"/>
              <w:rPr>
                <w:rFonts w:ascii="Arial" w:hAnsi="Arial"/>
                <w:sz w:val="20"/>
              </w:rPr>
            </w:pPr>
            <w:r w:rsidRPr="0036286F">
              <w:rPr>
                <w:rFonts w:ascii="Arial" w:hAnsi="Arial"/>
                <w:sz w:val="20"/>
              </w:rPr>
              <w:t>12.5</w:t>
            </w:r>
          </w:p>
        </w:tc>
        <w:tc>
          <w:tcPr>
            <w:tcW w:w="810" w:type="dxa"/>
          </w:tcPr>
          <w:p w:rsidR="001279EF" w:rsidRPr="0036286F" w:rsidRDefault="001279EF" w:rsidP="006744D4">
            <w:pPr>
              <w:jc w:val="center"/>
              <w:rPr>
                <w:rFonts w:ascii="Arial" w:hAnsi="Arial"/>
                <w:sz w:val="20"/>
              </w:rPr>
            </w:pPr>
            <w:r w:rsidRPr="0036286F">
              <w:rPr>
                <w:rFonts w:ascii="Arial" w:hAnsi="Arial"/>
                <w:sz w:val="20"/>
              </w:rPr>
              <w:t>28.8</w:t>
            </w:r>
          </w:p>
        </w:tc>
        <w:tc>
          <w:tcPr>
            <w:tcW w:w="1080" w:type="dxa"/>
          </w:tcPr>
          <w:p w:rsidR="001279EF" w:rsidRPr="0036286F" w:rsidRDefault="001279EF" w:rsidP="006744D4">
            <w:pPr>
              <w:jc w:val="center"/>
              <w:rPr>
                <w:rFonts w:ascii="Arial" w:hAnsi="Arial"/>
                <w:sz w:val="20"/>
              </w:rPr>
            </w:pPr>
            <w:r w:rsidRPr="0036286F">
              <w:rPr>
                <w:rFonts w:ascii="Arial" w:hAnsi="Arial"/>
                <w:sz w:val="20"/>
              </w:rPr>
              <w:t>3.1</w:t>
            </w:r>
          </w:p>
        </w:tc>
      </w:tr>
      <w:tr w:rsidR="001279EF" w:rsidRPr="0036286F">
        <w:tc>
          <w:tcPr>
            <w:tcW w:w="630" w:type="dxa"/>
          </w:tcPr>
          <w:p w:rsidR="001279EF" w:rsidRPr="0036286F" w:rsidRDefault="001279EF" w:rsidP="006744D4">
            <w:pPr>
              <w:jc w:val="center"/>
              <w:rPr>
                <w:rFonts w:ascii="Arial" w:hAnsi="Arial"/>
                <w:sz w:val="20"/>
              </w:rPr>
            </w:pPr>
            <w:r w:rsidRPr="0036286F">
              <w:rPr>
                <w:rFonts w:ascii="Arial" w:hAnsi="Arial"/>
                <w:sz w:val="20"/>
              </w:rPr>
              <w:t>EC3</w:t>
            </w:r>
          </w:p>
        </w:tc>
        <w:tc>
          <w:tcPr>
            <w:tcW w:w="2520" w:type="dxa"/>
          </w:tcPr>
          <w:p w:rsidR="001279EF" w:rsidRPr="0036286F" w:rsidRDefault="001279EF" w:rsidP="00E44BD6">
            <w:pPr>
              <w:rPr>
                <w:rFonts w:ascii="Arial" w:hAnsi="Arial"/>
                <w:sz w:val="20"/>
              </w:rPr>
            </w:pPr>
            <w:r w:rsidRPr="0036286F">
              <w:rPr>
                <w:rFonts w:ascii="Arial" w:hAnsi="Arial"/>
                <w:sz w:val="20"/>
              </w:rPr>
              <w:t>Hydrolases (n = 214)</w:t>
            </w:r>
          </w:p>
        </w:tc>
        <w:tc>
          <w:tcPr>
            <w:tcW w:w="900" w:type="dxa"/>
          </w:tcPr>
          <w:p w:rsidR="001279EF" w:rsidRPr="0036286F" w:rsidRDefault="001279EF" w:rsidP="006744D4">
            <w:pPr>
              <w:jc w:val="center"/>
              <w:rPr>
                <w:rFonts w:ascii="Arial" w:hAnsi="Arial"/>
                <w:sz w:val="20"/>
              </w:rPr>
            </w:pPr>
            <w:r w:rsidRPr="0036286F">
              <w:rPr>
                <w:rFonts w:ascii="Arial" w:hAnsi="Arial"/>
                <w:sz w:val="20"/>
              </w:rPr>
              <w:t>12.1</w:t>
            </w:r>
          </w:p>
        </w:tc>
        <w:tc>
          <w:tcPr>
            <w:tcW w:w="900" w:type="dxa"/>
          </w:tcPr>
          <w:p w:rsidR="001279EF" w:rsidRPr="0036286F" w:rsidRDefault="001279EF" w:rsidP="006744D4">
            <w:pPr>
              <w:jc w:val="center"/>
              <w:rPr>
                <w:rFonts w:ascii="Arial" w:hAnsi="Arial"/>
                <w:sz w:val="20"/>
              </w:rPr>
            </w:pPr>
            <w:r w:rsidRPr="0036286F">
              <w:rPr>
                <w:rFonts w:ascii="Arial" w:hAnsi="Arial"/>
                <w:sz w:val="20"/>
              </w:rPr>
              <w:t>10.7</w:t>
            </w:r>
          </w:p>
        </w:tc>
        <w:tc>
          <w:tcPr>
            <w:tcW w:w="900" w:type="dxa"/>
          </w:tcPr>
          <w:p w:rsidR="001279EF" w:rsidRPr="0036286F" w:rsidRDefault="001279EF" w:rsidP="006744D4">
            <w:pPr>
              <w:jc w:val="center"/>
              <w:rPr>
                <w:rFonts w:ascii="Arial" w:hAnsi="Arial"/>
                <w:sz w:val="20"/>
              </w:rPr>
            </w:pPr>
            <w:r w:rsidRPr="0036286F">
              <w:rPr>
                <w:rFonts w:ascii="Arial" w:hAnsi="Arial"/>
                <w:sz w:val="20"/>
              </w:rPr>
              <w:t>22.8</w:t>
            </w:r>
          </w:p>
        </w:tc>
        <w:tc>
          <w:tcPr>
            <w:tcW w:w="810" w:type="dxa"/>
          </w:tcPr>
          <w:p w:rsidR="001279EF" w:rsidRPr="0036286F" w:rsidRDefault="001279EF" w:rsidP="006744D4">
            <w:pPr>
              <w:jc w:val="center"/>
              <w:rPr>
                <w:rFonts w:ascii="Arial" w:hAnsi="Arial"/>
                <w:sz w:val="20"/>
              </w:rPr>
            </w:pPr>
            <w:r w:rsidRPr="0036286F">
              <w:rPr>
                <w:rFonts w:ascii="Arial" w:hAnsi="Arial"/>
                <w:sz w:val="20"/>
              </w:rPr>
              <w:t>15.2</w:t>
            </w:r>
          </w:p>
        </w:tc>
        <w:tc>
          <w:tcPr>
            <w:tcW w:w="900" w:type="dxa"/>
          </w:tcPr>
          <w:p w:rsidR="001279EF" w:rsidRPr="0036286F" w:rsidRDefault="001279EF" w:rsidP="006744D4">
            <w:pPr>
              <w:jc w:val="center"/>
              <w:rPr>
                <w:rFonts w:ascii="Arial" w:hAnsi="Arial"/>
                <w:sz w:val="20"/>
              </w:rPr>
            </w:pPr>
            <w:r w:rsidRPr="0036286F">
              <w:rPr>
                <w:rFonts w:ascii="Arial" w:hAnsi="Arial"/>
                <w:sz w:val="20"/>
              </w:rPr>
              <w:t>11.9</w:t>
            </w:r>
          </w:p>
        </w:tc>
        <w:tc>
          <w:tcPr>
            <w:tcW w:w="810" w:type="dxa"/>
          </w:tcPr>
          <w:p w:rsidR="001279EF" w:rsidRPr="0036286F" w:rsidRDefault="001279EF" w:rsidP="006744D4">
            <w:pPr>
              <w:jc w:val="center"/>
              <w:rPr>
                <w:rFonts w:ascii="Arial" w:hAnsi="Arial"/>
                <w:sz w:val="20"/>
              </w:rPr>
            </w:pPr>
            <w:r w:rsidRPr="0036286F">
              <w:rPr>
                <w:rFonts w:ascii="Arial" w:hAnsi="Arial"/>
                <w:sz w:val="20"/>
              </w:rPr>
              <w:t>27.1</w:t>
            </w:r>
          </w:p>
        </w:tc>
        <w:tc>
          <w:tcPr>
            <w:tcW w:w="1080" w:type="dxa"/>
          </w:tcPr>
          <w:p w:rsidR="001279EF" w:rsidRPr="0036286F" w:rsidRDefault="001279EF" w:rsidP="006744D4">
            <w:pPr>
              <w:jc w:val="center"/>
              <w:rPr>
                <w:rFonts w:ascii="Arial" w:hAnsi="Arial"/>
                <w:sz w:val="20"/>
              </w:rPr>
            </w:pPr>
            <w:r w:rsidRPr="0036286F">
              <w:rPr>
                <w:rFonts w:ascii="Arial" w:hAnsi="Arial"/>
                <w:sz w:val="20"/>
              </w:rPr>
              <w:t>2.7</w:t>
            </w:r>
          </w:p>
        </w:tc>
      </w:tr>
      <w:tr w:rsidR="001279EF" w:rsidRPr="0036286F">
        <w:tc>
          <w:tcPr>
            <w:tcW w:w="630" w:type="dxa"/>
          </w:tcPr>
          <w:p w:rsidR="001279EF" w:rsidRPr="0036286F" w:rsidRDefault="001279EF" w:rsidP="006744D4">
            <w:pPr>
              <w:jc w:val="center"/>
              <w:rPr>
                <w:rFonts w:ascii="Arial" w:hAnsi="Arial"/>
                <w:sz w:val="20"/>
              </w:rPr>
            </w:pPr>
            <w:r w:rsidRPr="0036286F">
              <w:rPr>
                <w:rFonts w:ascii="Arial" w:hAnsi="Arial"/>
                <w:sz w:val="20"/>
              </w:rPr>
              <w:t>EC4</w:t>
            </w:r>
          </w:p>
        </w:tc>
        <w:tc>
          <w:tcPr>
            <w:tcW w:w="2520" w:type="dxa"/>
          </w:tcPr>
          <w:p w:rsidR="001279EF" w:rsidRPr="0036286F" w:rsidRDefault="001279EF" w:rsidP="00E44BD6">
            <w:pPr>
              <w:rPr>
                <w:rFonts w:ascii="Arial" w:hAnsi="Arial"/>
                <w:sz w:val="20"/>
              </w:rPr>
            </w:pPr>
            <w:r w:rsidRPr="0036286F">
              <w:rPr>
                <w:rFonts w:ascii="Arial" w:hAnsi="Arial"/>
                <w:sz w:val="20"/>
              </w:rPr>
              <w:t>Lyases (n = 72)</w:t>
            </w:r>
          </w:p>
        </w:tc>
        <w:tc>
          <w:tcPr>
            <w:tcW w:w="900" w:type="dxa"/>
          </w:tcPr>
          <w:p w:rsidR="001279EF" w:rsidRPr="0036286F" w:rsidRDefault="001279EF" w:rsidP="006744D4">
            <w:pPr>
              <w:jc w:val="center"/>
              <w:rPr>
                <w:rFonts w:ascii="Arial" w:hAnsi="Arial"/>
                <w:sz w:val="20"/>
              </w:rPr>
            </w:pPr>
            <w:r w:rsidRPr="0036286F">
              <w:rPr>
                <w:rFonts w:ascii="Arial" w:hAnsi="Arial"/>
                <w:sz w:val="20"/>
              </w:rPr>
              <w:t>11.2</w:t>
            </w:r>
          </w:p>
        </w:tc>
        <w:tc>
          <w:tcPr>
            <w:tcW w:w="900" w:type="dxa"/>
          </w:tcPr>
          <w:p w:rsidR="001279EF" w:rsidRPr="0036286F" w:rsidRDefault="001279EF" w:rsidP="006744D4">
            <w:pPr>
              <w:jc w:val="center"/>
              <w:rPr>
                <w:rFonts w:ascii="Arial" w:hAnsi="Arial"/>
                <w:sz w:val="20"/>
              </w:rPr>
            </w:pPr>
            <w:r w:rsidRPr="0036286F">
              <w:rPr>
                <w:rFonts w:ascii="Arial" w:hAnsi="Arial"/>
                <w:sz w:val="20"/>
              </w:rPr>
              <w:t>7.3</w:t>
            </w:r>
          </w:p>
        </w:tc>
        <w:tc>
          <w:tcPr>
            <w:tcW w:w="900" w:type="dxa"/>
          </w:tcPr>
          <w:p w:rsidR="001279EF" w:rsidRPr="0036286F" w:rsidRDefault="001279EF" w:rsidP="006744D4">
            <w:pPr>
              <w:jc w:val="center"/>
              <w:rPr>
                <w:rFonts w:ascii="Arial" w:hAnsi="Arial"/>
                <w:sz w:val="20"/>
              </w:rPr>
            </w:pPr>
            <w:r w:rsidRPr="0036286F">
              <w:rPr>
                <w:rFonts w:ascii="Arial" w:hAnsi="Arial"/>
                <w:sz w:val="20"/>
              </w:rPr>
              <w:t>18.5</w:t>
            </w:r>
          </w:p>
        </w:tc>
        <w:tc>
          <w:tcPr>
            <w:tcW w:w="810" w:type="dxa"/>
          </w:tcPr>
          <w:p w:rsidR="001279EF" w:rsidRPr="0036286F" w:rsidRDefault="001279EF" w:rsidP="006744D4">
            <w:pPr>
              <w:jc w:val="center"/>
              <w:rPr>
                <w:rFonts w:ascii="Arial" w:hAnsi="Arial"/>
                <w:sz w:val="20"/>
              </w:rPr>
            </w:pPr>
            <w:r w:rsidRPr="0036286F">
              <w:rPr>
                <w:rFonts w:ascii="Arial" w:hAnsi="Arial"/>
                <w:sz w:val="20"/>
              </w:rPr>
              <w:t>16.6</w:t>
            </w:r>
          </w:p>
        </w:tc>
        <w:tc>
          <w:tcPr>
            <w:tcW w:w="900" w:type="dxa"/>
          </w:tcPr>
          <w:p w:rsidR="001279EF" w:rsidRPr="0036286F" w:rsidRDefault="001279EF" w:rsidP="006744D4">
            <w:pPr>
              <w:jc w:val="center"/>
              <w:rPr>
                <w:rFonts w:ascii="Arial" w:hAnsi="Arial"/>
                <w:sz w:val="20"/>
              </w:rPr>
            </w:pPr>
            <w:r w:rsidRPr="0036286F">
              <w:rPr>
                <w:rFonts w:ascii="Arial" w:hAnsi="Arial"/>
                <w:sz w:val="20"/>
              </w:rPr>
              <w:t>11.6</w:t>
            </w:r>
          </w:p>
        </w:tc>
        <w:tc>
          <w:tcPr>
            <w:tcW w:w="810" w:type="dxa"/>
          </w:tcPr>
          <w:p w:rsidR="001279EF" w:rsidRPr="0036286F" w:rsidRDefault="001279EF" w:rsidP="006744D4">
            <w:pPr>
              <w:jc w:val="center"/>
              <w:rPr>
                <w:rFonts w:ascii="Arial" w:hAnsi="Arial"/>
                <w:sz w:val="20"/>
              </w:rPr>
            </w:pPr>
            <w:r w:rsidRPr="0036286F">
              <w:rPr>
                <w:rFonts w:ascii="Arial" w:hAnsi="Arial"/>
                <w:sz w:val="20"/>
              </w:rPr>
              <w:t>27.8</w:t>
            </w:r>
          </w:p>
        </w:tc>
        <w:tc>
          <w:tcPr>
            <w:tcW w:w="1080" w:type="dxa"/>
          </w:tcPr>
          <w:p w:rsidR="001279EF" w:rsidRPr="0036286F" w:rsidRDefault="001279EF" w:rsidP="006744D4">
            <w:pPr>
              <w:jc w:val="center"/>
              <w:rPr>
                <w:rFonts w:ascii="Arial" w:hAnsi="Arial"/>
                <w:sz w:val="20"/>
              </w:rPr>
            </w:pPr>
            <w:r w:rsidRPr="0036286F">
              <w:rPr>
                <w:rFonts w:ascii="Arial" w:hAnsi="Arial"/>
                <w:sz w:val="20"/>
              </w:rPr>
              <w:t>2.8</w:t>
            </w:r>
          </w:p>
        </w:tc>
      </w:tr>
      <w:tr w:rsidR="001279EF" w:rsidRPr="0036286F">
        <w:tc>
          <w:tcPr>
            <w:tcW w:w="630" w:type="dxa"/>
          </w:tcPr>
          <w:p w:rsidR="001279EF" w:rsidRPr="0036286F" w:rsidRDefault="001279EF" w:rsidP="006744D4">
            <w:pPr>
              <w:jc w:val="center"/>
              <w:rPr>
                <w:rFonts w:ascii="Arial" w:hAnsi="Arial"/>
                <w:sz w:val="20"/>
              </w:rPr>
            </w:pPr>
            <w:r w:rsidRPr="0036286F">
              <w:rPr>
                <w:rFonts w:ascii="Arial" w:hAnsi="Arial"/>
                <w:sz w:val="20"/>
              </w:rPr>
              <w:t>EC5</w:t>
            </w:r>
          </w:p>
        </w:tc>
        <w:tc>
          <w:tcPr>
            <w:tcW w:w="2520" w:type="dxa"/>
          </w:tcPr>
          <w:p w:rsidR="001279EF" w:rsidRPr="0036286F" w:rsidRDefault="001279EF" w:rsidP="00E44BD6">
            <w:pPr>
              <w:rPr>
                <w:rFonts w:ascii="Arial" w:hAnsi="Arial"/>
                <w:sz w:val="20"/>
              </w:rPr>
            </w:pPr>
            <w:r w:rsidRPr="0036286F">
              <w:rPr>
                <w:rFonts w:ascii="Arial" w:hAnsi="Arial"/>
                <w:sz w:val="20"/>
              </w:rPr>
              <w:t>Isomerases (n = 43)</w:t>
            </w:r>
          </w:p>
        </w:tc>
        <w:tc>
          <w:tcPr>
            <w:tcW w:w="900" w:type="dxa"/>
          </w:tcPr>
          <w:p w:rsidR="001279EF" w:rsidRPr="0036286F" w:rsidRDefault="001279EF" w:rsidP="006744D4">
            <w:pPr>
              <w:jc w:val="center"/>
              <w:rPr>
                <w:rFonts w:ascii="Arial" w:hAnsi="Arial"/>
                <w:sz w:val="20"/>
              </w:rPr>
            </w:pPr>
            <w:r w:rsidRPr="0036286F">
              <w:rPr>
                <w:rFonts w:ascii="Arial" w:hAnsi="Arial"/>
                <w:sz w:val="20"/>
              </w:rPr>
              <w:t>12.6</w:t>
            </w:r>
          </w:p>
        </w:tc>
        <w:tc>
          <w:tcPr>
            <w:tcW w:w="900" w:type="dxa"/>
          </w:tcPr>
          <w:p w:rsidR="001279EF" w:rsidRPr="0036286F" w:rsidRDefault="001279EF" w:rsidP="006744D4">
            <w:pPr>
              <w:jc w:val="center"/>
              <w:rPr>
                <w:rFonts w:ascii="Arial" w:hAnsi="Arial"/>
                <w:sz w:val="20"/>
              </w:rPr>
            </w:pPr>
            <w:r w:rsidRPr="0036286F">
              <w:rPr>
                <w:rFonts w:ascii="Arial" w:hAnsi="Arial"/>
                <w:sz w:val="20"/>
              </w:rPr>
              <w:t>9.5</w:t>
            </w:r>
          </w:p>
        </w:tc>
        <w:tc>
          <w:tcPr>
            <w:tcW w:w="900" w:type="dxa"/>
          </w:tcPr>
          <w:p w:rsidR="001279EF" w:rsidRPr="0036286F" w:rsidRDefault="001279EF" w:rsidP="006744D4">
            <w:pPr>
              <w:jc w:val="center"/>
              <w:rPr>
                <w:rFonts w:ascii="Arial" w:hAnsi="Arial"/>
                <w:sz w:val="20"/>
              </w:rPr>
            </w:pPr>
            <w:r w:rsidRPr="0036286F">
              <w:rPr>
                <w:rFonts w:ascii="Arial" w:hAnsi="Arial"/>
                <w:sz w:val="20"/>
              </w:rPr>
              <w:t>22.1</w:t>
            </w:r>
          </w:p>
        </w:tc>
        <w:tc>
          <w:tcPr>
            <w:tcW w:w="810" w:type="dxa"/>
          </w:tcPr>
          <w:p w:rsidR="001279EF" w:rsidRPr="0036286F" w:rsidRDefault="001279EF" w:rsidP="006744D4">
            <w:pPr>
              <w:jc w:val="center"/>
              <w:rPr>
                <w:rFonts w:ascii="Arial" w:hAnsi="Arial"/>
                <w:sz w:val="20"/>
              </w:rPr>
            </w:pPr>
            <w:r w:rsidRPr="0036286F">
              <w:rPr>
                <w:rFonts w:ascii="Arial" w:hAnsi="Arial"/>
                <w:sz w:val="20"/>
              </w:rPr>
              <w:t>16.2</w:t>
            </w:r>
          </w:p>
        </w:tc>
        <w:tc>
          <w:tcPr>
            <w:tcW w:w="900" w:type="dxa"/>
          </w:tcPr>
          <w:p w:rsidR="001279EF" w:rsidRPr="0036286F" w:rsidRDefault="001279EF" w:rsidP="006744D4">
            <w:pPr>
              <w:jc w:val="center"/>
              <w:rPr>
                <w:rFonts w:ascii="Arial" w:hAnsi="Arial"/>
                <w:sz w:val="20"/>
              </w:rPr>
            </w:pPr>
            <w:r w:rsidRPr="0036286F">
              <w:rPr>
                <w:rFonts w:ascii="Arial" w:hAnsi="Arial"/>
                <w:sz w:val="20"/>
              </w:rPr>
              <w:t>13.5</w:t>
            </w:r>
          </w:p>
        </w:tc>
        <w:tc>
          <w:tcPr>
            <w:tcW w:w="810" w:type="dxa"/>
          </w:tcPr>
          <w:p w:rsidR="001279EF" w:rsidRPr="0036286F" w:rsidRDefault="001279EF" w:rsidP="006744D4">
            <w:pPr>
              <w:jc w:val="center"/>
              <w:rPr>
                <w:rFonts w:ascii="Arial" w:hAnsi="Arial"/>
                <w:sz w:val="20"/>
              </w:rPr>
            </w:pPr>
            <w:r w:rsidRPr="0036286F">
              <w:rPr>
                <w:rFonts w:ascii="Arial" w:hAnsi="Arial"/>
                <w:sz w:val="20"/>
              </w:rPr>
              <w:t>29.7</w:t>
            </w:r>
          </w:p>
        </w:tc>
        <w:tc>
          <w:tcPr>
            <w:tcW w:w="1080" w:type="dxa"/>
          </w:tcPr>
          <w:p w:rsidR="001279EF" w:rsidRPr="0036286F" w:rsidRDefault="001279EF" w:rsidP="006744D4">
            <w:pPr>
              <w:jc w:val="center"/>
              <w:rPr>
                <w:rFonts w:ascii="Arial" w:hAnsi="Arial"/>
                <w:sz w:val="20"/>
              </w:rPr>
            </w:pPr>
            <w:r w:rsidRPr="0036286F">
              <w:rPr>
                <w:rFonts w:ascii="Arial" w:hAnsi="Arial"/>
                <w:sz w:val="20"/>
              </w:rPr>
              <w:t>2.9</w:t>
            </w:r>
          </w:p>
        </w:tc>
      </w:tr>
      <w:tr w:rsidR="001279EF" w:rsidRPr="0036286F">
        <w:tc>
          <w:tcPr>
            <w:tcW w:w="630" w:type="dxa"/>
          </w:tcPr>
          <w:p w:rsidR="001279EF" w:rsidRPr="0036286F" w:rsidRDefault="001279EF" w:rsidP="006744D4">
            <w:pPr>
              <w:jc w:val="center"/>
              <w:rPr>
                <w:rFonts w:ascii="Arial" w:hAnsi="Arial"/>
                <w:sz w:val="20"/>
              </w:rPr>
            </w:pPr>
            <w:r w:rsidRPr="0036286F">
              <w:rPr>
                <w:rFonts w:ascii="Arial" w:hAnsi="Arial"/>
                <w:sz w:val="20"/>
              </w:rPr>
              <w:t>EC6</w:t>
            </w:r>
          </w:p>
        </w:tc>
        <w:tc>
          <w:tcPr>
            <w:tcW w:w="2520" w:type="dxa"/>
          </w:tcPr>
          <w:p w:rsidR="001279EF" w:rsidRPr="0036286F" w:rsidRDefault="001279EF" w:rsidP="00E44BD6">
            <w:pPr>
              <w:rPr>
                <w:rFonts w:ascii="Arial" w:hAnsi="Arial"/>
                <w:sz w:val="20"/>
              </w:rPr>
            </w:pPr>
            <w:r w:rsidRPr="0036286F">
              <w:rPr>
                <w:rFonts w:ascii="Arial" w:hAnsi="Arial"/>
                <w:sz w:val="20"/>
              </w:rPr>
              <w:t>Ligases (n = 20)</w:t>
            </w:r>
          </w:p>
        </w:tc>
        <w:tc>
          <w:tcPr>
            <w:tcW w:w="900" w:type="dxa"/>
          </w:tcPr>
          <w:p w:rsidR="001279EF" w:rsidRPr="0036286F" w:rsidRDefault="001279EF" w:rsidP="006744D4">
            <w:pPr>
              <w:jc w:val="center"/>
              <w:rPr>
                <w:rFonts w:ascii="Arial" w:hAnsi="Arial"/>
                <w:sz w:val="20"/>
              </w:rPr>
            </w:pPr>
            <w:r w:rsidRPr="0036286F">
              <w:rPr>
                <w:rFonts w:ascii="Arial" w:hAnsi="Arial"/>
                <w:sz w:val="20"/>
              </w:rPr>
              <w:t>9.7</w:t>
            </w:r>
          </w:p>
        </w:tc>
        <w:tc>
          <w:tcPr>
            <w:tcW w:w="900" w:type="dxa"/>
          </w:tcPr>
          <w:p w:rsidR="001279EF" w:rsidRPr="0036286F" w:rsidRDefault="001279EF" w:rsidP="006744D4">
            <w:pPr>
              <w:jc w:val="center"/>
              <w:rPr>
                <w:rFonts w:ascii="Arial" w:hAnsi="Arial"/>
                <w:sz w:val="20"/>
              </w:rPr>
            </w:pPr>
            <w:r w:rsidRPr="0036286F">
              <w:rPr>
                <w:rFonts w:ascii="Arial" w:hAnsi="Arial"/>
                <w:sz w:val="20"/>
              </w:rPr>
              <w:t>8.3</w:t>
            </w:r>
          </w:p>
        </w:tc>
        <w:tc>
          <w:tcPr>
            <w:tcW w:w="900" w:type="dxa"/>
          </w:tcPr>
          <w:p w:rsidR="001279EF" w:rsidRPr="0036286F" w:rsidRDefault="001279EF" w:rsidP="006744D4">
            <w:pPr>
              <w:jc w:val="center"/>
              <w:rPr>
                <w:rFonts w:ascii="Arial" w:hAnsi="Arial"/>
                <w:sz w:val="20"/>
              </w:rPr>
            </w:pPr>
            <w:r w:rsidRPr="0036286F">
              <w:rPr>
                <w:rFonts w:ascii="Arial" w:hAnsi="Arial"/>
                <w:sz w:val="20"/>
              </w:rPr>
              <w:t>18.0</w:t>
            </w:r>
          </w:p>
        </w:tc>
        <w:tc>
          <w:tcPr>
            <w:tcW w:w="810" w:type="dxa"/>
          </w:tcPr>
          <w:p w:rsidR="001279EF" w:rsidRPr="0036286F" w:rsidRDefault="001279EF" w:rsidP="006744D4">
            <w:pPr>
              <w:jc w:val="center"/>
              <w:rPr>
                <w:rFonts w:ascii="Arial" w:hAnsi="Arial"/>
                <w:sz w:val="20"/>
              </w:rPr>
            </w:pPr>
            <w:r w:rsidRPr="0036286F">
              <w:rPr>
                <w:rFonts w:ascii="Arial" w:hAnsi="Arial"/>
                <w:sz w:val="20"/>
              </w:rPr>
              <w:t>16.2</w:t>
            </w:r>
          </w:p>
        </w:tc>
        <w:tc>
          <w:tcPr>
            <w:tcW w:w="900" w:type="dxa"/>
          </w:tcPr>
          <w:p w:rsidR="001279EF" w:rsidRPr="0036286F" w:rsidRDefault="001279EF" w:rsidP="006744D4">
            <w:pPr>
              <w:jc w:val="center"/>
              <w:rPr>
                <w:rFonts w:ascii="Arial" w:hAnsi="Arial"/>
                <w:sz w:val="20"/>
              </w:rPr>
            </w:pPr>
            <w:r w:rsidRPr="0036286F">
              <w:rPr>
                <w:rFonts w:ascii="Arial" w:hAnsi="Arial"/>
                <w:sz w:val="20"/>
              </w:rPr>
              <w:t>11.9</w:t>
            </w:r>
          </w:p>
        </w:tc>
        <w:tc>
          <w:tcPr>
            <w:tcW w:w="810" w:type="dxa"/>
          </w:tcPr>
          <w:p w:rsidR="001279EF" w:rsidRPr="0036286F" w:rsidRDefault="001279EF" w:rsidP="006744D4">
            <w:pPr>
              <w:jc w:val="center"/>
              <w:rPr>
                <w:rFonts w:ascii="Arial" w:hAnsi="Arial"/>
                <w:sz w:val="20"/>
              </w:rPr>
            </w:pPr>
            <w:r w:rsidRPr="0036286F">
              <w:rPr>
                <w:rFonts w:ascii="Arial" w:hAnsi="Arial"/>
                <w:sz w:val="20"/>
              </w:rPr>
              <w:t>28.0</w:t>
            </w:r>
          </w:p>
        </w:tc>
        <w:tc>
          <w:tcPr>
            <w:tcW w:w="1080" w:type="dxa"/>
          </w:tcPr>
          <w:p w:rsidR="001279EF" w:rsidRPr="0036286F" w:rsidRDefault="001279EF" w:rsidP="006744D4">
            <w:pPr>
              <w:jc w:val="center"/>
              <w:rPr>
                <w:rFonts w:ascii="Arial" w:hAnsi="Arial"/>
                <w:sz w:val="20"/>
              </w:rPr>
            </w:pPr>
            <w:r w:rsidRPr="0036286F">
              <w:rPr>
                <w:rFonts w:ascii="Arial" w:hAnsi="Arial"/>
                <w:sz w:val="20"/>
              </w:rPr>
              <w:t>3.0</w:t>
            </w:r>
          </w:p>
        </w:tc>
      </w:tr>
      <w:tr w:rsidR="001279EF" w:rsidRPr="0036286F">
        <w:tc>
          <w:tcPr>
            <w:tcW w:w="630" w:type="dxa"/>
          </w:tcPr>
          <w:p w:rsidR="001279EF" w:rsidRPr="0036286F" w:rsidRDefault="001279EF" w:rsidP="006744D4">
            <w:pPr>
              <w:jc w:val="center"/>
              <w:rPr>
                <w:rFonts w:ascii="Arial Black" w:hAnsi="Arial Black"/>
              </w:rPr>
            </w:pPr>
          </w:p>
        </w:tc>
        <w:tc>
          <w:tcPr>
            <w:tcW w:w="2520" w:type="dxa"/>
          </w:tcPr>
          <w:p w:rsidR="001279EF" w:rsidRPr="0036286F" w:rsidRDefault="001279EF" w:rsidP="00E44BD6">
            <w:pPr>
              <w:rPr>
                <w:rFonts w:ascii="Arial Black" w:hAnsi="Arial Black"/>
              </w:rPr>
            </w:pPr>
            <w:r w:rsidRPr="0036286F">
              <w:rPr>
                <w:rFonts w:ascii="Arial Black" w:hAnsi="Arial Black"/>
              </w:rPr>
              <w:t>Total (n = 573)</w:t>
            </w:r>
          </w:p>
        </w:tc>
        <w:tc>
          <w:tcPr>
            <w:tcW w:w="900" w:type="dxa"/>
          </w:tcPr>
          <w:p w:rsidR="001279EF" w:rsidRPr="0036286F" w:rsidRDefault="001279EF" w:rsidP="006744D4">
            <w:pPr>
              <w:jc w:val="center"/>
              <w:rPr>
                <w:rFonts w:ascii="Arial Black" w:hAnsi="Arial Black"/>
              </w:rPr>
            </w:pPr>
            <w:r w:rsidRPr="0036286F">
              <w:rPr>
                <w:rFonts w:ascii="Arial Black" w:hAnsi="Arial Black"/>
              </w:rPr>
              <w:t>10.6</w:t>
            </w:r>
          </w:p>
        </w:tc>
        <w:tc>
          <w:tcPr>
            <w:tcW w:w="900" w:type="dxa"/>
          </w:tcPr>
          <w:p w:rsidR="001279EF" w:rsidRPr="0036286F" w:rsidRDefault="001279EF" w:rsidP="006744D4">
            <w:pPr>
              <w:jc w:val="center"/>
              <w:rPr>
                <w:rFonts w:ascii="Arial Black" w:hAnsi="Arial Black"/>
              </w:rPr>
            </w:pPr>
            <w:r w:rsidRPr="0036286F">
              <w:rPr>
                <w:rFonts w:ascii="Arial Black" w:hAnsi="Arial Black"/>
              </w:rPr>
              <w:t>8.3</w:t>
            </w:r>
          </w:p>
        </w:tc>
        <w:tc>
          <w:tcPr>
            <w:tcW w:w="900" w:type="dxa"/>
          </w:tcPr>
          <w:p w:rsidR="001279EF" w:rsidRPr="0036286F" w:rsidRDefault="001279EF" w:rsidP="006744D4">
            <w:pPr>
              <w:jc w:val="center"/>
              <w:rPr>
                <w:rFonts w:ascii="Arial Black" w:hAnsi="Arial Black"/>
              </w:rPr>
            </w:pPr>
            <w:r w:rsidRPr="0036286F">
              <w:rPr>
                <w:rFonts w:ascii="Arial Black" w:hAnsi="Arial Black"/>
              </w:rPr>
              <w:t>18.9</w:t>
            </w:r>
          </w:p>
        </w:tc>
        <w:tc>
          <w:tcPr>
            <w:tcW w:w="810" w:type="dxa"/>
          </w:tcPr>
          <w:p w:rsidR="001279EF" w:rsidRPr="0036286F" w:rsidRDefault="001279EF" w:rsidP="006744D4">
            <w:pPr>
              <w:jc w:val="center"/>
              <w:rPr>
                <w:rFonts w:ascii="Arial Black" w:hAnsi="Arial Black"/>
              </w:rPr>
            </w:pPr>
            <w:r w:rsidRPr="0036286F">
              <w:rPr>
                <w:rFonts w:ascii="Arial Black" w:hAnsi="Arial Black"/>
              </w:rPr>
              <w:t>16.0</w:t>
            </w:r>
          </w:p>
        </w:tc>
        <w:tc>
          <w:tcPr>
            <w:tcW w:w="900" w:type="dxa"/>
          </w:tcPr>
          <w:p w:rsidR="001279EF" w:rsidRPr="0036286F" w:rsidRDefault="001279EF" w:rsidP="006744D4">
            <w:pPr>
              <w:jc w:val="center"/>
              <w:rPr>
                <w:rFonts w:ascii="Arial Black" w:hAnsi="Arial Black"/>
              </w:rPr>
            </w:pPr>
            <w:r w:rsidRPr="0036286F">
              <w:rPr>
                <w:rFonts w:ascii="Arial Black" w:hAnsi="Arial Black"/>
              </w:rPr>
              <w:t>12.1</w:t>
            </w:r>
          </w:p>
        </w:tc>
        <w:tc>
          <w:tcPr>
            <w:tcW w:w="810" w:type="dxa"/>
          </w:tcPr>
          <w:p w:rsidR="001279EF" w:rsidRPr="0036286F" w:rsidRDefault="001279EF" w:rsidP="006744D4">
            <w:pPr>
              <w:jc w:val="center"/>
              <w:rPr>
                <w:rFonts w:ascii="Arial Black" w:hAnsi="Arial Black"/>
              </w:rPr>
            </w:pPr>
            <w:r w:rsidRPr="0036286F">
              <w:rPr>
                <w:rFonts w:ascii="Arial Black" w:hAnsi="Arial Black"/>
              </w:rPr>
              <w:t>28.2</w:t>
            </w:r>
          </w:p>
        </w:tc>
        <w:tc>
          <w:tcPr>
            <w:tcW w:w="1080" w:type="dxa"/>
          </w:tcPr>
          <w:p w:rsidR="001279EF" w:rsidRPr="0036286F" w:rsidRDefault="001279EF" w:rsidP="006744D4">
            <w:pPr>
              <w:jc w:val="center"/>
              <w:rPr>
                <w:rFonts w:ascii="Arial Black" w:hAnsi="Arial Black"/>
              </w:rPr>
            </w:pPr>
            <w:r w:rsidRPr="0036286F">
              <w:rPr>
                <w:rFonts w:ascii="Arial Black" w:hAnsi="Arial Black"/>
              </w:rPr>
              <w:t>2.8</w:t>
            </w:r>
          </w:p>
        </w:tc>
      </w:tr>
    </w:tbl>
    <w:p w:rsidR="001279EF" w:rsidRPr="0036286F" w:rsidRDefault="001279EF" w:rsidP="00062DAB">
      <w:pPr>
        <w:widowControl w:val="0"/>
        <w:spacing w:line="480" w:lineRule="auto"/>
        <w:rPr>
          <w:rFonts w:ascii="Times New Roman" w:hAnsi="Times New Roman"/>
        </w:rPr>
      </w:pPr>
    </w:p>
    <w:p w:rsidR="00F23D8A" w:rsidRPr="0036286F" w:rsidRDefault="00702499" w:rsidP="00812FA7">
      <w:pPr>
        <w:pStyle w:val="Heading2"/>
        <w:widowControl w:val="0"/>
        <w:spacing w:before="0" w:after="0" w:line="480" w:lineRule="auto"/>
        <w:jc w:val="left"/>
        <w:rPr>
          <w:rFonts w:ascii="Times New Roman" w:hAnsi="Times New Roman"/>
          <w:color w:val="000000"/>
        </w:rPr>
        <w:sectPr w:rsidR="00F23D8A" w:rsidRPr="0036286F">
          <w:pgSz w:w="12280" w:h="15900"/>
          <w:pgMar w:top="1440" w:right="1800" w:bottom="1497" w:left="1800" w:header="720" w:footer="1095" w:gutter="0"/>
          <w:cols w:space="720"/>
          <w:titlePg/>
          <w:docGrid w:linePitch="240"/>
        </w:sectPr>
      </w:pPr>
      <w:r>
        <w:rPr>
          <w:rFonts w:ascii="Times New Roman" w:hAnsi="Times New Roman"/>
          <w:color w:val="000000"/>
        </w:rPr>
        <w:t xml:space="preserve"> </w:t>
      </w:r>
    </w:p>
    <w:p w:rsidR="00F23D8A" w:rsidRPr="0036286F" w:rsidRDefault="00F23D8A" w:rsidP="00F23D8A">
      <w:pPr>
        <w:pStyle w:val="Heading2"/>
        <w:widowControl w:val="0"/>
        <w:spacing w:before="0" w:after="0" w:line="480" w:lineRule="auto"/>
        <w:rPr>
          <w:rFonts w:ascii="Times New Roman" w:hAnsi="Times New Roman"/>
          <w:color w:val="000000"/>
        </w:rPr>
      </w:pPr>
    </w:p>
    <w:p w:rsidR="00F23D8A" w:rsidRPr="0036286F" w:rsidRDefault="00F23D8A" w:rsidP="00F23D8A">
      <w:pPr>
        <w:pStyle w:val="Heading2"/>
        <w:widowControl w:val="0"/>
        <w:spacing w:before="0" w:after="0" w:line="480" w:lineRule="auto"/>
        <w:rPr>
          <w:rFonts w:ascii="Times New Roman" w:hAnsi="Times New Roman"/>
          <w:color w:val="000000"/>
        </w:rPr>
      </w:pPr>
    </w:p>
    <w:p w:rsidR="001279EF" w:rsidRPr="0036286F" w:rsidRDefault="001279EF" w:rsidP="00F23D8A">
      <w:pPr>
        <w:pStyle w:val="Heading2"/>
        <w:widowControl w:val="0"/>
        <w:spacing w:before="0" w:after="0" w:line="480" w:lineRule="auto"/>
        <w:rPr>
          <w:rFonts w:ascii="Times New Roman" w:hAnsi="Times New Roman"/>
          <w:color w:val="000000"/>
        </w:rPr>
      </w:pPr>
      <w:r w:rsidRPr="0036286F">
        <w:rPr>
          <w:rFonts w:ascii="Times New Roman" w:hAnsi="Times New Roman"/>
          <w:color w:val="000000"/>
        </w:rPr>
        <w:t>Figures</w:t>
      </w:r>
    </w:p>
    <w:p w:rsidR="001279EF" w:rsidRPr="0036286F" w:rsidRDefault="001279EF" w:rsidP="00E44BD6">
      <w:pPr>
        <w:widowControl w:val="0"/>
        <w:jc w:val="left"/>
        <w:rPr>
          <w:rFonts w:ascii="Times New Roman" w:hAnsi="Times New Roman"/>
        </w:rPr>
      </w:pPr>
    </w:p>
    <w:p w:rsidR="00F23D8A" w:rsidRPr="0036286F" w:rsidRDefault="00F23D8A" w:rsidP="00E44BD6">
      <w:pPr>
        <w:widowControl w:val="0"/>
        <w:jc w:val="left"/>
        <w:rPr>
          <w:rFonts w:ascii="Times New Roman" w:hAnsi="Times New Roman"/>
        </w:rPr>
      </w:pPr>
    </w:p>
    <w:p w:rsidR="00F23D8A" w:rsidRPr="0036286F" w:rsidRDefault="00F23D8A" w:rsidP="00E44BD6">
      <w:pPr>
        <w:widowControl w:val="0"/>
        <w:jc w:val="left"/>
        <w:rPr>
          <w:rFonts w:ascii="Times New Roman" w:hAnsi="Times New Roman"/>
        </w:rPr>
        <w:sectPr w:rsidR="00F23D8A" w:rsidRPr="0036286F">
          <w:pgSz w:w="12280" w:h="15900"/>
          <w:pgMar w:top="1440" w:right="1800" w:bottom="1497" w:left="1800" w:header="720" w:footer="1095" w:gutter="0"/>
          <w:cols w:space="720"/>
          <w:titlePg/>
          <w:docGrid w:linePitch="240"/>
        </w:sectPr>
      </w:pPr>
    </w:p>
    <w:p w:rsidR="00F23D8A" w:rsidRPr="0036286F" w:rsidRDefault="00436CC2" w:rsidP="00436CC2">
      <w:pPr>
        <w:widowControl w:val="0"/>
        <w:spacing w:line="480" w:lineRule="auto"/>
        <w:rPr>
          <w:rFonts w:ascii="Times New Roman" w:hAnsi="Times New Roman"/>
        </w:rPr>
      </w:pPr>
      <w:r w:rsidRPr="0036286F">
        <w:rPr>
          <w:rFonts w:ascii="Times New Roman" w:hAnsi="Times New Roman"/>
          <w:b/>
        </w:rPr>
        <w:t>Figure</w:t>
      </w:r>
      <w:r w:rsidRPr="0036286F">
        <w:rPr>
          <w:rFonts w:ascii="Times New Roman" w:hAnsi="Times New Roman"/>
          <w:b/>
          <w:bCs/>
          <w:color w:val="000000"/>
        </w:rPr>
        <w:t xml:space="preserve"> 1.</w:t>
      </w:r>
      <w:r w:rsidRPr="0036286F">
        <w:rPr>
          <w:rFonts w:ascii="Times New Roman" w:hAnsi="Times New Roman"/>
          <w:color w:val="000000"/>
        </w:rPr>
        <w:t xml:space="preserve"> Sketch of the structural elements calculated and measured in this paper. (A) </w:t>
      </w:r>
      <w:r w:rsidR="005C566E">
        <w:rPr>
          <w:rFonts w:ascii="Times New Roman" w:hAnsi="Times New Roman"/>
          <w:color w:val="000000"/>
        </w:rPr>
        <w:t>Catalytic active site</w:t>
      </w:r>
      <w:r w:rsidRPr="0036286F">
        <w:rPr>
          <w:rFonts w:ascii="Times New Roman" w:hAnsi="Times New Roman"/>
          <w:color w:val="000000"/>
        </w:rPr>
        <w:t xml:space="preserve"> (left hand panel). The </w:t>
      </w:r>
      <w:r w:rsidR="005C566E">
        <w:rPr>
          <w:rFonts w:ascii="Times New Roman" w:hAnsi="Times New Roman"/>
          <w:color w:val="000000"/>
        </w:rPr>
        <w:t>catalytic active site</w:t>
      </w:r>
      <w:r w:rsidRPr="0036286F">
        <w:rPr>
          <w:rFonts w:ascii="Times New Roman" w:hAnsi="Times New Roman"/>
          <w:color w:val="000000"/>
        </w:rPr>
        <w:t xml:space="preserve"> in this example is in a pocket accessible from outside. Most (93%) of the actives sites in our dataset are accessible. (B) Molecular surface that defines the </w:t>
      </w:r>
      <w:r w:rsidR="005C566E">
        <w:rPr>
          <w:rFonts w:ascii="Times New Roman" w:hAnsi="Times New Roman"/>
          <w:color w:val="000000"/>
        </w:rPr>
        <w:t>catalytic active site</w:t>
      </w:r>
      <w:r w:rsidRPr="0036286F">
        <w:rPr>
          <w:rFonts w:ascii="Times New Roman" w:hAnsi="Times New Roman"/>
          <w:color w:val="000000"/>
        </w:rPr>
        <w:t xml:space="preserve"> volume (unit A</w:t>
      </w:r>
      <w:r w:rsidRPr="0036286F">
        <w:rPr>
          <w:rFonts w:ascii="Times New Roman" w:hAnsi="Times New Roman"/>
          <w:color w:val="000000"/>
          <w:vertAlign w:val="superscript"/>
        </w:rPr>
        <w:t>3</w:t>
      </w:r>
      <w:r w:rsidRPr="0036286F">
        <w:rPr>
          <w:rFonts w:ascii="Times New Roman" w:hAnsi="Times New Roman"/>
          <w:color w:val="000000"/>
        </w:rPr>
        <w:t>). The volume is reported for both pockets and voids, but not for depressions, where it is difficult to define precisely.</w:t>
      </w:r>
    </w:p>
    <w:p w:rsidR="00DB02B7" w:rsidRPr="0036286F" w:rsidRDefault="00DB02B7" w:rsidP="00E44BD6">
      <w:pPr>
        <w:widowControl w:val="0"/>
        <w:jc w:val="left"/>
        <w:rPr>
          <w:rFonts w:ascii="Times New Roman" w:hAnsi="Times New Roman"/>
        </w:rPr>
        <w:sectPr w:rsidR="00DB02B7" w:rsidRPr="0036286F">
          <w:pgSz w:w="12280" w:h="15900"/>
          <w:pgMar w:top="1440" w:right="1800" w:bottom="1497" w:left="1800" w:header="720" w:footer="1095" w:gutter="0"/>
          <w:cols w:space="720"/>
          <w:titlePg/>
          <w:docGrid w:linePitch="240"/>
        </w:sectPr>
      </w:pPr>
    </w:p>
    <w:p w:rsidR="001279EF" w:rsidRPr="0036286F" w:rsidRDefault="00DB02B7" w:rsidP="00DB02B7">
      <w:pPr>
        <w:widowControl w:val="0"/>
        <w:jc w:val="center"/>
        <w:rPr>
          <w:rFonts w:ascii="Times New Roman" w:hAnsi="Times New Roman"/>
        </w:rPr>
      </w:pPr>
      <w:r w:rsidRPr="0036286F">
        <w:rPr>
          <w:rFonts w:ascii="Times New Roman" w:hAnsi="Times New Roman"/>
        </w:rPr>
        <w:t>Fig. 1</w:t>
      </w:r>
    </w:p>
    <w:p w:rsidR="00DB02B7" w:rsidRPr="0036286F" w:rsidRDefault="00DB02B7" w:rsidP="00DB02B7">
      <w:pPr>
        <w:widowControl w:val="0"/>
        <w:jc w:val="center"/>
        <w:rPr>
          <w:rFonts w:ascii="Times New Roman" w:hAnsi="Times New Roman"/>
        </w:rPr>
      </w:pPr>
    </w:p>
    <w:p w:rsidR="00DB02B7" w:rsidRPr="0036286F" w:rsidRDefault="00DB02B7" w:rsidP="00DB02B7">
      <w:pPr>
        <w:widowControl w:val="0"/>
        <w:jc w:val="center"/>
        <w:rPr>
          <w:rFonts w:ascii="Times New Roman" w:hAnsi="Times New Roman"/>
        </w:rPr>
      </w:pPr>
    </w:p>
    <w:p w:rsidR="00DB02B7" w:rsidRPr="0036286F" w:rsidRDefault="00DB02B7" w:rsidP="00DB02B7">
      <w:pPr>
        <w:widowControl w:val="0"/>
        <w:jc w:val="center"/>
        <w:rPr>
          <w:rFonts w:ascii="Times New Roman" w:hAnsi="Times New Roman"/>
        </w:rPr>
      </w:pPr>
    </w:p>
    <w:p w:rsidR="00DB02B7" w:rsidRPr="0036286F" w:rsidRDefault="007E2277" w:rsidP="00DB02B7">
      <w:pPr>
        <w:widowControl w:val="0"/>
        <w:jc w:val="center"/>
        <w:rPr>
          <w:rFonts w:ascii="Times New Roman" w:hAnsi="Times New Roman"/>
        </w:rPr>
      </w:pPr>
      <w:r>
        <w:rPr>
          <w:rFonts w:ascii="Times New Roman" w:hAnsi="Times New Roman"/>
          <w:noProof/>
          <w:lang w:eastAsia="en-US"/>
        </w:rPr>
        <w:drawing>
          <wp:inline distT="0" distB="0" distL="0" distR="0" wp14:anchorId="7177F416" wp14:editId="21DBD67F">
            <wp:extent cx="5511800" cy="3180080"/>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E-THIS-figure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511800" cy="3180080"/>
                    </a:xfrm>
                    <a:prstGeom prst="rect">
                      <a:avLst/>
                    </a:prstGeom>
                  </pic:spPr>
                </pic:pic>
              </a:graphicData>
            </a:graphic>
          </wp:inline>
        </w:drawing>
      </w:r>
    </w:p>
    <w:p w:rsidR="001279EF" w:rsidRPr="0036286F" w:rsidRDefault="001279EF" w:rsidP="00E44BD6">
      <w:pPr>
        <w:widowControl w:val="0"/>
        <w:jc w:val="left"/>
        <w:rPr>
          <w:rFonts w:ascii="Times New Roman" w:hAnsi="Times New Roman"/>
        </w:rPr>
      </w:pPr>
    </w:p>
    <w:p w:rsidR="00436CC2" w:rsidRPr="0036286F" w:rsidRDefault="00436CC2" w:rsidP="00E44BD6">
      <w:pPr>
        <w:widowControl w:val="0"/>
        <w:jc w:val="left"/>
        <w:rPr>
          <w:rFonts w:ascii="Times New Roman" w:hAnsi="Times New Roman"/>
        </w:rPr>
        <w:sectPr w:rsidR="00436CC2" w:rsidRPr="0036286F">
          <w:pgSz w:w="12280" w:h="15900"/>
          <w:pgMar w:top="1440" w:right="1800" w:bottom="1497" w:left="1800" w:header="720" w:footer="1095" w:gutter="0"/>
          <w:cols w:space="720"/>
          <w:titlePg/>
          <w:docGrid w:linePitch="240"/>
        </w:sectPr>
      </w:pPr>
    </w:p>
    <w:p w:rsidR="00436CC2" w:rsidRPr="0036286F" w:rsidRDefault="00436CC2" w:rsidP="00436CC2">
      <w:pPr>
        <w:widowControl w:val="0"/>
        <w:spacing w:line="480" w:lineRule="auto"/>
        <w:rPr>
          <w:rFonts w:ascii="Times New Roman" w:hAnsi="Times New Roman"/>
        </w:rPr>
      </w:pPr>
    </w:p>
    <w:p w:rsidR="00436CC2" w:rsidRPr="0036286F" w:rsidRDefault="00436CC2" w:rsidP="00E44BD6">
      <w:pPr>
        <w:widowControl w:val="0"/>
        <w:jc w:val="left"/>
        <w:rPr>
          <w:rFonts w:ascii="Times New Roman" w:hAnsi="Times New Roman"/>
        </w:rPr>
      </w:pPr>
    </w:p>
    <w:p w:rsidR="00436CC2" w:rsidRPr="00325618" w:rsidRDefault="00436CC2" w:rsidP="00436CC2">
      <w:pPr>
        <w:widowControl w:val="0"/>
        <w:spacing w:line="480" w:lineRule="auto"/>
        <w:rPr>
          <w:rFonts w:ascii="Times New Roman" w:hAnsi="Times New Roman"/>
          <w:color w:val="000000"/>
        </w:rPr>
      </w:pPr>
      <w:r w:rsidRPr="0036286F">
        <w:rPr>
          <w:rFonts w:ascii="Times New Roman" w:hAnsi="Times New Roman"/>
        </w:rPr>
        <w:t>Figure 2. Histogram of the d</w:t>
      </w:r>
      <w:r w:rsidRPr="0036286F">
        <w:rPr>
          <w:rFonts w:ascii="Times New Roman" w:hAnsi="Times New Roman"/>
          <w:color w:val="000000"/>
        </w:rPr>
        <w:t>istribution of the volume of the active site pocket for a set of 759 enzyme structures (unit: Å</w:t>
      </w:r>
      <w:r w:rsidRPr="0036286F">
        <w:rPr>
          <w:rFonts w:ascii="Times New Roman" w:hAnsi="Times New Roman"/>
          <w:color w:val="000000"/>
          <w:vertAlign w:val="superscript"/>
        </w:rPr>
        <w:t>3</w:t>
      </w:r>
      <w:r w:rsidRPr="0036286F">
        <w:rPr>
          <w:rFonts w:ascii="Times New Roman" w:hAnsi="Times New Roman"/>
          <w:color w:val="000000"/>
        </w:rPr>
        <w:t>)</w:t>
      </w:r>
      <w:r w:rsidR="00840B55">
        <w:rPr>
          <w:rFonts w:ascii="Times New Roman" w:hAnsi="Times New Roman"/>
          <w:color w:val="000000"/>
        </w:rPr>
        <w:t xml:space="preserve"> </w:t>
      </w:r>
      <w:r w:rsidR="00325618">
        <w:rPr>
          <w:rFonts w:ascii="Times New Roman" w:hAnsi="Times New Roman"/>
          <w:color w:val="000000"/>
        </w:rPr>
        <w:t xml:space="preserve">Pockets with volumes between 100 and 3,000 </w:t>
      </w:r>
      <w:r w:rsidR="00325618" w:rsidRPr="0036286F">
        <w:rPr>
          <w:rFonts w:ascii="Times New Roman" w:hAnsi="Times New Roman"/>
          <w:color w:val="000000"/>
        </w:rPr>
        <w:t>Å</w:t>
      </w:r>
      <w:r w:rsidR="00325618" w:rsidRPr="0036286F">
        <w:rPr>
          <w:rFonts w:ascii="Times New Roman" w:hAnsi="Times New Roman"/>
          <w:color w:val="000000"/>
          <w:vertAlign w:val="superscript"/>
        </w:rPr>
        <w:t>3</w:t>
      </w:r>
      <w:r w:rsidR="00325618">
        <w:rPr>
          <w:rFonts w:ascii="Times New Roman" w:hAnsi="Times New Roman"/>
          <w:color w:val="000000"/>
          <w:vertAlign w:val="superscript"/>
        </w:rPr>
        <w:t xml:space="preserve"> </w:t>
      </w:r>
      <w:r w:rsidR="00325618">
        <w:rPr>
          <w:rFonts w:ascii="Times New Roman" w:hAnsi="Times New Roman"/>
          <w:color w:val="000000"/>
        </w:rPr>
        <w:t>were used in the determination of the number of acid and base side chains and the calculation of the density of charge.</w:t>
      </w:r>
      <w:r w:rsidR="000E58ED">
        <w:rPr>
          <w:rFonts w:ascii="Times New Roman" w:hAnsi="Times New Roman"/>
          <w:color w:val="000000"/>
        </w:rPr>
        <w:t xml:space="preserve"> </w:t>
      </w:r>
      <w:bookmarkStart w:id="0" w:name="_GoBack"/>
      <w:bookmarkEnd w:id="0"/>
    </w:p>
    <w:p w:rsidR="00D04147" w:rsidRPr="0036286F" w:rsidRDefault="00D04147" w:rsidP="00436CC2">
      <w:pPr>
        <w:widowControl w:val="0"/>
        <w:spacing w:line="480" w:lineRule="auto"/>
        <w:rPr>
          <w:rFonts w:ascii="Times New Roman" w:hAnsi="Times New Roman"/>
        </w:rPr>
      </w:pPr>
    </w:p>
    <w:p w:rsidR="00436CC2" w:rsidRPr="0036286F" w:rsidRDefault="00436CC2" w:rsidP="00436CC2">
      <w:pPr>
        <w:widowControl w:val="0"/>
        <w:spacing w:line="480" w:lineRule="auto"/>
        <w:rPr>
          <w:rFonts w:ascii="Times New Roman" w:hAnsi="Times New Roman"/>
        </w:rPr>
      </w:pPr>
    </w:p>
    <w:p w:rsidR="008E3F89" w:rsidRPr="0036286F" w:rsidRDefault="008E3F89" w:rsidP="00436CC2">
      <w:pPr>
        <w:widowControl w:val="0"/>
        <w:jc w:val="left"/>
        <w:rPr>
          <w:rFonts w:ascii="Times New Roman" w:hAnsi="Times New Roman"/>
        </w:rPr>
        <w:sectPr w:rsidR="008E3F89" w:rsidRPr="0036286F">
          <w:pgSz w:w="12280" w:h="15900"/>
          <w:pgMar w:top="1440" w:right="1800" w:bottom="1497" w:left="1800" w:header="720" w:footer="1095" w:gutter="0"/>
          <w:cols w:space="720"/>
          <w:titlePg/>
          <w:docGrid w:linePitch="240"/>
        </w:sectPr>
      </w:pPr>
    </w:p>
    <w:p w:rsidR="00436CC2" w:rsidRPr="0036286F" w:rsidRDefault="00436CC2" w:rsidP="00436CC2">
      <w:pPr>
        <w:widowControl w:val="0"/>
        <w:jc w:val="left"/>
        <w:rPr>
          <w:rFonts w:ascii="Times New Roman" w:hAnsi="Times New Roman"/>
        </w:rPr>
      </w:pPr>
    </w:p>
    <w:p w:rsidR="008E3F89" w:rsidRPr="0036286F" w:rsidRDefault="008E3F89" w:rsidP="008E3F89">
      <w:pPr>
        <w:widowControl w:val="0"/>
        <w:jc w:val="center"/>
        <w:rPr>
          <w:rFonts w:ascii="Times New Roman" w:hAnsi="Times New Roman"/>
        </w:rPr>
      </w:pPr>
      <w:r w:rsidRPr="0036286F">
        <w:rPr>
          <w:rFonts w:ascii="Times New Roman" w:hAnsi="Times New Roman"/>
        </w:rPr>
        <w:t>Figure 2</w:t>
      </w:r>
    </w:p>
    <w:p w:rsidR="008E3F89" w:rsidRPr="0036286F" w:rsidRDefault="008E3F89" w:rsidP="008E3F89">
      <w:pPr>
        <w:widowControl w:val="0"/>
        <w:jc w:val="center"/>
        <w:rPr>
          <w:rFonts w:ascii="Times New Roman" w:hAnsi="Times New Roman"/>
        </w:rPr>
      </w:pPr>
    </w:p>
    <w:p w:rsidR="008E3F89" w:rsidRPr="0036286F" w:rsidRDefault="008E3F89" w:rsidP="008E3F89">
      <w:pPr>
        <w:widowControl w:val="0"/>
        <w:jc w:val="center"/>
        <w:rPr>
          <w:rFonts w:ascii="Times New Roman" w:hAnsi="Times New Roman"/>
        </w:rPr>
      </w:pPr>
    </w:p>
    <w:p w:rsidR="00D04147" w:rsidRPr="0036286F" w:rsidRDefault="00D04147" w:rsidP="008E3F89">
      <w:pPr>
        <w:widowControl w:val="0"/>
        <w:jc w:val="center"/>
        <w:rPr>
          <w:rFonts w:ascii="Times New Roman" w:hAnsi="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16"/>
        <w:gridCol w:w="4580"/>
      </w:tblGrid>
      <w:tr w:rsidR="003C42E8" w:rsidRPr="0036286F">
        <w:tc>
          <w:tcPr>
            <w:tcW w:w="4316" w:type="dxa"/>
          </w:tcPr>
          <w:p w:rsidR="003C42E8" w:rsidRPr="0036286F" w:rsidRDefault="00E71CAD" w:rsidP="00051905">
            <w:pPr>
              <w:widowControl w:val="0"/>
              <w:spacing w:line="480" w:lineRule="auto"/>
            </w:pPr>
            <w:r>
              <w:rPr>
                <w:noProof/>
                <w:lang w:eastAsia="en-US"/>
              </w:rPr>
              <w:drawing>
                <wp:inline distT="0" distB="0" distL="0" distR="0" wp14:anchorId="22CFC7AD" wp14:editId="182BF06C">
                  <wp:extent cx="2422715" cy="3200400"/>
                  <wp:effectExtent l="25400" t="0" r="0" b="0"/>
                  <wp:docPr id="2" name="Picture 1" descr="figure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2a.jpg"/>
                          <pic:cNvPicPr/>
                        </pic:nvPicPr>
                        <pic:blipFill>
                          <a:blip r:embed="rId19"/>
                          <a:stretch>
                            <a:fillRect/>
                          </a:stretch>
                        </pic:blipFill>
                        <pic:spPr>
                          <a:xfrm>
                            <a:off x="0" y="0"/>
                            <a:ext cx="2422715" cy="3200400"/>
                          </a:xfrm>
                          <a:prstGeom prst="rect">
                            <a:avLst/>
                          </a:prstGeom>
                        </pic:spPr>
                      </pic:pic>
                    </a:graphicData>
                  </a:graphic>
                </wp:inline>
              </w:drawing>
            </w:r>
          </w:p>
        </w:tc>
        <w:tc>
          <w:tcPr>
            <w:tcW w:w="4580" w:type="dxa"/>
          </w:tcPr>
          <w:p w:rsidR="003C42E8" w:rsidRPr="0036286F" w:rsidRDefault="00E71CAD" w:rsidP="00051905">
            <w:pPr>
              <w:widowControl w:val="0"/>
              <w:spacing w:line="480" w:lineRule="auto"/>
              <w:rPr>
                <w:rFonts w:ascii="Times New Roman" w:hAnsi="Times New Roman"/>
              </w:rPr>
            </w:pPr>
            <w:r>
              <w:rPr>
                <w:rFonts w:ascii="Times New Roman" w:hAnsi="Times New Roman"/>
                <w:noProof/>
                <w:lang w:eastAsia="en-US"/>
              </w:rPr>
              <w:drawing>
                <wp:inline distT="0" distB="0" distL="0" distR="0" wp14:anchorId="68B31807" wp14:editId="39ADB89C">
                  <wp:extent cx="2430555" cy="3200400"/>
                  <wp:effectExtent l="25400" t="0" r="7845" b="0"/>
                  <wp:docPr id="3" name="Picture 2" descr="figure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2b.jpg"/>
                          <pic:cNvPicPr/>
                        </pic:nvPicPr>
                        <pic:blipFill>
                          <a:blip r:embed="rId20"/>
                          <a:stretch>
                            <a:fillRect/>
                          </a:stretch>
                        </pic:blipFill>
                        <pic:spPr>
                          <a:xfrm>
                            <a:off x="0" y="0"/>
                            <a:ext cx="2430555" cy="3200400"/>
                          </a:xfrm>
                          <a:prstGeom prst="rect">
                            <a:avLst/>
                          </a:prstGeom>
                        </pic:spPr>
                      </pic:pic>
                    </a:graphicData>
                  </a:graphic>
                </wp:inline>
              </w:drawing>
            </w:r>
          </w:p>
        </w:tc>
      </w:tr>
    </w:tbl>
    <w:p w:rsidR="008E3F89" w:rsidRPr="0036286F" w:rsidRDefault="008E3F89" w:rsidP="008E3F89">
      <w:pPr>
        <w:widowControl w:val="0"/>
        <w:jc w:val="left"/>
        <w:rPr>
          <w:rFonts w:ascii="Times New Roman" w:hAnsi="Times New Roman"/>
        </w:rPr>
      </w:pPr>
    </w:p>
    <w:p w:rsidR="00D04147" w:rsidRPr="0036286F" w:rsidRDefault="00D04147" w:rsidP="008E3F89">
      <w:pPr>
        <w:widowControl w:val="0"/>
        <w:jc w:val="left"/>
        <w:rPr>
          <w:rFonts w:ascii="Times New Roman" w:hAnsi="Times New Roman"/>
        </w:rPr>
      </w:pPr>
    </w:p>
    <w:p w:rsidR="00D04147" w:rsidRPr="0036286F" w:rsidRDefault="00D04147" w:rsidP="008E3F89">
      <w:pPr>
        <w:widowControl w:val="0"/>
        <w:jc w:val="left"/>
        <w:rPr>
          <w:rFonts w:ascii="Times New Roman" w:hAnsi="Times New Roman"/>
        </w:rPr>
      </w:pPr>
    </w:p>
    <w:p w:rsidR="00D04147" w:rsidRPr="0036286F" w:rsidRDefault="00D04147" w:rsidP="008E3F89">
      <w:pPr>
        <w:widowControl w:val="0"/>
        <w:jc w:val="left"/>
        <w:rPr>
          <w:rFonts w:ascii="Times New Roman" w:hAnsi="Times New Roman"/>
        </w:rPr>
        <w:sectPr w:rsidR="00D04147" w:rsidRPr="0036286F">
          <w:pgSz w:w="12280" w:h="15900"/>
          <w:pgMar w:top="1440" w:right="1800" w:bottom="1497" w:left="1800" w:header="720" w:footer="1095" w:gutter="0"/>
          <w:cols w:space="720"/>
          <w:titlePg/>
          <w:docGrid w:linePitch="240"/>
        </w:sectPr>
      </w:pPr>
    </w:p>
    <w:p w:rsidR="00D04147" w:rsidRPr="0036286F" w:rsidRDefault="003C42E8" w:rsidP="003C42E8">
      <w:pPr>
        <w:widowControl w:val="0"/>
        <w:spacing w:line="480" w:lineRule="auto"/>
        <w:rPr>
          <w:rFonts w:ascii="Times New Roman" w:hAnsi="Times New Roman"/>
        </w:rPr>
      </w:pPr>
      <w:r w:rsidRPr="0036286F">
        <w:rPr>
          <w:rFonts w:ascii="Times New Roman" w:hAnsi="Times New Roman"/>
          <w:b/>
          <w:bCs/>
          <w:color w:val="000000"/>
        </w:rPr>
        <w:t>Figure 3:</w:t>
      </w:r>
      <w:r w:rsidRPr="0036286F">
        <w:rPr>
          <w:rFonts w:ascii="Times New Roman" w:hAnsi="Times New Roman"/>
          <w:color w:val="000000"/>
        </w:rPr>
        <w:t xml:space="preserve"> Amino acid composition in our dataset for the entire protein, all the amino acids in the active site pocket and only the catalytic amino acids. The distribution of amino acids in the entire protein and the </w:t>
      </w:r>
      <w:r w:rsidR="005C566E">
        <w:rPr>
          <w:rFonts w:ascii="Times New Roman" w:hAnsi="Times New Roman"/>
          <w:color w:val="000000"/>
        </w:rPr>
        <w:t>catalytic active site</w:t>
      </w:r>
      <w:r w:rsidRPr="0036286F">
        <w:rPr>
          <w:rFonts w:ascii="Times New Roman" w:hAnsi="Times New Roman"/>
          <w:color w:val="000000"/>
        </w:rPr>
        <w:t xml:space="preserve"> </w:t>
      </w:r>
      <w:r w:rsidR="00325618">
        <w:rPr>
          <w:rFonts w:ascii="Times New Roman" w:hAnsi="Times New Roman"/>
          <w:color w:val="000000"/>
        </w:rPr>
        <w:t>are not very different</w:t>
      </w:r>
      <w:r w:rsidRPr="0036286F">
        <w:rPr>
          <w:rFonts w:ascii="Times New Roman" w:hAnsi="Times New Roman"/>
          <w:color w:val="000000"/>
        </w:rPr>
        <w:t>. There is a significant increase of polar charged and uncharged side chains for catalytic residues.</w:t>
      </w:r>
    </w:p>
    <w:p w:rsidR="001279EF" w:rsidRPr="0036286F" w:rsidRDefault="001279EF" w:rsidP="00E44BD6">
      <w:pPr>
        <w:widowControl w:val="0"/>
        <w:jc w:val="left"/>
        <w:rPr>
          <w:rFonts w:ascii="Times New Roman" w:hAnsi="Times New Roman"/>
        </w:rPr>
      </w:pPr>
    </w:p>
    <w:p w:rsidR="001279EF" w:rsidRPr="0036286F" w:rsidRDefault="001279EF" w:rsidP="00E44BD6">
      <w:pPr>
        <w:widowControl w:val="0"/>
        <w:jc w:val="left"/>
        <w:rPr>
          <w:rFonts w:ascii="Times New Roman" w:hAnsi="Times New Roman"/>
        </w:rPr>
      </w:pPr>
    </w:p>
    <w:tbl>
      <w:tblPr>
        <w:tblW w:w="0" w:type="auto"/>
        <w:tblLook w:val="00A0" w:firstRow="1" w:lastRow="0" w:firstColumn="1" w:lastColumn="0" w:noHBand="0" w:noVBand="0"/>
      </w:tblPr>
      <w:tblGrid>
        <w:gridCol w:w="8896"/>
      </w:tblGrid>
      <w:tr w:rsidR="001279EF" w:rsidRPr="0036286F">
        <w:tc>
          <w:tcPr>
            <w:tcW w:w="8896" w:type="dxa"/>
          </w:tcPr>
          <w:p w:rsidR="001279EF" w:rsidRPr="0036286F" w:rsidRDefault="001279EF" w:rsidP="004251A4">
            <w:pPr>
              <w:pStyle w:val="Caption1"/>
              <w:pageBreakBefore/>
              <w:spacing w:line="480" w:lineRule="auto"/>
              <w:jc w:val="center"/>
              <w:rPr>
                <w:rFonts w:ascii="Times New Roman" w:hAnsi="Times New Roman"/>
                <w:b/>
                <w:bCs/>
                <w:color w:val="000000"/>
              </w:rPr>
            </w:pPr>
            <w:r w:rsidRPr="0036286F">
              <w:rPr>
                <w:rFonts w:ascii="Times New Roman" w:hAnsi="Times New Roman"/>
                <w:b/>
                <w:bCs/>
                <w:color w:val="000000"/>
              </w:rPr>
              <w:t>Figure 3</w:t>
            </w:r>
          </w:p>
          <w:p w:rsidR="004251A4" w:rsidRPr="0036286F" w:rsidRDefault="004251A4" w:rsidP="004251A4">
            <w:pPr>
              <w:pStyle w:val="Caption1"/>
              <w:pageBreakBefore/>
              <w:spacing w:line="480" w:lineRule="auto"/>
              <w:jc w:val="center"/>
              <w:rPr>
                <w:rFonts w:ascii="Times New Roman" w:hAnsi="Times New Roman"/>
                <w:b/>
                <w:bCs/>
                <w:color w:val="000000"/>
              </w:rPr>
            </w:pPr>
          </w:p>
          <w:p w:rsidR="004251A4" w:rsidRPr="0036286F" w:rsidRDefault="004251A4" w:rsidP="004251A4">
            <w:pPr>
              <w:pStyle w:val="Caption1"/>
              <w:pageBreakBefore/>
              <w:spacing w:line="480" w:lineRule="auto"/>
              <w:jc w:val="center"/>
              <w:rPr>
                <w:color w:val="000000"/>
              </w:rPr>
            </w:pPr>
          </w:p>
        </w:tc>
      </w:tr>
      <w:tr w:rsidR="001279EF" w:rsidRPr="0036286F">
        <w:tc>
          <w:tcPr>
            <w:tcW w:w="8896" w:type="dxa"/>
          </w:tcPr>
          <w:p w:rsidR="001279EF" w:rsidRPr="0036286F" w:rsidRDefault="004251A4" w:rsidP="006744D4">
            <w:pPr>
              <w:widowControl w:val="0"/>
              <w:jc w:val="left"/>
              <w:rPr>
                <w:rFonts w:ascii="Times New Roman" w:hAnsi="Times New Roman"/>
              </w:rPr>
            </w:pPr>
            <w:r w:rsidRPr="0036286F">
              <w:rPr>
                <w:rFonts w:ascii="Times New Roman" w:hAnsi="Times New Roman"/>
                <w:noProof/>
                <w:lang w:eastAsia="en-US"/>
              </w:rPr>
              <w:drawing>
                <wp:inline distT="0" distB="0" distL="0" distR="0" wp14:anchorId="588FFA02" wp14:editId="2677078E">
                  <wp:extent cx="5511800" cy="3771265"/>
                  <wp:effectExtent l="0" t="0" r="0" b="6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3.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511800" cy="3771265"/>
                          </a:xfrm>
                          <a:prstGeom prst="rect">
                            <a:avLst/>
                          </a:prstGeom>
                        </pic:spPr>
                      </pic:pic>
                    </a:graphicData>
                  </a:graphic>
                </wp:inline>
              </w:drawing>
            </w:r>
          </w:p>
        </w:tc>
      </w:tr>
    </w:tbl>
    <w:p w:rsidR="001279EF" w:rsidRPr="0036286F" w:rsidRDefault="001279EF" w:rsidP="00E44BD6">
      <w:pPr>
        <w:widowControl w:val="0"/>
        <w:jc w:val="left"/>
        <w:rPr>
          <w:rFonts w:ascii="Times New Roman" w:hAnsi="Times New Roman"/>
        </w:rPr>
      </w:pPr>
    </w:p>
    <w:p w:rsidR="001279EF" w:rsidRPr="0036286F" w:rsidRDefault="001279EF" w:rsidP="00E44BD6">
      <w:pPr>
        <w:widowControl w:val="0"/>
        <w:jc w:val="left"/>
        <w:rPr>
          <w:rFonts w:ascii="Times New Roman" w:hAnsi="Times New Roman"/>
        </w:rPr>
      </w:pPr>
    </w:p>
    <w:p w:rsidR="004251A4" w:rsidRPr="0036286F" w:rsidRDefault="004251A4" w:rsidP="00E44BD6">
      <w:pPr>
        <w:widowControl w:val="0"/>
        <w:jc w:val="left"/>
        <w:rPr>
          <w:rFonts w:ascii="Times New Roman" w:hAnsi="Times New Roman"/>
        </w:rPr>
        <w:sectPr w:rsidR="004251A4" w:rsidRPr="0036286F">
          <w:pgSz w:w="12280" w:h="15900"/>
          <w:pgMar w:top="1440" w:right="1800" w:bottom="1497" w:left="1800" w:header="720" w:footer="1095" w:gutter="0"/>
          <w:cols w:space="720"/>
          <w:titlePg/>
          <w:docGrid w:linePitch="240"/>
        </w:sectPr>
      </w:pPr>
    </w:p>
    <w:p w:rsidR="00BD4911" w:rsidRPr="0036286F" w:rsidRDefault="00BD4911" w:rsidP="004251A4">
      <w:pPr>
        <w:widowControl w:val="0"/>
        <w:spacing w:line="480" w:lineRule="auto"/>
        <w:rPr>
          <w:rFonts w:ascii="Times New Roman" w:hAnsi="Times New Roman"/>
          <w:color w:val="000000"/>
        </w:rPr>
      </w:pPr>
    </w:p>
    <w:p w:rsidR="004251A4" w:rsidRPr="0036286F" w:rsidRDefault="004251A4" w:rsidP="004251A4">
      <w:pPr>
        <w:widowControl w:val="0"/>
        <w:spacing w:line="480" w:lineRule="auto"/>
        <w:rPr>
          <w:rFonts w:ascii="Times New Roman" w:hAnsi="Times New Roman"/>
        </w:rPr>
      </w:pPr>
      <w:r w:rsidRPr="0036286F">
        <w:rPr>
          <w:rFonts w:ascii="Times New Roman" w:hAnsi="Times New Roman"/>
          <w:color w:val="000000"/>
        </w:rPr>
        <w:t xml:space="preserve">Figure 4. Amino acid composition grouped by enzymes (EC1 to EC6). All the amino acids in the entire protein, in the </w:t>
      </w:r>
      <w:r w:rsidR="005C566E">
        <w:rPr>
          <w:rFonts w:ascii="Times New Roman" w:hAnsi="Times New Roman"/>
          <w:color w:val="000000"/>
        </w:rPr>
        <w:t>catalytic active site</w:t>
      </w:r>
      <w:r w:rsidRPr="0036286F">
        <w:rPr>
          <w:rFonts w:ascii="Times New Roman" w:hAnsi="Times New Roman"/>
          <w:color w:val="000000"/>
        </w:rPr>
        <w:t xml:space="preserve"> pockets and only the catalytic amino acids.</w:t>
      </w:r>
    </w:p>
    <w:tbl>
      <w:tblPr>
        <w:tblW w:w="0" w:type="auto"/>
        <w:tblLook w:val="00A0" w:firstRow="1" w:lastRow="0" w:firstColumn="1" w:lastColumn="0" w:noHBand="0" w:noVBand="0"/>
      </w:tblPr>
      <w:tblGrid>
        <w:gridCol w:w="8896"/>
      </w:tblGrid>
      <w:tr w:rsidR="001279EF" w:rsidRPr="0036286F">
        <w:tc>
          <w:tcPr>
            <w:tcW w:w="8896" w:type="dxa"/>
          </w:tcPr>
          <w:p w:rsidR="001279EF" w:rsidRPr="0036286F" w:rsidRDefault="001279EF" w:rsidP="00300C5E">
            <w:pPr>
              <w:pStyle w:val="Caption1"/>
              <w:pageBreakBefore/>
              <w:spacing w:line="480" w:lineRule="auto"/>
              <w:ind w:left="0" w:firstLine="0"/>
              <w:jc w:val="center"/>
              <w:rPr>
                <w:color w:val="000000"/>
              </w:rPr>
            </w:pPr>
            <w:r w:rsidRPr="0036286F">
              <w:rPr>
                <w:rFonts w:ascii="Times New Roman" w:hAnsi="Times New Roman"/>
                <w:color w:val="000000"/>
              </w:rPr>
              <w:t>Figure 4</w:t>
            </w:r>
          </w:p>
        </w:tc>
      </w:tr>
      <w:tr w:rsidR="001279EF" w:rsidRPr="0036286F">
        <w:tc>
          <w:tcPr>
            <w:tcW w:w="8896" w:type="dxa"/>
          </w:tcPr>
          <w:p w:rsidR="001279EF" w:rsidRPr="0036286F" w:rsidRDefault="00BD79F9" w:rsidP="006744D4">
            <w:pPr>
              <w:widowControl w:val="0"/>
              <w:jc w:val="left"/>
              <w:rPr>
                <w:rFonts w:ascii="Times New Roman" w:hAnsi="Times New Roman"/>
              </w:rPr>
            </w:pPr>
            <w:r w:rsidRPr="0036286F">
              <w:rPr>
                <w:rFonts w:ascii="Times New Roman" w:hAnsi="Times New Roman"/>
                <w:noProof/>
                <w:lang w:eastAsia="en-US"/>
              </w:rPr>
              <w:drawing>
                <wp:inline distT="0" distB="0" distL="0" distR="0" wp14:anchorId="3F698A7C" wp14:editId="4EF27DDB">
                  <wp:extent cx="5511800" cy="5631180"/>
                  <wp:effectExtent l="0" t="0" r="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4.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511800" cy="5631180"/>
                          </a:xfrm>
                          <a:prstGeom prst="rect">
                            <a:avLst/>
                          </a:prstGeom>
                        </pic:spPr>
                      </pic:pic>
                    </a:graphicData>
                  </a:graphic>
                </wp:inline>
              </w:drawing>
            </w:r>
          </w:p>
        </w:tc>
      </w:tr>
    </w:tbl>
    <w:p w:rsidR="001279EF" w:rsidRPr="0036286F" w:rsidRDefault="001279EF" w:rsidP="00E44BD6">
      <w:pPr>
        <w:widowControl w:val="0"/>
        <w:jc w:val="left"/>
        <w:rPr>
          <w:rFonts w:ascii="Times New Roman" w:hAnsi="Times New Roman"/>
        </w:rPr>
      </w:pPr>
    </w:p>
    <w:p w:rsidR="001279EF" w:rsidRPr="0036286F" w:rsidRDefault="001279EF" w:rsidP="00E44BD6">
      <w:pPr>
        <w:widowControl w:val="0"/>
        <w:jc w:val="left"/>
        <w:rPr>
          <w:rFonts w:ascii="Times New Roman" w:hAnsi="Times New Roman"/>
        </w:rPr>
      </w:pPr>
    </w:p>
    <w:p w:rsidR="00BD4911" w:rsidRPr="0036286F" w:rsidRDefault="00BD4911" w:rsidP="00E44BD6">
      <w:pPr>
        <w:widowControl w:val="0"/>
        <w:jc w:val="left"/>
        <w:rPr>
          <w:rFonts w:ascii="Times New Roman" w:hAnsi="Times New Roman"/>
        </w:rPr>
        <w:sectPr w:rsidR="00BD4911" w:rsidRPr="0036286F">
          <w:pgSz w:w="12280" w:h="15900"/>
          <w:pgMar w:top="1440" w:right="1800" w:bottom="1497" w:left="1800" w:header="720" w:footer="1095" w:gutter="0"/>
          <w:cols w:space="720"/>
          <w:titlePg/>
          <w:docGrid w:linePitch="240"/>
        </w:sectPr>
      </w:pPr>
    </w:p>
    <w:p w:rsidR="00BD4911" w:rsidRPr="0036286F" w:rsidRDefault="00BD4911" w:rsidP="00BD4911">
      <w:pPr>
        <w:widowControl w:val="0"/>
        <w:spacing w:line="480" w:lineRule="auto"/>
        <w:rPr>
          <w:rFonts w:ascii="Times New Roman" w:hAnsi="Times New Roman"/>
          <w:color w:val="000000"/>
        </w:rPr>
      </w:pPr>
    </w:p>
    <w:p w:rsidR="00BD4911" w:rsidRPr="0036286F" w:rsidRDefault="00BD4911" w:rsidP="00BD4911">
      <w:pPr>
        <w:widowControl w:val="0"/>
        <w:spacing w:line="480" w:lineRule="auto"/>
        <w:rPr>
          <w:rFonts w:ascii="Times New Roman" w:hAnsi="Times New Roman"/>
        </w:rPr>
      </w:pPr>
      <w:r w:rsidRPr="0036286F">
        <w:rPr>
          <w:rFonts w:ascii="Times New Roman" w:hAnsi="Times New Roman"/>
          <w:color w:val="000000"/>
        </w:rPr>
        <w:t xml:space="preserve">Figure 5. Density estimation of the fraction of proteins with a given charge density (CharDen). </w:t>
      </w:r>
      <w:r w:rsidR="005C566E">
        <w:rPr>
          <w:rFonts w:ascii="Times New Roman" w:hAnsi="Times New Roman"/>
          <w:color w:val="000000"/>
        </w:rPr>
        <w:t>Catalytic active site</w:t>
      </w:r>
      <w:r w:rsidRPr="0036286F">
        <w:rPr>
          <w:rFonts w:ascii="Times New Roman" w:hAnsi="Times New Roman"/>
          <w:color w:val="000000"/>
        </w:rPr>
        <w:t>, craters and the entire protein CharDen.</w:t>
      </w:r>
    </w:p>
    <w:tbl>
      <w:tblPr>
        <w:tblW w:w="0" w:type="auto"/>
        <w:tblLook w:val="00A0" w:firstRow="1" w:lastRow="0" w:firstColumn="1" w:lastColumn="0" w:noHBand="0" w:noVBand="0"/>
      </w:tblPr>
      <w:tblGrid>
        <w:gridCol w:w="8896"/>
      </w:tblGrid>
      <w:tr w:rsidR="001279EF" w:rsidRPr="0036286F">
        <w:tc>
          <w:tcPr>
            <w:tcW w:w="8896" w:type="dxa"/>
          </w:tcPr>
          <w:p w:rsidR="001279EF" w:rsidRPr="0036286F" w:rsidRDefault="001279EF" w:rsidP="00BD4911">
            <w:pPr>
              <w:pStyle w:val="Caption1"/>
              <w:pageBreakBefore/>
              <w:spacing w:line="480" w:lineRule="auto"/>
              <w:ind w:left="0" w:firstLine="0"/>
              <w:jc w:val="center"/>
              <w:rPr>
                <w:color w:val="000000"/>
              </w:rPr>
            </w:pPr>
            <w:r w:rsidRPr="0036286F">
              <w:rPr>
                <w:rFonts w:ascii="Times New Roman" w:hAnsi="Times New Roman"/>
                <w:color w:val="000000"/>
              </w:rPr>
              <w:t>Figure 5</w:t>
            </w:r>
          </w:p>
        </w:tc>
      </w:tr>
      <w:tr w:rsidR="001279EF" w:rsidRPr="0036286F">
        <w:tc>
          <w:tcPr>
            <w:tcW w:w="8896" w:type="dxa"/>
          </w:tcPr>
          <w:p w:rsidR="001279EF" w:rsidRPr="0036286F" w:rsidRDefault="00BD4911" w:rsidP="006744D4">
            <w:pPr>
              <w:widowControl w:val="0"/>
              <w:jc w:val="left"/>
              <w:rPr>
                <w:rFonts w:ascii="Times New Roman" w:hAnsi="Times New Roman"/>
              </w:rPr>
            </w:pPr>
            <w:r w:rsidRPr="0036286F">
              <w:rPr>
                <w:rFonts w:ascii="Times New Roman" w:hAnsi="Times New Roman"/>
                <w:noProof/>
                <w:lang w:eastAsia="en-US"/>
              </w:rPr>
              <w:drawing>
                <wp:inline distT="0" distB="0" distL="0" distR="0" wp14:anchorId="47D306FC" wp14:editId="05BFD5E1">
                  <wp:extent cx="5511800" cy="4742815"/>
                  <wp:effectExtent l="0" t="0" r="0" b="6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5.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511800" cy="4742815"/>
                          </a:xfrm>
                          <a:prstGeom prst="rect">
                            <a:avLst/>
                          </a:prstGeom>
                        </pic:spPr>
                      </pic:pic>
                    </a:graphicData>
                  </a:graphic>
                </wp:inline>
              </w:drawing>
            </w:r>
          </w:p>
        </w:tc>
      </w:tr>
    </w:tbl>
    <w:p w:rsidR="001279EF" w:rsidRPr="0036286F" w:rsidRDefault="001279EF" w:rsidP="00E44BD6">
      <w:pPr>
        <w:widowControl w:val="0"/>
        <w:jc w:val="left"/>
        <w:rPr>
          <w:rFonts w:ascii="Times New Roman" w:hAnsi="Times New Roman"/>
        </w:rPr>
      </w:pPr>
    </w:p>
    <w:p w:rsidR="00BD4911" w:rsidRPr="0036286F" w:rsidRDefault="00BD4911" w:rsidP="00E44BD6">
      <w:pPr>
        <w:widowControl w:val="0"/>
        <w:jc w:val="left"/>
        <w:rPr>
          <w:rFonts w:ascii="Times New Roman" w:hAnsi="Times New Roman"/>
        </w:rPr>
        <w:sectPr w:rsidR="00BD4911" w:rsidRPr="0036286F">
          <w:pgSz w:w="12280" w:h="15900"/>
          <w:pgMar w:top="1440" w:right="1800" w:bottom="1497" w:left="1800" w:header="720" w:footer="1095" w:gutter="0"/>
          <w:cols w:space="720"/>
          <w:titlePg/>
          <w:docGrid w:linePitch="240"/>
        </w:sectPr>
      </w:pPr>
    </w:p>
    <w:p w:rsidR="00BD4911" w:rsidRPr="0036286F" w:rsidRDefault="00BD4911" w:rsidP="00E44BD6">
      <w:pPr>
        <w:widowControl w:val="0"/>
        <w:jc w:val="left"/>
        <w:rPr>
          <w:rFonts w:ascii="Times New Roman" w:hAnsi="Times New Roman"/>
        </w:rPr>
      </w:pPr>
    </w:p>
    <w:p w:rsidR="00BD4911" w:rsidRPr="0036286F" w:rsidRDefault="00BD4911" w:rsidP="00E44BD6">
      <w:pPr>
        <w:widowControl w:val="0"/>
        <w:jc w:val="left"/>
        <w:rPr>
          <w:rFonts w:ascii="Times New Roman" w:hAnsi="Times New Roman"/>
        </w:rPr>
      </w:pPr>
      <w:r w:rsidRPr="0036286F">
        <w:rPr>
          <w:rFonts w:ascii="Times New Roman" w:hAnsi="Times New Roman"/>
        </w:rPr>
        <w:t>Figure 6. Density estimation of the volume (</w:t>
      </w:r>
      <w:r w:rsidRPr="0036286F">
        <w:rPr>
          <w:rFonts w:ascii="Times New Roman" w:hAnsi="Times New Roman"/>
          <w:color w:val="000000"/>
        </w:rPr>
        <w:t>A</w:t>
      </w:r>
      <w:r w:rsidRPr="0036286F">
        <w:rPr>
          <w:rFonts w:ascii="Times New Roman" w:hAnsi="Times New Roman"/>
          <w:color w:val="000000"/>
          <w:vertAlign w:val="superscript"/>
        </w:rPr>
        <w:t>3</w:t>
      </w:r>
      <w:r w:rsidRPr="0036286F">
        <w:rPr>
          <w:rFonts w:ascii="Times New Roman" w:hAnsi="Times New Roman"/>
          <w:color w:val="000000"/>
        </w:rPr>
        <w:t>) of</w:t>
      </w:r>
      <w:r w:rsidRPr="0036286F">
        <w:rPr>
          <w:rFonts w:ascii="Times New Roman" w:hAnsi="Times New Roman"/>
        </w:rPr>
        <w:t xml:space="preserve"> </w:t>
      </w:r>
      <w:r w:rsidR="005C566E">
        <w:rPr>
          <w:rFonts w:ascii="Times New Roman" w:hAnsi="Times New Roman"/>
        </w:rPr>
        <w:t>catalytic active site</w:t>
      </w:r>
      <w:r w:rsidRPr="0036286F">
        <w:rPr>
          <w:rFonts w:ascii="Times New Roman" w:hAnsi="Times New Roman"/>
        </w:rPr>
        <w:t xml:space="preserve">s and </w:t>
      </w:r>
      <w:r w:rsidR="00B0732B">
        <w:rPr>
          <w:rFonts w:ascii="Times New Roman" w:hAnsi="Times New Roman"/>
        </w:rPr>
        <w:t>c</w:t>
      </w:r>
      <w:r w:rsidRPr="0036286F">
        <w:rPr>
          <w:rFonts w:ascii="Times New Roman" w:hAnsi="Times New Roman"/>
        </w:rPr>
        <w:t>raters</w:t>
      </w:r>
    </w:p>
    <w:p w:rsidR="00BD4911" w:rsidRPr="0036286F" w:rsidRDefault="00BD4911" w:rsidP="00E44BD6">
      <w:pPr>
        <w:widowControl w:val="0"/>
        <w:jc w:val="left"/>
        <w:rPr>
          <w:rFonts w:ascii="Times New Roman" w:hAnsi="Times New Roman"/>
        </w:rPr>
      </w:pPr>
    </w:p>
    <w:p w:rsidR="00BD4911" w:rsidRPr="0036286F" w:rsidRDefault="00BD4911" w:rsidP="00E44BD6">
      <w:pPr>
        <w:widowControl w:val="0"/>
        <w:jc w:val="left"/>
        <w:rPr>
          <w:rFonts w:ascii="Times New Roman" w:hAnsi="Times New Roman"/>
        </w:rPr>
        <w:sectPr w:rsidR="00BD4911" w:rsidRPr="0036286F">
          <w:pgSz w:w="12280" w:h="15900"/>
          <w:pgMar w:top="1440" w:right="1800" w:bottom="1497" w:left="1800" w:header="720" w:footer="1095" w:gutter="0"/>
          <w:cols w:space="720"/>
          <w:titlePg/>
          <w:docGrid w:linePitch="240"/>
        </w:sectPr>
      </w:pPr>
    </w:p>
    <w:p w:rsidR="001279EF" w:rsidRPr="0036286F" w:rsidRDefault="001279EF" w:rsidP="00E44BD6">
      <w:pPr>
        <w:widowControl w:val="0"/>
        <w:jc w:val="left"/>
        <w:rPr>
          <w:rFonts w:ascii="Times New Roman" w:hAnsi="Times New Roman"/>
        </w:rPr>
      </w:pPr>
    </w:p>
    <w:tbl>
      <w:tblPr>
        <w:tblW w:w="0" w:type="auto"/>
        <w:tblLook w:val="00A0" w:firstRow="1" w:lastRow="0" w:firstColumn="1" w:lastColumn="0" w:noHBand="0" w:noVBand="0"/>
      </w:tblPr>
      <w:tblGrid>
        <w:gridCol w:w="8896"/>
      </w:tblGrid>
      <w:tr w:rsidR="001279EF" w:rsidRPr="0036286F">
        <w:tc>
          <w:tcPr>
            <w:tcW w:w="8896" w:type="dxa"/>
          </w:tcPr>
          <w:p w:rsidR="001279EF" w:rsidRPr="0036286F" w:rsidRDefault="001279EF" w:rsidP="00BD4911">
            <w:pPr>
              <w:widowControl w:val="0"/>
              <w:spacing w:line="480" w:lineRule="auto"/>
              <w:jc w:val="center"/>
            </w:pPr>
            <w:r w:rsidRPr="0036286F">
              <w:rPr>
                <w:rFonts w:ascii="Times New Roman" w:hAnsi="Times New Roman"/>
              </w:rPr>
              <w:t>Figure 6</w:t>
            </w:r>
          </w:p>
        </w:tc>
      </w:tr>
      <w:tr w:rsidR="001279EF" w:rsidRPr="0036286F">
        <w:tc>
          <w:tcPr>
            <w:tcW w:w="8896" w:type="dxa"/>
          </w:tcPr>
          <w:p w:rsidR="001279EF" w:rsidRPr="0036286F" w:rsidRDefault="00BD4911" w:rsidP="006744D4">
            <w:pPr>
              <w:widowControl w:val="0"/>
              <w:jc w:val="left"/>
              <w:rPr>
                <w:rFonts w:ascii="Times New Roman" w:hAnsi="Times New Roman"/>
              </w:rPr>
            </w:pPr>
            <w:r w:rsidRPr="0036286F">
              <w:rPr>
                <w:rFonts w:ascii="Times New Roman" w:hAnsi="Times New Roman"/>
                <w:noProof/>
                <w:lang w:eastAsia="en-US"/>
              </w:rPr>
              <w:drawing>
                <wp:inline distT="0" distB="0" distL="0" distR="0" wp14:anchorId="2B7CD488" wp14:editId="6EF23D4B">
                  <wp:extent cx="5511800" cy="47117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6.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511800" cy="4711700"/>
                          </a:xfrm>
                          <a:prstGeom prst="rect">
                            <a:avLst/>
                          </a:prstGeom>
                        </pic:spPr>
                      </pic:pic>
                    </a:graphicData>
                  </a:graphic>
                </wp:inline>
              </w:drawing>
            </w:r>
          </w:p>
        </w:tc>
      </w:tr>
    </w:tbl>
    <w:p w:rsidR="00807068" w:rsidRPr="0036286F" w:rsidRDefault="00807068" w:rsidP="00E44BD6">
      <w:pPr>
        <w:widowControl w:val="0"/>
        <w:jc w:val="left"/>
        <w:rPr>
          <w:rFonts w:ascii="Times New Roman" w:hAnsi="Times New Roman"/>
        </w:rPr>
      </w:pPr>
    </w:p>
    <w:p w:rsidR="001279EF" w:rsidRPr="0036286F" w:rsidRDefault="00D83E51" w:rsidP="00D83E51">
      <w:pPr>
        <w:pStyle w:val="Heading2"/>
        <w:widowControl w:val="0"/>
        <w:spacing w:before="0" w:after="0" w:line="480" w:lineRule="auto"/>
        <w:jc w:val="left"/>
        <w:rPr>
          <w:rFonts w:ascii="Times New Roman" w:hAnsi="Times New Roman"/>
          <w:color w:val="000000"/>
        </w:rPr>
        <w:sectPr w:rsidR="001279EF" w:rsidRPr="0036286F">
          <w:pgSz w:w="12280" w:h="15900"/>
          <w:pgMar w:top="1440" w:right="1800" w:bottom="1497" w:left="1800" w:header="720" w:footer="1095" w:gutter="0"/>
          <w:cols w:space="720"/>
          <w:titlePg/>
          <w:docGrid w:linePitch="240"/>
        </w:sectPr>
      </w:pPr>
      <w:r w:rsidRPr="0036286F">
        <w:rPr>
          <w:rFonts w:ascii="Times New Roman" w:hAnsi="Times New Roman"/>
          <w:color w:val="000000"/>
        </w:rPr>
        <w:t xml:space="preserve"> </w:t>
      </w:r>
    </w:p>
    <w:p w:rsidR="00FA42B5" w:rsidRPr="0036286F" w:rsidRDefault="001279EF" w:rsidP="00FA42B5">
      <w:pPr>
        <w:pStyle w:val="Bibliography"/>
        <w:ind w:left="0" w:firstLine="0"/>
      </w:pPr>
      <w:r w:rsidRPr="0036286F">
        <w:t>.</w:t>
      </w:r>
      <w:r w:rsidR="00FA42B5" w:rsidRPr="0036286F">
        <w:t xml:space="preserve"> </w:t>
      </w:r>
    </w:p>
    <w:p w:rsidR="001D1869" w:rsidRDefault="001D1869" w:rsidP="007C4244">
      <w:pPr>
        <w:pStyle w:val="Style2"/>
        <w:rPr>
          <w:rFonts w:ascii="Times New Roman" w:hAnsi="Times New Roman"/>
        </w:rPr>
      </w:pPr>
    </w:p>
    <w:p w:rsidR="001D1869" w:rsidRDefault="001D1869" w:rsidP="007C4244">
      <w:pPr>
        <w:pStyle w:val="Style2"/>
        <w:rPr>
          <w:rFonts w:ascii="Times New Roman" w:hAnsi="Times New Roman"/>
        </w:rPr>
      </w:pPr>
    </w:p>
    <w:p w:rsidR="00786A9D" w:rsidRPr="00786A9D" w:rsidRDefault="001D1869" w:rsidP="00786A9D">
      <w:pPr>
        <w:pStyle w:val="Style2"/>
        <w:jc w:val="center"/>
        <w:rPr>
          <w:rFonts w:ascii="Times New Roman" w:hAnsi="Times New Roman" w:cs="Times New Roman"/>
          <w:b/>
          <w:noProof/>
          <w:u w:val="single"/>
        </w:rPr>
      </w:pPr>
      <w:r>
        <w:rPr>
          <w:rFonts w:ascii="Times New Roman" w:hAnsi="Times New Roman"/>
        </w:rPr>
        <w:fldChar w:fldCharType="begin"/>
      </w:r>
      <w:r>
        <w:rPr>
          <w:rFonts w:ascii="Times New Roman" w:hAnsi="Times New Roman"/>
        </w:rPr>
        <w:instrText xml:space="preserve"> ADDIN EN.REFLIST </w:instrText>
      </w:r>
      <w:r>
        <w:rPr>
          <w:rFonts w:ascii="Times New Roman" w:hAnsi="Times New Roman"/>
        </w:rPr>
        <w:fldChar w:fldCharType="separate"/>
      </w:r>
      <w:r w:rsidR="00786A9D" w:rsidRPr="00786A9D">
        <w:rPr>
          <w:rFonts w:ascii="Times New Roman" w:hAnsi="Times New Roman" w:cs="Times New Roman"/>
          <w:b/>
          <w:noProof/>
          <w:u w:val="single"/>
        </w:rPr>
        <w:t>References</w:t>
      </w:r>
    </w:p>
    <w:p w:rsidR="00786A9D" w:rsidRPr="00786A9D" w:rsidRDefault="00786A9D" w:rsidP="00786A9D">
      <w:pPr>
        <w:pStyle w:val="Style2"/>
        <w:jc w:val="center"/>
        <w:rPr>
          <w:rFonts w:ascii="Times New Roman" w:hAnsi="Times New Roman" w:cs="Times New Roman"/>
          <w:b/>
          <w:noProof/>
          <w:u w:val="single"/>
        </w:rPr>
      </w:pPr>
    </w:p>
    <w:p w:rsidR="00786A9D" w:rsidRPr="00786A9D" w:rsidRDefault="00786A9D" w:rsidP="00786A9D">
      <w:pPr>
        <w:pStyle w:val="Style2"/>
        <w:spacing w:line="240" w:lineRule="auto"/>
        <w:ind w:left="720" w:hanging="720"/>
        <w:rPr>
          <w:rFonts w:ascii="Times New Roman" w:hAnsi="Times New Roman" w:cs="Times New Roman"/>
          <w:noProof/>
        </w:rPr>
      </w:pPr>
      <w:bookmarkStart w:id="1" w:name="_ENREF_1"/>
      <w:r w:rsidRPr="00786A9D">
        <w:rPr>
          <w:rFonts w:ascii="Times New Roman" w:hAnsi="Times New Roman" w:cs="Times New Roman"/>
          <w:noProof/>
        </w:rPr>
        <w:t>Antosiewicz J, McCammon JA, Gilson MK (1996) The determinants of pKas in proteins. Biochemistry 35 (24):7819-7833. doi:10.1021/bi9601565</w:t>
      </w:r>
    </w:p>
    <w:p w:rsidR="00786A9D" w:rsidRPr="00786A9D" w:rsidRDefault="00786A9D" w:rsidP="00786A9D">
      <w:pPr>
        <w:pStyle w:val="Style2"/>
        <w:spacing w:after="360" w:line="240" w:lineRule="auto"/>
        <w:ind w:left="720" w:hanging="720"/>
        <w:rPr>
          <w:rFonts w:ascii="Times New Roman" w:hAnsi="Times New Roman" w:cs="Times New Roman"/>
          <w:noProof/>
        </w:rPr>
      </w:pPr>
      <w:r w:rsidRPr="00786A9D">
        <w:rPr>
          <w:rFonts w:ascii="Times New Roman" w:hAnsi="Times New Roman" w:cs="Times New Roman"/>
          <w:noProof/>
        </w:rPr>
        <w:t>bi9601565 [pii]</w:t>
      </w:r>
      <w:bookmarkEnd w:id="1"/>
    </w:p>
    <w:p w:rsidR="00786A9D" w:rsidRPr="00786A9D" w:rsidRDefault="00786A9D" w:rsidP="00786A9D">
      <w:pPr>
        <w:pStyle w:val="Style2"/>
        <w:spacing w:after="360" w:line="240" w:lineRule="auto"/>
        <w:ind w:left="720" w:hanging="720"/>
        <w:rPr>
          <w:rFonts w:ascii="Times New Roman" w:hAnsi="Times New Roman" w:cs="Times New Roman"/>
          <w:noProof/>
        </w:rPr>
      </w:pPr>
      <w:bookmarkStart w:id="2" w:name="_ENREF_2"/>
      <w:r w:rsidRPr="00786A9D">
        <w:rPr>
          <w:rFonts w:ascii="Times New Roman" w:hAnsi="Times New Roman" w:cs="Times New Roman"/>
          <w:noProof/>
        </w:rPr>
        <w:t>Barthel J, Krienke H, Kunz W (1998) Physical Chemistry of Electrolyte Solutions: Modern Aspects. Springer, New York</w:t>
      </w:r>
      <w:bookmarkEnd w:id="2"/>
    </w:p>
    <w:p w:rsidR="00786A9D" w:rsidRPr="00786A9D" w:rsidRDefault="00786A9D" w:rsidP="00786A9D">
      <w:pPr>
        <w:pStyle w:val="Style2"/>
        <w:spacing w:after="360" w:line="240" w:lineRule="auto"/>
        <w:ind w:left="720" w:hanging="720"/>
        <w:rPr>
          <w:rFonts w:ascii="Times New Roman" w:hAnsi="Times New Roman" w:cs="Times New Roman"/>
          <w:noProof/>
        </w:rPr>
      </w:pPr>
      <w:bookmarkStart w:id="3" w:name="_ENREF_3"/>
      <w:r w:rsidRPr="00786A9D">
        <w:rPr>
          <w:rFonts w:ascii="Times New Roman" w:hAnsi="Times New Roman" w:cs="Times New Roman"/>
          <w:noProof/>
        </w:rPr>
        <w:t>Berman HM, Battistuz T, Bhat TN, Bluhm WF, Bourne PE, Burkhardt K, Feng Z, Gilliland GL, Iype L, Jain S, Fagan P, Marvin J, Padilla D, Ravichandran V, Schneider B, Thanki N, Weissig H, Westbrook JD, Zardecki C (2002) The Protein Data Bank. Acta Crystallogr D Biol Crystallogr 58 (Pt 6 No 1):899-907. doi:S0907444902003451 [pii]</w:t>
      </w:r>
      <w:bookmarkEnd w:id="3"/>
    </w:p>
    <w:p w:rsidR="00786A9D" w:rsidRPr="00786A9D" w:rsidRDefault="00786A9D" w:rsidP="00786A9D">
      <w:pPr>
        <w:pStyle w:val="Style2"/>
        <w:spacing w:after="360" w:line="240" w:lineRule="auto"/>
        <w:ind w:left="720" w:hanging="720"/>
        <w:rPr>
          <w:rFonts w:ascii="Times New Roman" w:hAnsi="Times New Roman" w:cs="Times New Roman"/>
          <w:noProof/>
        </w:rPr>
      </w:pPr>
      <w:bookmarkStart w:id="4" w:name="_ENREF_4"/>
      <w:r w:rsidRPr="00786A9D">
        <w:rPr>
          <w:rFonts w:ascii="Times New Roman" w:hAnsi="Times New Roman" w:cs="Times New Roman"/>
          <w:noProof/>
        </w:rPr>
        <w:t>Boda D, Giri J, Henderson D, Eisenberg B, Gillespie D (2010) Analyzing the components of free energy landscape in a calcium selective ion channel by Widoms particle insertion method. Journal of Chemical Physics (submitted)</w:t>
      </w:r>
      <w:bookmarkEnd w:id="4"/>
    </w:p>
    <w:p w:rsidR="00786A9D" w:rsidRPr="00786A9D" w:rsidRDefault="00786A9D" w:rsidP="00786A9D">
      <w:pPr>
        <w:pStyle w:val="Style2"/>
        <w:spacing w:after="360" w:line="240" w:lineRule="auto"/>
        <w:ind w:left="720" w:hanging="720"/>
        <w:rPr>
          <w:rFonts w:ascii="Times New Roman" w:hAnsi="Times New Roman" w:cs="Times New Roman"/>
          <w:noProof/>
        </w:rPr>
      </w:pPr>
      <w:bookmarkStart w:id="5" w:name="_ENREF_5"/>
      <w:r w:rsidRPr="00786A9D">
        <w:rPr>
          <w:rFonts w:ascii="Times New Roman" w:hAnsi="Times New Roman" w:cs="Times New Roman"/>
          <w:noProof/>
        </w:rPr>
        <w:t>Boda D, Nonner W, Henderson D, Eisenberg B, Gillespie D (2008) Volume Exclusion in Calcium Selective Channels. Biophys J 94 (9):3486-3496. doi:10.1529/biophysj.107.122796</w:t>
      </w:r>
      <w:bookmarkEnd w:id="5"/>
    </w:p>
    <w:p w:rsidR="00786A9D" w:rsidRPr="00786A9D" w:rsidRDefault="00786A9D" w:rsidP="00786A9D">
      <w:pPr>
        <w:pStyle w:val="Style2"/>
        <w:spacing w:after="360" w:line="240" w:lineRule="auto"/>
        <w:ind w:left="720" w:hanging="720"/>
        <w:rPr>
          <w:rFonts w:ascii="Times New Roman" w:hAnsi="Times New Roman" w:cs="Times New Roman"/>
          <w:noProof/>
        </w:rPr>
      </w:pPr>
      <w:bookmarkStart w:id="6" w:name="_ENREF_6"/>
      <w:r w:rsidRPr="00786A9D">
        <w:rPr>
          <w:rFonts w:ascii="Times New Roman" w:hAnsi="Times New Roman" w:cs="Times New Roman"/>
          <w:noProof/>
        </w:rPr>
        <w:t>Boda D, Nonner W, Valisko M, Henderson D, Eisenberg B, Gillespie D (2007) Steric Selectivity in Na Channels Arising from Protein Polarization and Mobile Side Chains. Biophys J 93 (6):1960-1980. doi:10.1529/biophysj.107.105478</w:t>
      </w:r>
      <w:bookmarkEnd w:id="6"/>
    </w:p>
    <w:p w:rsidR="00786A9D" w:rsidRPr="00786A9D" w:rsidRDefault="00786A9D" w:rsidP="00786A9D">
      <w:pPr>
        <w:pStyle w:val="Style2"/>
        <w:spacing w:after="360" w:line="240" w:lineRule="auto"/>
        <w:ind w:left="720" w:hanging="720"/>
        <w:rPr>
          <w:rFonts w:ascii="Times New Roman" w:hAnsi="Times New Roman" w:cs="Times New Roman"/>
          <w:noProof/>
        </w:rPr>
      </w:pPr>
      <w:bookmarkStart w:id="7" w:name="_ENREF_7"/>
      <w:r w:rsidRPr="00786A9D">
        <w:rPr>
          <w:rFonts w:ascii="Times New Roman" w:hAnsi="Times New Roman" w:cs="Times New Roman"/>
          <w:noProof/>
        </w:rPr>
        <w:t>Boda D, Valisko M, Henderson D, Eisenberg B, Gillespie D, Nonner W (2009) Ionic selectivity in L-type calcium channels by electrostatics and hard-core repulsion. J Gen Physiol 133 (5):497-509. doi:10.1085/jgp.200910211</w:t>
      </w:r>
      <w:bookmarkEnd w:id="7"/>
    </w:p>
    <w:p w:rsidR="00786A9D" w:rsidRPr="00786A9D" w:rsidRDefault="00786A9D" w:rsidP="00786A9D">
      <w:pPr>
        <w:pStyle w:val="Style2"/>
        <w:spacing w:line="240" w:lineRule="auto"/>
        <w:ind w:left="720" w:hanging="720"/>
        <w:rPr>
          <w:rFonts w:ascii="Times New Roman" w:hAnsi="Times New Roman" w:cs="Times New Roman"/>
          <w:noProof/>
        </w:rPr>
      </w:pPr>
      <w:bookmarkStart w:id="8" w:name="_ENREF_8"/>
      <w:r w:rsidRPr="00786A9D">
        <w:rPr>
          <w:rFonts w:ascii="Times New Roman" w:hAnsi="Times New Roman" w:cs="Times New Roman"/>
          <w:noProof/>
        </w:rPr>
        <w:t>Bostick DL, Brooks CL, 3rd (2009) Statistical determinants of selective ionic complexation: ions in solvent, transport proteins, and other "hosts". Biophys J 96 (11):4470-4492. doi:S0006-3495(09)00677-8 [pii]</w:t>
      </w:r>
    </w:p>
    <w:p w:rsidR="00786A9D" w:rsidRPr="00786A9D" w:rsidRDefault="00786A9D" w:rsidP="00786A9D">
      <w:pPr>
        <w:pStyle w:val="Style2"/>
        <w:spacing w:after="360" w:line="240" w:lineRule="auto"/>
        <w:ind w:left="720" w:hanging="720"/>
        <w:rPr>
          <w:rFonts w:ascii="Times New Roman" w:hAnsi="Times New Roman" w:cs="Times New Roman"/>
          <w:noProof/>
        </w:rPr>
      </w:pPr>
      <w:r w:rsidRPr="00786A9D">
        <w:rPr>
          <w:rFonts w:ascii="Times New Roman" w:hAnsi="Times New Roman" w:cs="Times New Roman"/>
          <w:noProof/>
        </w:rPr>
        <w:t>10.1016/j.bpj.2009.03.001</w:t>
      </w:r>
      <w:bookmarkEnd w:id="8"/>
    </w:p>
    <w:p w:rsidR="00786A9D" w:rsidRPr="00786A9D" w:rsidRDefault="00786A9D" w:rsidP="00786A9D">
      <w:pPr>
        <w:pStyle w:val="Style2"/>
        <w:spacing w:after="360" w:line="240" w:lineRule="auto"/>
        <w:ind w:left="720" w:hanging="720"/>
        <w:rPr>
          <w:rFonts w:ascii="Times New Roman" w:hAnsi="Times New Roman" w:cs="Times New Roman"/>
          <w:noProof/>
        </w:rPr>
      </w:pPr>
      <w:bookmarkStart w:id="9" w:name="_ENREF_9"/>
      <w:r w:rsidRPr="00786A9D">
        <w:rPr>
          <w:rFonts w:ascii="Times New Roman" w:hAnsi="Times New Roman" w:cs="Times New Roman"/>
          <w:noProof/>
        </w:rPr>
        <w:t>Cannon JJ, Tang D, Hur N, Kim D (2010) Competitive Entry of Sodium and Potassium into Nanoscale Pores. The Journal of Physical Chemistry B 114 (38):12252-12256. doi:10.1021/jp104609d</w:t>
      </w:r>
      <w:bookmarkEnd w:id="9"/>
    </w:p>
    <w:p w:rsidR="00786A9D" w:rsidRPr="00786A9D" w:rsidRDefault="00786A9D" w:rsidP="00786A9D">
      <w:pPr>
        <w:pStyle w:val="Style2"/>
        <w:spacing w:after="360" w:line="240" w:lineRule="auto"/>
        <w:ind w:left="720" w:hanging="720"/>
        <w:rPr>
          <w:rFonts w:ascii="Times New Roman" w:hAnsi="Times New Roman" w:cs="Times New Roman"/>
          <w:noProof/>
        </w:rPr>
      </w:pPr>
      <w:bookmarkStart w:id="10" w:name="_ENREF_10"/>
      <w:r w:rsidRPr="00786A9D">
        <w:rPr>
          <w:rFonts w:ascii="Times New Roman" w:hAnsi="Times New Roman" w:cs="Times New Roman"/>
          <w:noProof/>
        </w:rPr>
        <w:t>Cohen EJ, Edsall J (1943) Proteins, Amino Acids, and Peptides. Reinhold, New York</w:t>
      </w:r>
      <w:bookmarkEnd w:id="10"/>
    </w:p>
    <w:p w:rsidR="00786A9D" w:rsidRPr="00786A9D" w:rsidRDefault="00786A9D" w:rsidP="00786A9D">
      <w:pPr>
        <w:pStyle w:val="Style2"/>
        <w:spacing w:after="360" w:line="240" w:lineRule="auto"/>
        <w:ind w:left="720" w:hanging="720"/>
        <w:rPr>
          <w:rFonts w:ascii="Times New Roman" w:hAnsi="Times New Roman" w:cs="Times New Roman"/>
          <w:noProof/>
        </w:rPr>
      </w:pPr>
      <w:bookmarkStart w:id="11" w:name="_ENREF_11"/>
      <w:r w:rsidRPr="00786A9D">
        <w:rPr>
          <w:rFonts w:ascii="Times New Roman" w:hAnsi="Times New Roman" w:cs="Times New Roman"/>
          <w:noProof/>
        </w:rPr>
        <w:t>Cojocaru V, Balali-Mood K, Sansom MS, Wade RC (2011) Structure and dynamics of the membrane-bound cytochrome P450 2C9. PLoS computational biology 7 (8):e1002152. doi:10.1371/journal.pcbi.1002152</w:t>
      </w:r>
      <w:bookmarkEnd w:id="11"/>
    </w:p>
    <w:p w:rsidR="00786A9D" w:rsidRPr="00786A9D" w:rsidRDefault="00786A9D" w:rsidP="00786A9D">
      <w:pPr>
        <w:pStyle w:val="Style2"/>
        <w:spacing w:after="360" w:line="240" w:lineRule="auto"/>
        <w:ind w:left="720" w:hanging="720"/>
        <w:rPr>
          <w:rFonts w:ascii="Times New Roman" w:hAnsi="Times New Roman" w:cs="Times New Roman"/>
          <w:noProof/>
        </w:rPr>
      </w:pPr>
      <w:bookmarkStart w:id="12" w:name="_ENREF_12"/>
      <w:r w:rsidRPr="00786A9D">
        <w:rPr>
          <w:rFonts w:ascii="Times New Roman" w:hAnsi="Times New Roman" w:cs="Times New Roman"/>
          <w:noProof/>
        </w:rPr>
        <w:t>Connolly ML (1985) Computation of molecular volume. Journal of the American Chemical Society 107 (5):1118-1124. doi:10.1021/ja00291a006</w:t>
      </w:r>
      <w:bookmarkEnd w:id="12"/>
    </w:p>
    <w:p w:rsidR="00786A9D" w:rsidRPr="00786A9D" w:rsidRDefault="00786A9D" w:rsidP="00786A9D">
      <w:pPr>
        <w:pStyle w:val="Style2"/>
        <w:spacing w:after="360" w:line="240" w:lineRule="auto"/>
        <w:ind w:left="720" w:hanging="720"/>
        <w:rPr>
          <w:rFonts w:ascii="Times New Roman" w:hAnsi="Times New Roman" w:cs="Times New Roman"/>
          <w:noProof/>
        </w:rPr>
      </w:pPr>
      <w:bookmarkStart w:id="13" w:name="_ENREF_13"/>
      <w:r w:rsidRPr="00786A9D">
        <w:rPr>
          <w:rFonts w:ascii="Times New Roman" w:hAnsi="Times New Roman" w:cs="Times New Roman"/>
          <w:noProof/>
        </w:rPr>
        <w:t>Davis ME, McCammon JA (1990) Electrostatics in biomolecular structure and dynamics. Chem Rev 90:509–521</w:t>
      </w:r>
      <w:bookmarkEnd w:id="13"/>
    </w:p>
    <w:p w:rsidR="00786A9D" w:rsidRPr="00786A9D" w:rsidRDefault="00786A9D" w:rsidP="00786A9D">
      <w:pPr>
        <w:pStyle w:val="Style2"/>
        <w:spacing w:after="360" w:line="240" w:lineRule="auto"/>
        <w:ind w:left="720" w:hanging="720"/>
        <w:rPr>
          <w:rFonts w:ascii="Times New Roman" w:hAnsi="Times New Roman" w:cs="Times New Roman"/>
          <w:noProof/>
        </w:rPr>
      </w:pPr>
      <w:bookmarkStart w:id="14" w:name="_ENREF_14"/>
      <w:r w:rsidRPr="00786A9D">
        <w:rPr>
          <w:rFonts w:ascii="Times New Roman" w:hAnsi="Times New Roman" w:cs="Times New Roman"/>
          <w:noProof/>
        </w:rPr>
        <w:t>Dixon M, Webb EC (1979) Enzymes. Academic Press, New York</w:t>
      </w:r>
      <w:bookmarkEnd w:id="14"/>
    </w:p>
    <w:p w:rsidR="00786A9D" w:rsidRPr="00786A9D" w:rsidRDefault="00786A9D" w:rsidP="00786A9D">
      <w:pPr>
        <w:pStyle w:val="Style2"/>
        <w:spacing w:after="360" w:line="240" w:lineRule="auto"/>
        <w:ind w:left="720" w:hanging="720"/>
        <w:rPr>
          <w:rFonts w:ascii="Times New Roman" w:hAnsi="Times New Roman" w:cs="Times New Roman"/>
          <w:noProof/>
        </w:rPr>
      </w:pPr>
      <w:bookmarkStart w:id="15" w:name="_ENREF_15"/>
      <w:r w:rsidRPr="00786A9D">
        <w:rPr>
          <w:rFonts w:ascii="Times New Roman" w:hAnsi="Times New Roman" w:cs="Times New Roman"/>
          <w:noProof/>
        </w:rPr>
        <w:t>Doi M (2009) Gel Dynamics. Journal of the Physical Society of Japan 78 ( ):052001</w:t>
      </w:r>
      <w:bookmarkEnd w:id="15"/>
    </w:p>
    <w:p w:rsidR="00786A9D" w:rsidRPr="00786A9D" w:rsidRDefault="00786A9D" w:rsidP="00786A9D">
      <w:pPr>
        <w:pStyle w:val="Style2"/>
        <w:spacing w:after="360" w:line="240" w:lineRule="auto"/>
        <w:ind w:left="720" w:hanging="720"/>
        <w:rPr>
          <w:rFonts w:ascii="Times New Roman" w:hAnsi="Times New Roman" w:cs="Times New Roman"/>
          <w:noProof/>
        </w:rPr>
      </w:pPr>
      <w:bookmarkStart w:id="16" w:name="_ENREF_16"/>
      <w:r w:rsidRPr="00786A9D">
        <w:rPr>
          <w:rFonts w:ascii="Times New Roman" w:hAnsi="Times New Roman" w:cs="Times New Roman"/>
          <w:noProof/>
        </w:rPr>
        <w:t>Dundas J, Ouyang Z, Tseng J, Binkowski A, Turpaz Y, Liang J (2006) CASTp: computed atlas of surface topography of proteins with structural and topographical mapping of functionally annotated residues. Nucleic acids research 34 (suppl 2):W116-W118</w:t>
      </w:r>
      <w:bookmarkEnd w:id="16"/>
    </w:p>
    <w:p w:rsidR="00786A9D" w:rsidRPr="00786A9D" w:rsidRDefault="00786A9D" w:rsidP="00786A9D">
      <w:pPr>
        <w:pStyle w:val="Style2"/>
        <w:spacing w:after="360" w:line="240" w:lineRule="auto"/>
        <w:ind w:left="720" w:hanging="720"/>
        <w:rPr>
          <w:rFonts w:ascii="Times New Roman" w:hAnsi="Times New Roman" w:cs="Times New Roman"/>
          <w:noProof/>
        </w:rPr>
      </w:pPr>
      <w:bookmarkStart w:id="17" w:name="_ENREF_17"/>
      <w:r w:rsidRPr="00786A9D">
        <w:rPr>
          <w:rFonts w:ascii="Times New Roman" w:hAnsi="Times New Roman" w:cs="Times New Roman"/>
          <w:noProof/>
        </w:rPr>
        <w:t>Durand-Vidal S, Simonin J-P, Turq P (2000) Electrolytes at Interfaces. Kluwer, Boston</w:t>
      </w:r>
      <w:bookmarkEnd w:id="17"/>
    </w:p>
    <w:p w:rsidR="00786A9D" w:rsidRPr="00786A9D" w:rsidRDefault="00786A9D" w:rsidP="00786A9D">
      <w:pPr>
        <w:pStyle w:val="Style2"/>
        <w:spacing w:after="360" w:line="240" w:lineRule="auto"/>
        <w:ind w:left="720" w:hanging="720"/>
        <w:rPr>
          <w:rFonts w:ascii="Times New Roman" w:hAnsi="Times New Roman" w:cs="Times New Roman"/>
          <w:noProof/>
        </w:rPr>
      </w:pPr>
      <w:bookmarkStart w:id="18" w:name="_ENREF_18"/>
      <w:r w:rsidRPr="00786A9D">
        <w:rPr>
          <w:rFonts w:ascii="Times New Roman" w:hAnsi="Times New Roman" w:cs="Times New Roman"/>
          <w:noProof/>
        </w:rPr>
        <w:t>Durand-Vidal S, Turq P, Bernard O, Treiner C, Blum L (1996) New Perspectives in Transport Phenomena in electrolytes. Physica A 231:123-143</w:t>
      </w:r>
      <w:bookmarkEnd w:id="18"/>
    </w:p>
    <w:p w:rsidR="00786A9D" w:rsidRPr="00786A9D" w:rsidRDefault="00786A9D" w:rsidP="00786A9D">
      <w:pPr>
        <w:pStyle w:val="Style2"/>
        <w:spacing w:after="360" w:line="240" w:lineRule="auto"/>
        <w:ind w:left="720" w:hanging="720"/>
        <w:rPr>
          <w:rFonts w:ascii="Times New Roman" w:hAnsi="Times New Roman" w:cs="Times New Roman"/>
          <w:noProof/>
        </w:rPr>
      </w:pPr>
      <w:bookmarkStart w:id="19" w:name="_ENREF_19"/>
      <w:r w:rsidRPr="00786A9D">
        <w:rPr>
          <w:rFonts w:ascii="Times New Roman" w:hAnsi="Times New Roman" w:cs="Times New Roman"/>
          <w:noProof/>
        </w:rPr>
        <w:t>Edelsbrunner H, Facello M, Fu P, Liang J (1995) Measuring proteins and voids in proteins. Systems Science Proceedings of the Twenty-Eighth Hawaii International Conference on System Sciences, 1995 5:256 - 264. doi:10.1109/HICSS.1995.375331</w:t>
      </w:r>
      <w:bookmarkEnd w:id="19"/>
    </w:p>
    <w:p w:rsidR="00786A9D" w:rsidRPr="00786A9D" w:rsidRDefault="00786A9D" w:rsidP="00786A9D">
      <w:pPr>
        <w:pStyle w:val="Style2"/>
        <w:spacing w:after="360" w:line="240" w:lineRule="auto"/>
        <w:ind w:left="720" w:hanging="720"/>
        <w:rPr>
          <w:rFonts w:ascii="Times New Roman" w:hAnsi="Times New Roman" w:cs="Times New Roman"/>
          <w:noProof/>
        </w:rPr>
      </w:pPr>
      <w:bookmarkStart w:id="20" w:name="_ENREF_20"/>
      <w:r w:rsidRPr="00786A9D">
        <w:rPr>
          <w:rFonts w:ascii="Times New Roman" w:hAnsi="Times New Roman" w:cs="Times New Roman"/>
          <w:noProof/>
        </w:rPr>
        <w:t>Edelsbrunner H, Facello M, Liang J (1998) On the definition and the construction of pockets in macromolecules. Discrete Applied Mathematics 88: 83-102</w:t>
      </w:r>
      <w:bookmarkEnd w:id="20"/>
    </w:p>
    <w:p w:rsidR="00786A9D" w:rsidRPr="00786A9D" w:rsidRDefault="00786A9D" w:rsidP="00786A9D">
      <w:pPr>
        <w:pStyle w:val="Style2"/>
        <w:spacing w:after="360" w:line="240" w:lineRule="auto"/>
        <w:ind w:left="720" w:hanging="720"/>
        <w:rPr>
          <w:rFonts w:ascii="Times New Roman" w:hAnsi="Times New Roman" w:cs="Times New Roman"/>
          <w:noProof/>
        </w:rPr>
      </w:pPr>
      <w:bookmarkStart w:id="21" w:name="_ENREF_21"/>
      <w:r w:rsidRPr="00786A9D">
        <w:rPr>
          <w:rFonts w:ascii="Times New Roman" w:hAnsi="Times New Roman" w:cs="Times New Roman"/>
          <w:noProof/>
        </w:rPr>
        <w:t>Edsall J, Wyman J (1958) Biophysical Chemistry. Academic Press, NY</w:t>
      </w:r>
      <w:bookmarkEnd w:id="21"/>
    </w:p>
    <w:p w:rsidR="00786A9D" w:rsidRPr="00786A9D" w:rsidRDefault="00786A9D" w:rsidP="00786A9D">
      <w:pPr>
        <w:pStyle w:val="Style2"/>
        <w:spacing w:after="360" w:line="240" w:lineRule="auto"/>
        <w:ind w:left="720" w:hanging="720"/>
        <w:rPr>
          <w:rFonts w:ascii="Times New Roman" w:hAnsi="Times New Roman" w:cs="Times New Roman"/>
          <w:noProof/>
        </w:rPr>
      </w:pPr>
      <w:bookmarkStart w:id="22" w:name="_ENREF_22"/>
      <w:r w:rsidRPr="00786A9D">
        <w:rPr>
          <w:rFonts w:ascii="Times New Roman" w:hAnsi="Times New Roman" w:cs="Times New Roman"/>
          <w:noProof/>
        </w:rPr>
        <w:t xml:space="preserve">Eisenberg B (2005) Living Transistors: a Physicist’s View of Ion Channels. available on </w:t>
      </w:r>
      <w:hyperlink r:id="rId25" w:history="1">
        <w:r w:rsidRPr="00786A9D">
          <w:rPr>
            <w:rStyle w:val="Hyperlink"/>
            <w:rFonts w:ascii="Times New Roman" w:hAnsi="Times New Roman"/>
            <w:noProof/>
            <w:lang w:eastAsia="ar-SA"/>
          </w:rPr>
          <w:t>http://arxivorg/</w:t>
        </w:r>
      </w:hyperlink>
      <w:r w:rsidRPr="00786A9D">
        <w:rPr>
          <w:rFonts w:ascii="Times New Roman" w:hAnsi="Times New Roman" w:cs="Times New Roman"/>
          <w:noProof/>
        </w:rPr>
        <w:t xml:space="preserve">  as q-bio/0506016v2   24 pages</w:t>
      </w:r>
      <w:bookmarkEnd w:id="22"/>
    </w:p>
    <w:p w:rsidR="00786A9D" w:rsidRPr="00786A9D" w:rsidRDefault="00786A9D" w:rsidP="00786A9D">
      <w:pPr>
        <w:pStyle w:val="Style2"/>
        <w:spacing w:after="360" w:line="240" w:lineRule="auto"/>
        <w:ind w:left="720" w:hanging="720"/>
        <w:rPr>
          <w:rFonts w:ascii="Times New Roman" w:hAnsi="Times New Roman" w:cs="Times New Roman"/>
          <w:noProof/>
        </w:rPr>
      </w:pPr>
      <w:bookmarkStart w:id="23" w:name="_ENREF_23"/>
      <w:r w:rsidRPr="00786A9D">
        <w:rPr>
          <w:rFonts w:ascii="Times New Roman" w:hAnsi="Times New Roman" w:cs="Times New Roman"/>
          <w:noProof/>
        </w:rPr>
        <w:t>Eisenberg B (2010) Multiple Scales in the Simulation of Ion Channels and Proteins. The Journal of Physical Chemistry C 114 (48):20719-20733. doi:10.1021/jp106760t</w:t>
      </w:r>
      <w:bookmarkEnd w:id="23"/>
    </w:p>
    <w:p w:rsidR="00786A9D" w:rsidRPr="00786A9D" w:rsidRDefault="00786A9D" w:rsidP="00786A9D">
      <w:pPr>
        <w:pStyle w:val="Style2"/>
        <w:spacing w:after="360" w:line="240" w:lineRule="auto"/>
        <w:ind w:left="720" w:hanging="720"/>
        <w:rPr>
          <w:rFonts w:ascii="Times New Roman" w:hAnsi="Times New Roman" w:cs="Times New Roman"/>
          <w:noProof/>
        </w:rPr>
      </w:pPr>
      <w:bookmarkStart w:id="24" w:name="_ENREF_24"/>
      <w:r w:rsidRPr="00786A9D">
        <w:rPr>
          <w:rFonts w:ascii="Times New Roman" w:hAnsi="Times New Roman" w:cs="Times New Roman"/>
          <w:noProof/>
        </w:rPr>
        <w:t>Eisenberg B (2011a) Crowded Charges in Ion Channels. In:  Advances in Chemical Physics. John Wiley &amp; Sons, Inc., pp 77-223 also available at http:\\arix.org as arXiv 1009.1786v1001 doi:10.1002/9781118158715.ch2</w:t>
      </w:r>
      <w:bookmarkEnd w:id="24"/>
    </w:p>
    <w:p w:rsidR="00786A9D" w:rsidRPr="00786A9D" w:rsidRDefault="00786A9D" w:rsidP="00786A9D">
      <w:pPr>
        <w:pStyle w:val="Style2"/>
        <w:spacing w:after="360" w:line="240" w:lineRule="auto"/>
        <w:ind w:left="720" w:hanging="720"/>
        <w:rPr>
          <w:rFonts w:ascii="Times New Roman" w:hAnsi="Times New Roman" w:cs="Times New Roman"/>
          <w:noProof/>
        </w:rPr>
      </w:pPr>
      <w:bookmarkStart w:id="25" w:name="_ENREF_25"/>
      <w:r w:rsidRPr="00786A9D">
        <w:rPr>
          <w:rFonts w:ascii="Times New Roman" w:hAnsi="Times New Roman" w:cs="Times New Roman"/>
          <w:noProof/>
        </w:rPr>
        <w:t>Eisenberg B (2011b) Life’s Solutions are Not Ideal. Posted on arXivorg with Paper ID arXiv:11050184v1</w:t>
      </w:r>
      <w:bookmarkEnd w:id="25"/>
    </w:p>
    <w:p w:rsidR="00786A9D" w:rsidRPr="00786A9D" w:rsidRDefault="00786A9D" w:rsidP="00786A9D">
      <w:pPr>
        <w:pStyle w:val="Style2"/>
        <w:spacing w:after="360" w:line="240" w:lineRule="auto"/>
        <w:ind w:left="720" w:hanging="720"/>
        <w:rPr>
          <w:rFonts w:ascii="Times New Roman" w:hAnsi="Times New Roman" w:cs="Times New Roman"/>
          <w:noProof/>
        </w:rPr>
      </w:pPr>
      <w:bookmarkStart w:id="26" w:name="_ENREF_26"/>
      <w:r w:rsidRPr="00786A9D">
        <w:rPr>
          <w:rFonts w:ascii="Times New Roman" w:hAnsi="Times New Roman" w:cs="Times New Roman"/>
          <w:noProof/>
        </w:rPr>
        <w:t>Eisenberg B (2011c) Mass Action in Ionic Solutions. Chemical Physics Letters 511. doi:10.1016/j.cplett.2011.05.037</w:t>
      </w:r>
      <w:bookmarkEnd w:id="26"/>
    </w:p>
    <w:p w:rsidR="00786A9D" w:rsidRPr="00786A9D" w:rsidRDefault="00786A9D" w:rsidP="00786A9D">
      <w:pPr>
        <w:pStyle w:val="Style2"/>
        <w:spacing w:after="360" w:line="240" w:lineRule="auto"/>
        <w:ind w:left="720" w:hanging="720"/>
        <w:rPr>
          <w:rFonts w:ascii="Times New Roman" w:hAnsi="Times New Roman" w:cs="Times New Roman"/>
          <w:noProof/>
        </w:rPr>
      </w:pPr>
      <w:bookmarkStart w:id="27" w:name="_ENREF_27"/>
      <w:r w:rsidRPr="00786A9D">
        <w:rPr>
          <w:rFonts w:ascii="Times New Roman" w:hAnsi="Times New Roman" w:cs="Times New Roman"/>
          <w:noProof/>
        </w:rPr>
        <w:t xml:space="preserve">Eisenberg B (2012) Ions in Fluctuating Channels: Transistors Alive. . Fluctuations and Noise Letters (in the press):Earlier version 'Living Transistors: a Physicist’s View of Ion Channels' available on </w:t>
      </w:r>
      <w:hyperlink r:id="rId26" w:history="1">
        <w:r w:rsidRPr="00786A9D">
          <w:rPr>
            <w:rStyle w:val="Hyperlink"/>
            <w:rFonts w:ascii="Times New Roman" w:hAnsi="Times New Roman"/>
            <w:noProof/>
            <w:lang w:eastAsia="ar-SA"/>
          </w:rPr>
          <w:t>http://arxiv.org/</w:t>
        </w:r>
      </w:hyperlink>
      <w:r w:rsidRPr="00786A9D">
        <w:rPr>
          <w:rFonts w:ascii="Times New Roman" w:hAnsi="Times New Roman" w:cs="Times New Roman"/>
          <w:noProof/>
        </w:rPr>
        <w:t xml:space="preserve">  as q-bio/0506016v0506012</w:t>
      </w:r>
      <w:bookmarkEnd w:id="27"/>
    </w:p>
    <w:p w:rsidR="00786A9D" w:rsidRPr="00786A9D" w:rsidRDefault="00786A9D" w:rsidP="00786A9D">
      <w:pPr>
        <w:pStyle w:val="Style2"/>
        <w:spacing w:after="360" w:line="240" w:lineRule="auto"/>
        <w:ind w:left="720" w:hanging="720"/>
        <w:rPr>
          <w:rFonts w:ascii="Times New Roman" w:hAnsi="Times New Roman" w:cs="Times New Roman"/>
          <w:noProof/>
        </w:rPr>
      </w:pPr>
      <w:bookmarkStart w:id="28" w:name="_ENREF_28"/>
      <w:r w:rsidRPr="00786A9D">
        <w:rPr>
          <w:rFonts w:ascii="Times New Roman" w:hAnsi="Times New Roman" w:cs="Times New Roman"/>
          <w:noProof/>
        </w:rPr>
        <w:t xml:space="preserve">Eisenberg B, Hyon Y, Liu C (2010) Energy Variational Analysis EnVarA of Ions in Water and Channels: Field Theory for Primitive Models of Complex Ionic Fluids. Journal of Chemical Physics 133:104104 </w:t>
      </w:r>
      <w:bookmarkEnd w:id="28"/>
    </w:p>
    <w:p w:rsidR="00786A9D" w:rsidRPr="00786A9D" w:rsidRDefault="00786A9D" w:rsidP="00786A9D">
      <w:pPr>
        <w:pStyle w:val="Style2"/>
        <w:spacing w:after="360" w:line="240" w:lineRule="auto"/>
        <w:ind w:left="720" w:hanging="720"/>
        <w:rPr>
          <w:rFonts w:ascii="Times New Roman" w:hAnsi="Times New Roman" w:cs="Times New Roman"/>
          <w:noProof/>
        </w:rPr>
      </w:pPr>
      <w:bookmarkStart w:id="29" w:name="_ENREF_29"/>
      <w:r w:rsidRPr="00786A9D">
        <w:rPr>
          <w:rFonts w:ascii="Times New Roman" w:hAnsi="Times New Roman" w:cs="Times New Roman"/>
          <w:noProof/>
        </w:rPr>
        <w:t xml:space="preserve">Eisenberg RS (1990) Channels as enzymes: Oxymoron and Tautology. Journal of Membrane Biology 115:1–12.  Available on arXiv as  </w:t>
      </w:r>
      <w:hyperlink r:id="rId27" w:history="1">
        <w:r w:rsidRPr="00786A9D">
          <w:rPr>
            <w:rStyle w:val="Hyperlink"/>
            <w:rFonts w:ascii="Times New Roman" w:hAnsi="Times New Roman"/>
            <w:noProof/>
            <w:lang w:eastAsia="ar-SA"/>
          </w:rPr>
          <w:t>http://arxiv.org/abs/1112.2363</w:t>
        </w:r>
        <w:bookmarkEnd w:id="29"/>
      </w:hyperlink>
    </w:p>
    <w:p w:rsidR="00786A9D" w:rsidRPr="00786A9D" w:rsidRDefault="00786A9D" w:rsidP="00786A9D">
      <w:pPr>
        <w:pStyle w:val="Style2"/>
        <w:spacing w:after="360" w:line="240" w:lineRule="auto"/>
        <w:ind w:left="720" w:hanging="720"/>
        <w:rPr>
          <w:rFonts w:ascii="Times New Roman" w:hAnsi="Times New Roman" w:cs="Times New Roman"/>
          <w:noProof/>
        </w:rPr>
      </w:pPr>
      <w:bookmarkStart w:id="30" w:name="_ENREF_30"/>
      <w:r w:rsidRPr="00786A9D">
        <w:rPr>
          <w:rFonts w:ascii="Times New Roman" w:hAnsi="Times New Roman" w:cs="Times New Roman"/>
          <w:noProof/>
        </w:rPr>
        <w:t>Eisenberg RS (1996a) Atomic Biology, Electrostatics and Ionic Channels. In: Elber R (ed) New Developments and Theoretical Studies of Proteins, vol 7. World Scientific, Philadelphia, pp 269-357.  Published in the Physics ArXiv as arXiv:0807.0715</w:t>
      </w:r>
      <w:bookmarkEnd w:id="30"/>
    </w:p>
    <w:p w:rsidR="00786A9D" w:rsidRPr="00786A9D" w:rsidRDefault="00786A9D" w:rsidP="00786A9D">
      <w:pPr>
        <w:pStyle w:val="Style2"/>
        <w:spacing w:after="360" w:line="240" w:lineRule="auto"/>
        <w:ind w:left="720" w:hanging="720"/>
        <w:rPr>
          <w:rFonts w:ascii="Times New Roman" w:hAnsi="Times New Roman" w:cs="Times New Roman"/>
          <w:noProof/>
        </w:rPr>
      </w:pPr>
      <w:bookmarkStart w:id="31" w:name="_ENREF_31"/>
      <w:r w:rsidRPr="00786A9D">
        <w:rPr>
          <w:rFonts w:ascii="Times New Roman" w:hAnsi="Times New Roman" w:cs="Times New Roman"/>
          <w:noProof/>
        </w:rPr>
        <w:t>Eisenberg RS (1996b) Computing the field in proteins and channels. J Membrane Biol 150:1–25. Also available on http:\\arxiv.org as  arXiv 1009.2857</w:t>
      </w:r>
      <w:bookmarkEnd w:id="31"/>
    </w:p>
    <w:p w:rsidR="00786A9D" w:rsidRPr="00786A9D" w:rsidRDefault="00786A9D" w:rsidP="00786A9D">
      <w:pPr>
        <w:pStyle w:val="Style2"/>
        <w:spacing w:after="360" w:line="240" w:lineRule="auto"/>
        <w:ind w:left="720" w:hanging="720"/>
        <w:rPr>
          <w:rFonts w:ascii="Times New Roman" w:hAnsi="Times New Roman" w:cs="Times New Roman"/>
          <w:noProof/>
        </w:rPr>
      </w:pPr>
      <w:bookmarkStart w:id="32" w:name="_ENREF_32"/>
      <w:r w:rsidRPr="00786A9D">
        <w:rPr>
          <w:rFonts w:ascii="Times New Roman" w:hAnsi="Times New Roman" w:cs="Times New Roman"/>
          <w:noProof/>
        </w:rPr>
        <w:t>Ellinor PT, Yang J, Sather WA, Zhang J-F, Tsien R (1995) Ca2+ channel selectivity at a single locus for high-affinity Ca2+ interactions. Neuron 15:1121-1132</w:t>
      </w:r>
      <w:bookmarkEnd w:id="32"/>
    </w:p>
    <w:p w:rsidR="00786A9D" w:rsidRPr="00786A9D" w:rsidRDefault="00786A9D" w:rsidP="00786A9D">
      <w:pPr>
        <w:pStyle w:val="Style2"/>
        <w:spacing w:after="360" w:line="240" w:lineRule="auto"/>
        <w:ind w:left="720" w:hanging="720"/>
        <w:rPr>
          <w:rFonts w:ascii="Times New Roman" w:hAnsi="Times New Roman" w:cs="Times New Roman"/>
          <w:noProof/>
        </w:rPr>
      </w:pPr>
      <w:bookmarkStart w:id="33" w:name="_ENREF_33"/>
      <w:r w:rsidRPr="00786A9D">
        <w:rPr>
          <w:rFonts w:ascii="Times New Roman" w:hAnsi="Times New Roman" w:cs="Times New Roman"/>
          <w:noProof/>
        </w:rPr>
        <w:t xml:space="preserve">Fawcett WR (2004) </w:t>
      </w:r>
      <w:r w:rsidRPr="00786A9D">
        <w:rPr>
          <w:rFonts w:ascii="Times New Roman" w:hAnsi="Times New Roman" w:cs="Times New Roman"/>
          <w:i/>
          <w:noProof/>
        </w:rPr>
        <w:t>Liquids, Solutions, and Interfaces: From Classical Macroscopic Descriptions to Modern Microscopic Details</w:t>
      </w:r>
      <w:r w:rsidRPr="00786A9D">
        <w:rPr>
          <w:rFonts w:ascii="Times New Roman" w:hAnsi="Times New Roman" w:cs="Times New Roman"/>
          <w:noProof/>
        </w:rPr>
        <w:t>. Oxford University Press, New York</w:t>
      </w:r>
      <w:bookmarkEnd w:id="33"/>
    </w:p>
    <w:p w:rsidR="00786A9D" w:rsidRPr="00786A9D" w:rsidRDefault="00786A9D" w:rsidP="00786A9D">
      <w:pPr>
        <w:pStyle w:val="Style2"/>
        <w:spacing w:after="360" w:line="240" w:lineRule="auto"/>
        <w:ind w:left="720" w:hanging="720"/>
        <w:rPr>
          <w:rFonts w:ascii="Times New Roman" w:hAnsi="Times New Roman" w:cs="Times New Roman"/>
          <w:noProof/>
        </w:rPr>
      </w:pPr>
      <w:bookmarkStart w:id="34" w:name="_ENREF_34"/>
      <w:r w:rsidRPr="00786A9D">
        <w:rPr>
          <w:rFonts w:ascii="Times New Roman" w:hAnsi="Times New Roman" w:cs="Times New Roman"/>
          <w:noProof/>
        </w:rPr>
        <w:t>Fraenkel D (2010a) Monoprotic Mineral Acids Analyzed by the Smaller-Ion Shell Model of Strong Electrolyte Solutions. The Journal of Physical Chemistry B 115 (3):557-568. doi:10.1021/jp108997f</w:t>
      </w:r>
      <w:bookmarkEnd w:id="34"/>
    </w:p>
    <w:p w:rsidR="00786A9D" w:rsidRPr="00786A9D" w:rsidRDefault="00786A9D" w:rsidP="00786A9D">
      <w:pPr>
        <w:pStyle w:val="Style2"/>
        <w:spacing w:after="360" w:line="240" w:lineRule="auto"/>
        <w:ind w:left="720" w:hanging="720"/>
        <w:rPr>
          <w:rFonts w:ascii="Times New Roman" w:hAnsi="Times New Roman" w:cs="Times New Roman"/>
          <w:noProof/>
        </w:rPr>
      </w:pPr>
      <w:bookmarkStart w:id="35" w:name="_ENREF_35"/>
      <w:r w:rsidRPr="00786A9D">
        <w:rPr>
          <w:rFonts w:ascii="Times New Roman" w:hAnsi="Times New Roman" w:cs="Times New Roman"/>
          <w:noProof/>
        </w:rPr>
        <w:t>Fraenkel D (2010b) Simplified electrostatic model for the thermodynamic excess potentials of binary strong electrolyte solutions with size-dissimilar ions. Molecular Physics 108 (11):1435 - 1466</w:t>
      </w:r>
      <w:bookmarkEnd w:id="35"/>
    </w:p>
    <w:p w:rsidR="00786A9D" w:rsidRPr="00786A9D" w:rsidRDefault="00786A9D" w:rsidP="00786A9D">
      <w:pPr>
        <w:pStyle w:val="Style2"/>
        <w:spacing w:after="360" w:line="240" w:lineRule="auto"/>
        <w:ind w:left="720" w:hanging="720"/>
        <w:rPr>
          <w:rFonts w:ascii="Times New Roman" w:hAnsi="Times New Roman" w:cs="Times New Roman"/>
          <w:noProof/>
        </w:rPr>
      </w:pPr>
      <w:bookmarkStart w:id="36" w:name="_ENREF_36"/>
      <w:r w:rsidRPr="00786A9D">
        <w:rPr>
          <w:rFonts w:ascii="Times New Roman" w:hAnsi="Times New Roman" w:cs="Times New Roman"/>
          <w:noProof/>
        </w:rPr>
        <w:t>Friedman HL (1981) Electrolyte Solutions at Equilibrium. Annual Review of Physical Chemistry 32 (1):179-204. doi:doi:10.1146/annurev.pc.32.100181.001143</w:t>
      </w:r>
      <w:bookmarkEnd w:id="36"/>
    </w:p>
    <w:p w:rsidR="00786A9D" w:rsidRPr="00786A9D" w:rsidRDefault="00786A9D" w:rsidP="00786A9D">
      <w:pPr>
        <w:pStyle w:val="Style2"/>
        <w:spacing w:after="360" w:line="240" w:lineRule="auto"/>
        <w:ind w:left="720" w:hanging="720"/>
        <w:rPr>
          <w:rFonts w:ascii="Times New Roman" w:hAnsi="Times New Roman" w:cs="Times New Roman"/>
          <w:noProof/>
        </w:rPr>
      </w:pPr>
      <w:bookmarkStart w:id="37" w:name="_ENREF_37"/>
      <w:r w:rsidRPr="00786A9D">
        <w:rPr>
          <w:rFonts w:ascii="Times New Roman" w:hAnsi="Times New Roman" w:cs="Times New Roman"/>
          <w:noProof/>
        </w:rPr>
        <w:t>Fuoss RM, Accascina F (1959) Electrolytic Conductance. Interscience, New York</w:t>
      </w:r>
      <w:bookmarkEnd w:id="37"/>
    </w:p>
    <w:p w:rsidR="00786A9D" w:rsidRPr="00786A9D" w:rsidRDefault="00786A9D" w:rsidP="00786A9D">
      <w:pPr>
        <w:pStyle w:val="Style2"/>
        <w:spacing w:after="360" w:line="240" w:lineRule="auto"/>
        <w:ind w:left="720" w:hanging="720"/>
        <w:rPr>
          <w:rFonts w:ascii="Times New Roman" w:hAnsi="Times New Roman" w:cs="Times New Roman"/>
          <w:noProof/>
        </w:rPr>
      </w:pPr>
      <w:bookmarkStart w:id="38" w:name="_ENREF_38"/>
      <w:r w:rsidRPr="00786A9D">
        <w:rPr>
          <w:rFonts w:ascii="Times New Roman" w:hAnsi="Times New Roman" w:cs="Times New Roman"/>
          <w:noProof/>
        </w:rPr>
        <w:t>Fuoss RM, Onsager L (1955) Conductance of Strong Electrolytes at Finite Dilutions. Proceedings of the National Academy of Sciences of the United States of America 41 (5):274-283</w:t>
      </w:r>
      <w:bookmarkEnd w:id="38"/>
    </w:p>
    <w:p w:rsidR="00786A9D" w:rsidRPr="00786A9D" w:rsidRDefault="00786A9D" w:rsidP="00786A9D">
      <w:pPr>
        <w:pStyle w:val="Style2"/>
        <w:spacing w:after="360" w:line="240" w:lineRule="auto"/>
        <w:ind w:left="720" w:hanging="720"/>
        <w:rPr>
          <w:rFonts w:ascii="Times New Roman" w:hAnsi="Times New Roman" w:cs="Times New Roman"/>
          <w:noProof/>
        </w:rPr>
      </w:pPr>
      <w:bookmarkStart w:id="39" w:name="_ENREF_39"/>
      <w:r w:rsidRPr="00786A9D">
        <w:rPr>
          <w:rFonts w:ascii="Times New Roman" w:hAnsi="Times New Roman" w:cs="Times New Roman"/>
          <w:noProof/>
        </w:rPr>
        <w:t xml:space="preserve">Gillespie D, Giri J, Fill M (2009) Reinterpreting the Anomalous Mole Fraction Effect. The ryanodine receptor case study. Biophyiscal Journal 97 (8):pp. 2212 - 2221 </w:t>
      </w:r>
      <w:bookmarkEnd w:id="39"/>
    </w:p>
    <w:p w:rsidR="00786A9D" w:rsidRPr="00786A9D" w:rsidRDefault="00786A9D" w:rsidP="00786A9D">
      <w:pPr>
        <w:pStyle w:val="Style2"/>
        <w:spacing w:after="360" w:line="240" w:lineRule="auto"/>
        <w:ind w:left="720" w:hanging="720"/>
        <w:rPr>
          <w:rFonts w:ascii="Times New Roman" w:hAnsi="Times New Roman" w:cs="Times New Roman"/>
          <w:noProof/>
        </w:rPr>
      </w:pPr>
      <w:bookmarkStart w:id="40" w:name="_ENREF_40"/>
      <w:r w:rsidRPr="00786A9D">
        <w:rPr>
          <w:rFonts w:ascii="Times New Roman" w:hAnsi="Times New Roman" w:cs="Times New Roman"/>
          <w:noProof/>
        </w:rPr>
        <w:t>Gutteridge A, Thornton JM (2005) Understanding nature's catalytic toolkit. Trends in Biochemical Sciences 30 (11):622-629. doi:10.1016/j.tibs.2005.09.006</w:t>
      </w:r>
      <w:bookmarkEnd w:id="40"/>
    </w:p>
    <w:p w:rsidR="00786A9D" w:rsidRPr="00786A9D" w:rsidRDefault="00786A9D" w:rsidP="00786A9D">
      <w:pPr>
        <w:pStyle w:val="Style2"/>
        <w:spacing w:after="360" w:line="240" w:lineRule="auto"/>
        <w:ind w:left="720" w:hanging="720"/>
        <w:rPr>
          <w:rFonts w:ascii="Times New Roman" w:hAnsi="Times New Roman" w:cs="Times New Roman"/>
          <w:noProof/>
        </w:rPr>
      </w:pPr>
      <w:bookmarkStart w:id="41" w:name="_ENREF_41"/>
      <w:r w:rsidRPr="00786A9D">
        <w:rPr>
          <w:rFonts w:ascii="Times New Roman" w:hAnsi="Times New Roman" w:cs="Times New Roman"/>
          <w:noProof/>
        </w:rPr>
        <w:t>Hansen J-P, McDonald IR (2006) Theory of Simple Liquids. Third Edition edn. Academic Press, New York</w:t>
      </w:r>
      <w:bookmarkEnd w:id="41"/>
    </w:p>
    <w:p w:rsidR="00786A9D" w:rsidRPr="00786A9D" w:rsidRDefault="00786A9D" w:rsidP="00786A9D">
      <w:pPr>
        <w:pStyle w:val="Style2"/>
        <w:spacing w:after="360" w:line="240" w:lineRule="auto"/>
        <w:ind w:left="720" w:hanging="720"/>
        <w:rPr>
          <w:rFonts w:ascii="Times New Roman" w:hAnsi="Times New Roman" w:cs="Times New Roman"/>
          <w:noProof/>
        </w:rPr>
      </w:pPr>
      <w:bookmarkStart w:id="42" w:name="_ENREF_42"/>
      <w:r w:rsidRPr="00786A9D">
        <w:rPr>
          <w:rFonts w:ascii="Times New Roman" w:hAnsi="Times New Roman" w:cs="Times New Roman"/>
          <w:noProof/>
        </w:rPr>
        <w:t>Helfferich F (1962 (1995 reprint)) Ion Exchange. McGraw Hill reprinted by Dover, New York</w:t>
      </w:r>
      <w:bookmarkEnd w:id="42"/>
    </w:p>
    <w:p w:rsidR="00786A9D" w:rsidRPr="00786A9D" w:rsidRDefault="00786A9D" w:rsidP="00786A9D">
      <w:pPr>
        <w:pStyle w:val="Style2"/>
        <w:spacing w:after="360" w:line="240" w:lineRule="auto"/>
        <w:ind w:left="720" w:hanging="720"/>
        <w:rPr>
          <w:rFonts w:ascii="Times New Roman" w:hAnsi="Times New Roman" w:cs="Times New Roman"/>
          <w:noProof/>
        </w:rPr>
      </w:pPr>
      <w:bookmarkStart w:id="43" w:name="_ENREF_43"/>
      <w:r w:rsidRPr="00786A9D">
        <w:rPr>
          <w:rFonts w:ascii="Times New Roman" w:hAnsi="Times New Roman" w:cs="Times New Roman"/>
          <w:noProof/>
        </w:rPr>
        <w:t>Hille B (2001) Ionic Channels of Excitable Membranes. 3rd edn. Sinauer Associates Inc., Sunderland</w:t>
      </w:r>
      <w:bookmarkEnd w:id="43"/>
    </w:p>
    <w:p w:rsidR="00786A9D" w:rsidRPr="00786A9D" w:rsidRDefault="00786A9D" w:rsidP="00786A9D">
      <w:pPr>
        <w:pStyle w:val="Style2"/>
        <w:spacing w:after="360" w:line="240" w:lineRule="auto"/>
        <w:ind w:left="720" w:hanging="720"/>
        <w:rPr>
          <w:rFonts w:ascii="Times New Roman" w:hAnsi="Times New Roman" w:cs="Times New Roman"/>
          <w:noProof/>
        </w:rPr>
      </w:pPr>
      <w:bookmarkStart w:id="44" w:name="_ENREF_44"/>
      <w:r w:rsidRPr="00786A9D">
        <w:rPr>
          <w:rFonts w:ascii="Times New Roman" w:hAnsi="Times New Roman" w:cs="Times New Roman"/>
          <w:noProof/>
        </w:rPr>
        <w:t>Honig B, Nichols A (1995) Classical electrostatics in biology and chemistry. Science 268:1144-1149</w:t>
      </w:r>
      <w:bookmarkEnd w:id="44"/>
    </w:p>
    <w:p w:rsidR="00786A9D" w:rsidRPr="00786A9D" w:rsidRDefault="00786A9D" w:rsidP="00786A9D">
      <w:pPr>
        <w:pStyle w:val="Style2"/>
        <w:spacing w:after="360" w:line="240" w:lineRule="auto"/>
        <w:ind w:left="720" w:hanging="720"/>
        <w:rPr>
          <w:rFonts w:ascii="Times New Roman" w:hAnsi="Times New Roman" w:cs="Times New Roman"/>
          <w:noProof/>
        </w:rPr>
      </w:pPr>
      <w:bookmarkStart w:id="45" w:name="_ENREF_45"/>
      <w:r w:rsidRPr="00786A9D">
        <w:rPr>
          <w:rFonts w:ascii="Times New Roman" w:hAnsi="Times New Roman" w:cs="Times New Roman"/>
          <w:noProof/>
        </w:rPr>
        <w:t>Hovarth AL (1985) Handbook of aqueous electrolyte solutions: physical properties, estimation, and correlation methods. Ellis Horwood,, New York</w:t>
      </w:r>
      <w:bookmarkEnd w:id="45"/>
    </w:p>
    <w:p w:rsidR="00786A9D" w:rsidRPr="00786A9D" w:rsidRDefault="00786A9D" w:rsidP="00786A9D">
      <w:pPr>
        <w:pStyle w:val="Style2"/>
        <w:spacing w:after="360" w:line="240" w:lineRule="auto"/>
        <w:ind w:left="720" w:hanging="720"/>
        <w:rPr>
          <w:rFonts w:ascii="Times New Roman" w:hAnsi="Times New Roman" w:cs="Times New Roman"/>
          <w:noProof/>
        </w:rPr>
      </w:pPr>
      <w:bookmarkStart w:id="46" w:name="_ENREF_46"/>
      <w:r w:rsidRPr="00786A9D">
        <w:rPr>
          <w:rFonts w:ascii="Times New Roman" w:hAnsi="Times New Roman" w:cs="Times New Roman"/>
          <w:noProof/>
        </w:rPr>
        <w:t>Howard JJ, Perkyns JS, Pettitt BM (2010) The behavior of ions near a charged wall-dependence on ion size, concentration, and surface charge. The journal of physical chemistry B 114 (18):6074-6083. doi:10.1021/jp9108865</w:t>
      </w:r>
      <w:bookmarkEnd w:id="46"/>
    </w:p>
    <w:p w:rsidR="00786A9D" w:rsidRPr="00786A9D" w:rsidRDefault="00786A9D" w:rsidP="00786A9D">
      <w:pPr>
        <w:pStyle w:val="Style2"/>
        <w:spacing w:after="360" w:line="240" w:lineRule="auto"/>
        <w:ind w:left="720" w:hanging="720"/>
        <w:rPr>
          <w:rFonts w:ascii="Times New Roman" w:hAnsi="Times New Roman" w:cs="Times New Roman"/>
          <w:noProof/>
        </w:rPr>
      </w:pPr>
      <w:bookmarkStart w:id="47" w:name="_ENREF_47"/>
      <w:r w:rsidRPr="00786A9D">
        <w:rPr>
          <w:rFonts w:ascii="Times New Roman" w:hAnsi="Times New Roman" w:cs="Times New Roman"/>
          <w:noProof/>
        </w:rPr>
        <w:t>Howe RT, Sodini CG (1997) Microelectronics: an integrated approach. Prentice Hall, Upper Saddle River, NJ USA</w:t>
      </w:r>
      <w:bookmarkEnd w:id="47"/>
    </w:p>
    <w:p w:rsidR="00786A9D" w:rsidRPr="00786A9D" w:rsidRDefault="00786A9D" w:rsidP="00786A9D">
      <w:pPr>
        <w:pStyle w:val="Style2"/>
        <w:spacing w:after="360" w:line="240" w:lineRule="auto"/>
        <w:ind w:left="720" w:hanging="720"/>
        <w:rPr>
          <w:rFonts w:ascii="Times New Roman" w:hAnsi="Times New Roman" w:cs="Times New Roman"/>
          <w:noProof/>
        </w:rPr>
      </w:pPr>
      <w:bookmarkStart w:id="48" w:name="_ENREF_48"/>
      <w:r w:rsidRPr="00786A9D">
        <w:rPr>
          <w:rFonts w:ascii="Times New Roman" w:hAnsi="Times New Roman" w:cs="Times New Roman"/>
          <w:noProof/>
        </w:rPr>
        <w:t>Hünenberger PH, Reif M (2011) Single-Ion Solvation. RSC Publishing, Cambridge UK</w:t>
      </w:r>
      <w:bookmarkEnd w:id="48"/>
    </w:p>
    <w:p w:rsidR="00786A9D" w:rsidRPr="00786A9D" w:rsidRDefault="00786A9D" w:rsidP="00786A9D">
      <w:pPr>
        <w:pStyle w:val="Style2"/>
        <w:spacing w:after="360" w:line="240" w:lineRule="auto"/>
        <w:ind w:left="720" w:hanging="720"/>
        <w:rPr>
          <w:rFonts w:ascii="Times New Roman" w:hAnsi="Times New Roman" w:cs="Times New Roman"/>
          <w:noProof/>
        </w:rPr>
      </w:pPr>
      <w:bookmarkStart w:id="49" w:name="_ENREF_49"/>
      <w:r w:rsidRPr="00786A9D">
        <w:rPr>
          <w:rFonts w:ascii="Times New Roman" w:hAnsi="Times New Roman" w:cs="Times New Roman"/>
          <w:noProof/>
        </w:rPr>
        <w:t xml:space="preserve">Hyon Y, Kwak DY, Liu C (2010) Energetic Variational Approach in Complex Fluids : Maximum Dissipation Principle. available at URL: </w:t>
      </w:r>
      <w:hyperlink r:id="rId28" w:history="1">
        <w:r w:rsidRPr="00786A9D">
          <w:rPr>
            <w:rStyle w:val="Hyperlink"/>
            <w:rFonts w:ascii="Times New Roman" w:hAnsi="Times New Roman"/>
            <w:noProof/>
            <w:lang w:eastAsia="ar-SA"/>
          </w:rPr>
          <w:t>http://wwwimaumnedu</w:t>
        </w:r>
      </w:hyperlink>
      <w:r w:rsidRPr="00786A9D">
        <w:rPr>
          <w:rFonts w:ascii="Times New Roman" w:hAnsi="Times New Roman" w:cs="Times New Roman"/>
          <w:noProof/>
        </w:rPr>
        <w:t xml:space="preserve"> as IMA Preprint Series # 2228 26 (4: April):1291 - 1304, available at URL: </w:t>
      </w:r>
      <w:hyperlink r:id="rId29" w:history="1">
        <w:r w:rsidRPr="00786A9D">
          <w:rPr>
            <w:rStyle w:val="Hyperlink"/>
            <w:rFonts w:ascii="Times New Roman" w:hAnsi="Times New Roman"/>
            <w:noProof/>
            <w:lang w:eastAsia="ar-SA"/>
          </w:rPr>
          <w:t>http://www.ima.umn.edu</w:t>
        </w:r>
      </w:hyperlink>
      <w:r w:rsidRPr="00786A9D">
        <w:rPr>
          <w:rFonts w:ascii="Times New Roman" w:hAnsi="Times New Roman" w:cs="Times New Roman"/>
          <w:noProof/>
        </w:rPr>
        <w:t xml:space="preserve"> as IMA Preprint Series # 2228</w:t>
      </w:r>
      <w:bookmarkEnd w:id="49"/>
    </w:p>
    <w:p w:rsidR="00786A9D" w:rsidRPr="00786A9D" w:rsidRDefault="00786A9D" w:rsidP="00786A9D">
      <w:pPr>
        <w:pStyle w:val="Style2"/>
        <w:spacing w:after="360" w:line="240" w:lineRule="auto"/>
        <w:ind w:left="720" w:hanging="720"/>
        <w:rPr>
          <w:rFonts w:ascii="Times New Roman" w:hAnsi="Times New Roman" w:cs="Times New Roman"/>
          <w:noProof/>
        </w:rPr>
      </w:pPr>
      <w:bookmarkStart w:id="50" w:name="_ENREF_50"/>
      <w:r w:rsidRPr="00786A9D">
        <w:rPr>
          <w:rFonts w:ascii="Times New Roman" w:hAnsi="Times New Roman" w:cs="Times New Roman"/>
          <w:noProof/>
        </w:rPr>
        <w:t>Justice J-C (1983) Conductance of Electrolyte Solutions. In: Conway BE, Bockris JOM, Yaeger E (eds) Comprehensive Treatise of Electrochemistry Volume 5 Thermondynbamic and Transport Properties of Aqueous and Molten Electrolytes. Plenum, New York, pp 223-338</w:t>
      </w:r>
      <w:bookmarkEnd w:id="50"/>
    </w:p>
    <w:p w:rsidR="00786A9D" w:rsidRPr="00786A9D" w:rsidRDefault="00786A9D" w:rsidP="00786A9D">
      <w:pPr>
        <w:pStyle w:val="Style2"/>
        <w:spacing w:after="360" w:line="240" w:lineRule="auto"/>
        <w:ind w:left="720" w:hanging="720"/>
        <w:rPr>
          <w:rFonts w:ascii="Times New Roman" w:hAnsi="Times New Roman" w:cs="Times New Roman"/>
          <w:noProof/>
        </w:rPr>
      </w:pPr>
      <w:bookmarkStart w:id="51" w:name="_ENREF_51"/>
      <w:r w:rsidRPr="00786A9D">
        <w:rPr>
          <w:rFonts w:ascii="Times New Roman" w:hAnsi="Times New Roman" w:cs="Times New Roman"/>
          <w:noProof/>
        </w:rPr>
        <w:t>Kalyuzhnyi YV, Vlachy V, Dill KA (2010) Aqueous alkali halide solutions: can osmotic coefficients be explained on the basis of the ionic sizes alone? Physical Chemistry Chemical Physics 12 (23):6260-6266</w:t>
      </w:r>
      <w:bookmarkEnd w:id="51"/>
    </w:p>
    <w:p w:rsidR="00786A9D" w:rsidRPr="00786A9D" w:rsidRDefault="00786A9D" w:rsidP="00786A9D">
      <w:pPr>
        <w:pStyle w:val="Style2"/>
        <w:spacing w:after="360" w:line="240" w:lineRule="auto"/>
        <w:ind w:left="720" w:hanging="720"/>
        <w:rPr>
          <w:rFonts w:ascii="Times New Roman" w:hAnsi="Times New Roman" w:cs="Times New Roman"/>
          <w:noProof/>
        </w:rPr>
      </w:pPr>
      <w:bookmarkStart w:id="52" w:name="_ENREF_52"/>
      <w:r w:rsidRPr="00786A9D">
        <w:rPr>
          <w:rFonts w:ascii="Times New Roman" w:hAnsi="Times New Roman" w:cs="Times New Roman"/>
          <w:noProof/>
        </w:rPr>
        <w:t>Koch SE, Bodi I, Schwartz A, Varadi G (2000) Architecture of Ca(2+) channel pore-lining segments revealed by covalent modification of substituted cysteines. The Journal of biological chemistry 275 (44):34493-34500. doi:10.1074/jbc.M005569200 [pii]</w:t>
      </w:r>
      <w:bookmarkEnd w:id="52"/>
    </w:p>
    <w:p w:rsidR="00786A9D" w:rsidRPr="00786A9D" w:rsidRDefault="00786A9D" w:rsidP="00786A9D">
      <w:pPr>
        <w:pStyle w:val="Style2"/>
        <w:spacing w:after="360" w:line="240" w:lineRule="auto"/>
        <w:ind w:left="720" w:hanging="720"/>
        <w:rPr>
          <w:rFonts w:ascii="Times New Roman" w:hAnsi="Times New Roman" w:cs="Times New Roman"/>
          <w:noProof/>
        </w:rPr>
      </w:pPr>
      <w:bookmarkStart w:id="53" w:name="_ENREF_53"/>
      <w:r w:rsidRPr="00786A9D">
        <w:rPr>
          <w:rFonts w:ascii="Times New Roman" w:hAnsi="Times New Roman" w:cs="Times New Roman"/>
          <w:noProof/>
        </w:rPr>
        <w:t>Kokubo H, Pettitt BM (2007) Preferential solvation in urea solutions at different concentrations: properties from simulation studies. The journal of physical chemistry B 111 (19):5233-5242. doi:10.1021/jp067659x</w:t>
      </w:r>
      <w:bookmarkEnd w:id="53"/>
    </w:p>
    <w:p w:rsidR="00786A9D" w:rsidRPr="00786A9D" w:rsidRDefault="00786A9D" w:rsidP="00786A9D">
      <w:pPr>
        <w:pStyle w:val="Style2"/>
        <w:spacing w:after="360" w:line="240" w:lineRule="auto"/>
        <w:ind w:left="720" w:hanging="720"/>
        <w:rPr>
          <w:rFonts w:ascii="Times New Roman" w:hAnsi="Times New Roman" w:cs="Times New Roman"/>
          <w:noProof/>
        </w:rPr>
      </w:pPr>
      <w:bookmarkStart w:id="54" w:name="_ENREF_54"/>
      <w:r w:rsidRPr="00786A9D">
        <w:rPr>
          <w:rFonts w:ascii="Times New Roman" w:hAnsi="Times New Roman" w:cs="Times New Roman"/>
          <w:noProof/>
        </w:rPr>
        <w:t>Kokubo H, Rosgen J, Bolen DW, Pettitt BM (2007) Molecular Basis of the Apparent Near Ideality of Urea Solutions. Biophys J 93 (10):3392-3407. doi:10.1529/biophysj.107.114181</w:t>
      </w:r>
      <w:bookmarkEnd w:id="54"/>
    </w:p>
    <w:p w:rsidR="00786A9D" w:rsidRPr="00786A9D" w:rsidRDefault="00786A9D" w:rsidP="00786A9D">
      <w:pPr>
        <w:pStyle w:val="Style2"/>
        <w:spacing w:after="360" w:line="240" w:lineRule="auto"/>
        <w:ind w:left="720" w:hanging="720"/>
        <w:rPr>
          <w:rFonts w:ascii="Times New Roman" w:hAnsi="Times New Roman" w:cs="Times New Roman"/>
          <w:noProof/>
        </w:rPr>
      </w:pPr>
      <w:bookmarkStart w:id="55" w:name="_ENREF_55"/>
      <w:r w:rsidRPr="00786A9D">
        <w:rPr>
          <w:rFonts w:ascii="Times New Roman" w:hAnsi="Times New Roman" w:cs="Times New Roman"/>
          <w:noProof/>
        </w:rPr>
        <w:t>Kontogeorgis GM, Folas GK (2009) Thermodynamic Models for Industrial Applications: From Classical and Advanced Mixing Rules to Association Theories. John Wiley &amp; Sons, Ltd. doi:10.1002/9780470747537.ch15</w:t>
      </w:r>
      <w:bookmarkEnd w:id="55"/>
    </w:p>
    <w:p w:rsidR="00786A9D" w:rsidRPr="00786A9D" w:rsidRDefault="00786A9D" w:rsidP="00786A9D">
      <w:pPr>
        <w:pStyle w:val="Style2"/>
        <w:spacing w:after="360" w:line="240" w:lineRule="auto"/>
        <w:ind w:left="720" w:hanging="720"/>
        <w:rPr>
          <w:rFonts w:ascii="Times New Roman" w:hAnsi="Times New Roman" w:cs="Times New Roman"/>
          <w:noProof/>
        </w:rPr>
      </w:pPr>
      <w:bookmarkStart w:id="56" w:name="_ENREF_56"/>
      <w:r w:rsidRPr="00786A9D">
        <w:rPr>
          <w:rFonts w:ascii="Times New Roman" w:hAnsi="Times New Roman" w:cs="Times New Roman"/>
          <w:noProof/>
        </w:rPr>
        <w:t>Kornyshev AA (2007) Double-Layer in Ionic Liquids: Paradigm Change? J Phys Chem B 111 (20):5545-5557</w:t>
      </w:r>
      <w:bookmarkEnd w:id="56"/>
    </w:p>
    <w:p w:rsidR="00786A9D" w:rsidRPr="00786A9D" w:rsidRDefault="00786A9D" w:rsidP="00786A9D">
      <w:pPr>
        <w:pStyle w:val="Style2"/>
        <w:spacing w:after="360" w:line="240" w:lineRule="auto"/>
        <w:ind w:left="720" w:hanging="720"/>
        <w:rPr>
          <w:rFonts w:ascii="Times New Roman" w:hAnsi="Times New Roman" w:cs="Times New Roman"/>
          <w:noProof/>
        </w:rPr>
      </w:pPr>
      <w:bookmarkStart w:id="57" w:name="_ENREF_57"/>
      <w:r w:rsidRPr="00786A9D">
        <w:rPr>
          <w:rFonts w:ascii="Times New Roman" w:hAnsi="Times New Roman" w:cs="Times New Roman"/>
          <w:noProof/>
        </w:rPr>
        <w:t>Kunz W (2009) Specific Ion Effects. World Scientific Singapore</w:t>
      </w:r>
      <w:bookmarkEnd w:id="57"/>
    </w:p>
    <w:p w:rsidR="00786A9D" w:rsidRPr="00786A9D" w:rsidRDefault="00786A9D" w:rsidP="00786A9D">
      <w:pPr>
        <w:pStyle w:val="Style2"/>
        <w:spacing w:after="360" w:line="240" w:lineRule="auto"/>
        <w:ind w:left="720" w:hanging="720"/>
        <w:rPr>
          <w:rFonts w:ascii="Times New Roman" w:hAnsi="Times New Roman" w:cs="Times New Roman"/>
          <w:noProof/>
        </w:rPr>
      </w:pPr>
      <w:bookmarkStart w:id="58" w:name="_ENREF_58"/>
      <w:r w:rsidRPr="00786A9D">
        <w:rPr>
          <w:rFonts w:ascii="Times New Roman" w:hAnsi="Times New Roman" w:cs="Times New Roman"/>
          <w:noProof/>
        </w:rPr>
        <w:t>Kyte J (1995) Mechanism in Protein Chemistry. Garland, New York</w:t>
      </w:r>
      <w:bookmarkEnd w:id="58"/>
    </w:p>
    <w:p w:rsidR="00786A9D" w:rsidRPr="00786A9D" w:rsidRDefault="00786A9D" w:rsidP="00786A9D">
      <w:pPr>
        <w:pStyle w:val="Style2"/>
        <w:spacing w:after="360" w:line="240" w:lineRule="auto"/>
        <w:ind w:left="720" w:hanging="720"/>
        <w:rPr>
          <w:rFonts w:ascii="Times New Roman" w:hAnsi="Times New Roman" w:cs="Times New Roman"/>
          <w:noProof/>
        </w:rPr>
      </w:pPr>
      <w:bookmarkStart w:id="59" w:name="_ENREF_59"/>
      <w:r w:rsidRPr="00786A9D">
        <w:rPr>
          <w:rFonts w:ascii="Times New Roman" w:hAnsi="Times New Roman" w:cs="Times New Roman"/>
          <w:noProof/>
        </w:rPr>
        <w:t>Lee LL (2008) Molecular Thermodynamics of Electrolyte Solutions. World Scientific Singapore</w:t>
      </w:r>
      <w:bookmarkEnd w:id="59"/>
    </w:p>
    <w:p w:rsidR="00786A9D" w:rsidRPr="00786A9D" w:rsidRDefault="00786A9D" w:rsidP="00786A9D">
      <w:pPr>
        <w:pStyle w:val="Style2"/>
        <w:spacing w:after="360" w:line="240" w:lineRule="auto"/>
        <w:ind w:left="720" w:hanging="720"/>
        <w:rPr>
          <w:rFonts w:ascii="Times New Roman" w:hAnsi="Times New Roman" w:cs="Times New Roman"/>
          <w:noProof/>
        </w:rPr>
      </w:pPr>
      <w:bookmarkStart w:id="60" w:name="_ENREF_60"/>
      <w:r w:rsidRPr="00786A9D">
        <w:rPr>
          <w:rFonts w:ascii="Times New Roman" w:hAnsi="Times New Roman" w:cs="Times New Roman"/>
          <w:noProof/>
        </w:rPr>
        <w:t>Li B (2009) Continuum electrostatics for ionic solutions with non-uniform ionic sizes. Nonlinearity 22 (4):811</w:t>
      </w:r>
      <w:bookmarkEnd w:id="60"/>
    </w:p>
    <w:p w:rsidR="00786A9D" w:rsidRPr="00786A9D" w:rsidRDefault="00786A9D" w:rsidP="00786A9D">
      <w:pPr>
        <w:pStyle w:val="Style2"/>
        <w:spacing w:after="360" w:line="240" w:lineRule="auto"/>
        <w:ind w:left="720" w:hanging="720"/>
        <w:rPr>
          <w:rFonts w:ascii="Times New Roman" w:hAnsi="Times New Roman" w:cs="Times New Roman"/>
          <w:noProof/>
        </w:rPr>
      </w:pPr>
      <w:bookmarkStart w:id="61" w:name="_ENREF_61"/>
      <w:r w:rsidRPr="00786A9D">
        <w:rPr>
          <w:rFonts w:ascii="Times New Roman" w:hAnsi="Times New Roman" w:cs="Times New Roman"/>
          <w:noProof/>
        </w:rPr>
        <w:t>Liang J, Dill KA (2001) Are Proteins Well-Packed? Biophysical Journal 81 (2):751-766</w:t>
      </w:r>
      <w:bookmarkEnd w:id="61"/>
    </w:p>
    <w:p w:rsidR="00786A9D" w:rsidRPr="00786A9D" w:rsidRDefault="00786A9D" w:rsidP="00786A9D">
      <w:pPr>
        <w:pStyle w:val="Style2"/>
        <w:spacing w:after="360" w:line="240" w:lineRule="auto"/>
        <w:ind w:left="720" w:hanging="720"/>
        <w:rPr>
          <w:rFonts w:ascii="Times New Roman" w:hAnsi="Times New Roman" w:cs="Times New Roman"/>
          <w:noProof/>
        </w:rPr>
      </w:pPr>
      <w:bookmarkStart w:id="62" w:name="_ENREF_62"/>
      <w:r w:rsidRPr="00786A9D">
        <w:rPr>
          <w:rFonts w:ascii="Times New Roman" w:hAnsi="Times New Roman" w:cs="Times New Roman"/>
          <w:noProof/>
        </w:rPr>
        <w:t>Liang J, Edelsbrunner H, Woodward C (1998) Anatomy of protein pockets and cavities: measurement of binding site geometry and implications for ligand design. Protein Science 7:1884–1897</w:t>
      </w:r>
      <w:bookmarkEnd w:id="62"/>
    </w:p>
    <w:p w:rsidR="00786A9D" w:rsidRPr="00786A9D" w:rsidRDefault="00786A9D" w:rsidP="00786A9D">
      <w:pPr>
        <w:pStyle w:val="Style2"/>
        <w:spacing w:after="360" w:line="240" w:lineRule="auto"/>
        <w:ind w:left="720" w:hanging="720"/>
        <w:rPr>
          <w:rFonts w:ascii="Times New Roman" w:hAnsi="Times New Roman" w:cs="Times New Roman"/>
          <w:noProof/>
        </w:rPr>
      </w:pPr>
      <w:bookmarkStart w:id="63" w:name="_ENREF_63"/>
      <w:r w:rsidRPr="00786A9D">
        <w:rPr>
          <w:rFonts w:ascii="Times New Roman" w:hAnsi="Times New Roman" w:cs="Times New Roman"/>
          <w:noProof/>
        </w:rPr>
        <w:t>Linderstrom-Lang K (1924) On the ionisation of proteins. Compt Rend Trav Lab Carlsberg (ser chimie) 15 (7):1-29</w:t>
      </w:r>
      <w:bookmarkEnd w:id="63"/>
    </w:p>
    <w:p w:rsidR="00786A9D" w:rsidRPr="00786A9D" w:rsidRDefault="00786A9D" w:rsidP="00786A9D">
      <w:pPr>
        <w:pStyle w:val="Style2"/>
        <w:spacing w:after="360" w:line="240" w:lineRule="auto"/>
        <w:ind w:left="720" w:hanging="720"/>
        <w:rPr>
          <w:rFonts w:ascii="Times New Roman" w:hAnsi="Times New Roman" w:cs="Times New Roman"/>
          <w:noProof/>
        </w:rPr>
      </w:pPr>
      <w:bookmarkStart w:id="64" w:name="_ENREF_64"/>
      <w:r w:rsidRPr="00786A9D">
        <w:rPr>
          <w:rFonts w:ascii="Times New Roman" w:hAnsi="Times New Roman" w:cs="Times New Roman"/>
          <w:noProof/>
        </w:rPr>
        <w:t xml:space="preserve">Liu C (2009) An Introduction of Elastic Complex Fluids: An Energetic Variational Approach. In: Hou TY, Liu, C., Liu, J.-g (ed) Multi-scale Phenomena in Complex Fluids: Modeling, Analysis and Numerical Simulations. World Scientific Publishing Company, Singapore, </w:t>
      </w:r>
      <w:bookmarkEnd w:id="64"/>
    </w:p>
    <w:p w:rsidR="00786A9D" w:rsidRPr="00786A9D" w:rsidRDefault="00786A9D" w:rsidP="00786A9D">
      <w:pPr>
        <w:pStyle w:val="Style2"/>
        <w:spacing w:after="360" w:line="240" w:lineRule="auto"/>
        <w:ind w:left="720" w:hanging="720"/>
        <w:rPr>
          <w:rFonts w:ascii="Times New Roman" w:hAnsi="Times New Roman" w:cs="Times New Roman"/>
          <w:noProof/>
        </w:rPr>
      </w:pPr>
      <w:bookmarkStart w:id="65" w:name="_ENREF_65"/>
      <w:r w:rsidRPr="00786A9D">
        <w:rPr>
          <w:rFonts w:ascii="Times New Roman" w:hAnsi="Times New Roman" w:cs="Times New Roman"/>
          <w:noProof/>
        </w:rPr>
        <w:t>Ludemann SK, Lounnas V, Wade RC (2000a) How do substrates enter and products exit the buried active site of cytochrome P450cam? 1. Random expulsion molecular dynamics investigation of ligand access channels and mechanisms. Journal of molecular biology 303 (5):797-811. doi:10.1006/jmbi.2000.4154</w:t>
      </w:r>
      <w:bookmarkEnd w:id="65"/>
    </w:p>
    <w:p w:rsidR="00786A9D" w:rsidRPr="00786A9D" w:rsidRDefault="00786A9D" w:rsidP="00786A9D">
      <w:pPr>
        <w:pStyle w:val="Style2"/>
        <w:spacing w:after="360" w:line="240" w:lineRule="auto"/>
        <w:ind w:left="720" w:hanging="720"/>
        <w:rPr>
          <w:rFonts w:ascii="Times New Roman" w:hAnsi="Times New Roman" w:cs="Times New Roman"/>
          <w:noProof/>
        </w:rPr>
      </w:pPr>
      <w:bookmarkStart w:id="66" w:name="_ENREF_66"/>
      <w:r w:rsidRPr="00786A9D">
        <w:rPr>
          <w:rFonts w:ascii="Times New Roman" w:hAnsi="Times New Roman" w:cs="Times New Roman"/>
          <w:noProof/>
        </w:rPr>
        <w:t>Ludemann SK, Lounnas V, Wade RC (2000b) How do substrates enter and products exit the buried active site of cytochrome P450cam? 2. Steered molecular dynamics and adiabatic mapping of substrate pathways. Journal of molecular biology 303 (5):813-830. doi:10.1006/jmbi.2000.4155</w:t>
      </w:r>
      <w:bookmarkEnd w:id="66"/>
    </w:p>
    <w:p w:rsidR="00786A9D" w:rsidRPr="00786A9D" w:rsidRDefault="00786A9D" w:rsidP="00786A9D">
      <w:pPr>
        <w:pStyle w:val="Style2"/>
        <w:spacing w:after="360" w:line="240" w:lineRule="auto"/>
        <w:ind w:left="720" w:hanging="720"/>
        <w:rPr>
          <w:rFonts w:ascii="Times New Roman" w:hAnsi="Times New Roman" w:cs="Times New Roman"/>
          <w:noProof/>
        </w:rPr>
      </w:pPr>
      <w:bookmarkStart w:id="67" w:name="_ENREF_67"/>
      <w:r w:rsidRPr="00786A9D">
        <w:rPr>
          <w:rFonts w:ascii="Times New Roman" w:hAnsi="Times New Roman" w:cs="Times New Roman"/>
          <w:noProof/>
        </w:rPr>
        <w:t>Markowich PA, Ringhofer CA, Schmeiser C (1990) Semiconductor Equations. Springer-Verlag, New York</w:t>
      </w:r>
      <w:bookmarkEnd w:id="67"/>
    </w:p>
    <w:p w:rsidR="00786A9D" w:rsidRPr="00786A9D" w:rsidRDefault="00786A9D" w:rsidP="00786A9D">
      <w:pPr>
        <w:pStyle w:val="Style2"/>
        <w:spacing w:after="360" w:line="240" w:lineRule="auto"/>
        <w:ind w:left="720" w:hanging="720"/>
        <w:rPr>
          <w:rFonts w:ascii="Times New Roman" w:hAnsi="Times New Roman" w:cs="Times New Roman"/>
          <w:noProof/>
        </w:rPr>
      </w:pPr>
      <w:bookmarkStart w:id="68" w:name="_ENREF_68"/>
      <w:r w:rsidRPr="00786A9D">
        <w:rPr>
          <w:rFonts w:ascii="Times New Roman" w:hAnsi="Times New Roman" w:cs="Times New Roman"/>
          <w:noProof/>
        </w:rPr>
        <w:t>McCleskey EW (2000) Ion channel selectivity using an electric stew. Biophys J 79 (4):1691-1692</w:t>
      </w:r>
      <w:bookmarkEnd w:id="68"/>
    </w:p>
    <w:p w:rsidR="00786A9D" w:rsidRPr="00786A9D" w:rsidRDefault="00786A9D" w:rsidP="00786A9D">
      <w:pPr>
        <w:pStyle w:val="Style2"/>
        <w:spacing w:after="360" w:line="240" w:lineRule="auto"/>
        <w:ind w:left="720" w:hanging="720"/>
        <w:rPr>
          <w:rFonts w:ascii="Times New Roman" w:hAnsi="Times New Roman" w:cs="Times New Roman"/>
          <w:noProof/>
        </w:rPr>
      </w:pPr>
      <w:bookmarkStart w:id="69" w:name="_ENREF_69"/>
      <w:r w:rsidRPr="00786A9D">
        <w:rPr>
          <w:rFonts w:ascii="Times New Roman" w:hAnsi="Times New Roman" w:cs="Times New Roman"/>
          <w:noProof/>
        </w:rPr>
        <w:t>Miedema H, Meter-Arkema A, Wierenga J, Tang J, Eisenberg B, Nonner W, Hektor H, Gillespie D, Meijberg W (2004) Permeation properties of an engineered bacterial OmpF porin containing the EEEE-locus of Ca2+ channels. Biophys J 87 (5):3137-3147</w:t>
      </w:r>
      <w:bookmarkEnd w:id="69"/>
    </w:p>
    <w:p w:rsidR="00786A9D" w:rsidRPr="00786A9D" w:rsidRDefault="00786A9D" w:rsidP="00786A9D">
      <w:pPr>
        <w:pStyle w:val="Style2"/>
        <w:spacing w:line="240" w:lineRule="auto"/>
        <w:ind w:left="720" w:hanging="720"/>
        <w:rPr>
          <w:rFonts w:ascii="Times New Roman" w:hAnsi="Times New Roman" w:cs="Times New Roman"/>
          <w:noProof/>
        </w:rPr>
      </w:pPr>
      <w:bookmarkStart w:id="70" w:name="_ENREF_70"/>
      <w:r w:rsidRPr="00786A9D">
        <w:rPr>
          <w:rFonts w:ascii="Times New Roman" w:hAnsi="Times New Roman" w:cs="Times New Roman"/>
          <w:noProof/>
        </w:rPr>
        <w:t>Miedema H, Vrouenraets M, Wierenga J, Gillespie D, Eisenberg B, Meijberg W, Nonner W (2006) Ca2+ selectivity of a chemically modified OmpF with reduced pore volume. Biophys J 91 (12):4392-4400. doi:S0006-3495(06)72152-X [pii]</w:t>
      </w:r>
    </w:p>
    <w:p w:rsidR="00786A9D" w:rsidRPr="00786A9D" w:rsidRDefault="00786A9D" w:rsidP="00786A9D">
      <w:pPr>
        <w:pStyle w:val="Style2"/>
        <w:spacing w:after="360" w:line="240" w:lineRule="auto"/>
        <w:ind w:left="720" w:hanging="720"/>
        <w:rPr>
          <w:rFonts w:ascii="Times New Roman" w:hAnsi="Times New Roman" w:cs="Times New Roman"/>
          <w:noProof/>
        </w:rPr>
      </w:pPr>
      <w:r w:rsidRPr="00786A9D">
        <w:rPr>
          <w:rFonts w:ascii="Times New Roman" w:hAnsi="Times New Roman" w:cs="Times New Roman"/>
          <w:noProof/>
        </w:rPr>
        <w:t>10.1529/biophysj.106.087114</w:t>
      </w:r>
      <w:bookmarkEnd w:id="70"/>
    </w:p>
    <w:p w:rsidR="00786A9D" w:rsidRPr="00786A9D" w:rsidRDefault="00786A9D" w:rsidP="00786A9D">
      <w:pPr>
        <w:pStyle w:val="Style2"/>
        <w:spacing w:after="360" w:line="240" w:lineRule="auto"/>
        <w:ind w:left="720" w:hanging="720"/>
        <w:rPr>
          <w:rFonts w:ascii="Times New Roman" w:hAnsi="Times New Roman" w:cs="Times New Roman"/>
          <w:noProof/>
        </w:rPr>
      </w:pPr>
      <w:bookmarkStart w:id="71" w:name="_ENREF_71"/>
      <w:r w:rsidRPr="00786A9D">
        <w:rPr>
          <w:rFonts w:ascii="Times New Roman" w:hAnsi="Times New Roman" w:cs="Times New Roman"/>
          <w:noProof/>
        </w:rPr>
        <w:t>Nonner W, Gillespie D, Henderson D, Eisenberg B (2001) Ion accumulation in a biological calcium channel: effects of solvent and confining pressure. J Physical Chemistry B 105:6427-6436</w:t>
      </w:r>
      <w:bookmarkEnd w:id="71"/>
    </w:p>
    <w:p w:rsidR="00786A9D" w:rsidRPr="00786A9D" w:rsidRDefault="00786A9D" w:rsidP="00786A9D">
      <w:pPr>
        <w:pStyle w:val="Style2"/>
        <w:spacing w:after="360" w:line="240" w:lineRule="auto"/>
        <w:ind w:left="720" w:hanging="720"/>
        <w:rPr>
          <w:rFonts w:ascii="Times New Roman" w:hAnsi="Times New Roman" w:cs="Times New Roman"/>
          <w:noProof/>
        </w:rPr>
      </w:pPr>
      <w:bookmarkStart w:id="72" w:name="_ENREF_72"/>
      <w:r w:rsidRPr="00786A9D">
        <w:rPr>
          <w:rFonts w:ascii="Times New Roman" w:hAnsi="Times New Roman" w:cs="Times New Roman"/>
          <w:noProof/>
        </w:rPr>
        <w:t>Otyepka M, Skopalik J, Anzenbacherova E, Anzenbacher P (2007a) What common structural features and variations of mammalian P450s are known to date? Biochimica et Biophysica Acta 1770 (3):376-389. doi:10.1016/j.bbagen.2006.09.013</w:t>
      </w:r>
      <w:bookmarkEnd w:id="72"/>
    </w:p>
    <w:p w:rsidR="00786A9D" w:rsidRPr="00786A9D" w:rsidRDefault="00786A9D" w:rsidP="00786A9D">
      <w:pPr>
        <w:pStyle w:val="Style2"/>
        <w:spacing w:after="360" w:line="240" w:lineRule="auto"/>
        <w:ind w:left="720" w:hanging="720"/>
        <w:rPr>
          <w:rFonts w:ascii="Times New Roman" w:hAnsi="Times New Roman" w:cs="Times New Roman"/>
          <w:noProof/>
        </w:rPr>
      </w:pPr>
      <w:bookmarkStart w:id="73" w:name="_ENREF_73"/>
      <w:r w:rsidRPr="00786A9D">
        <w:rPr>
          <w:rFonts w:ascii="Times New Roman" w:hAnsi="Times New Roman" w:cs="Times New Roman"/>
          <w:noProof/>
        </w:rPr>
        <w:t>Otyepka M, Skopalík J, Anzenbacherová E, Anzenbacher P (2007b) What common structural features and variations of mammalian P450s are known to date? Biochimica et Biophysica Acta (BBA) - General Subjects 1770 (3):376-389. doi:10.1016/j.bbagen.2006.09.013</w:t>
      </w:r>
      <w:bookmarkEnd w:id="73"/>
    </w:p>
    <w:p w:rsidR="00786A9D" w:rsidRPr="00786A9D" w:rsidRDefault="00786A9D" w:rsidP="00786A9D">
      <w:pPr>
        <w:pStyle w:val="Style2"/>
        <w:spacing w:after="360" w:line="240" w:lineRule="auto"/>
        <w:ind w:left="720" w:hanging="720"/>
        <w:rPr>
          <w:rFonts w:ascii="Times New Roman" w:hAnsi="Times New Roman" w:cs="Times New Roman"/>
          <w:noProof/>
        </w:rPr>
      </w:pPr>
      <w:bookmarkStart w:id="74" w:name="_ENREF_74"/>
      <w:r w:rsidRPr="00786A9D">
        <w:rPr>
          <w:rFonts w:ascii="Times New Roman" w:hAnsi="Times New Roman" w:cs="Times New Roman"/>
          <w:noProof/>
        </w:rPr>
        <w:t>Patwardhan VS, Kumar A (1993) Thermodynamic properties of aqueous solutions of mixed electrolytes: A new mixing rule. AIChE Journal 39 (4):711-714</w:t>
      </w:r>
      <w:bookmarkEnd w:id="74"/>
    </w:p>
    <w:p w:rsidR="00786A9D" w:rsidRPr="00786A9D" w:rsidRDefault="00786A9D" w:rsidP="00786A9D">
      <w:pPr>
        <w:pStyle w:val="Style2"/>
        <w:spacing w:after="360" w:line="240" w:lineRule="auto"/>
        <w:ind w:left="720" w:hanging="720"/>
        <w:rPr>
          <w:rFonts w:ascii="Times New Roman" w:hAnsi="Times New Roman" w:cs="Times New Roman"/>
          <w:noProof/>
        </w:rPr>
      </w:pPr>
      <w:bookmarkStart w:id="75" w:name="_ENREF_75"/>
      <w:r w:rsidRPr="00786A9D">
        <w:rPr>
          <w:rFonts w:ascii="Times New Roman" w:hAnsi="Times New Roman" w:cs="Times New Roman"/>
          <w:noProof/>
        </w:rPr>
        <w:t>Pierret RF (1996) Semiconductor Device Fundamentals. Addison Wesley, New York</w:t>
      </w:r>
      <w:bookmarkEnd w:id="75"/>
    </w:p>
    <w:p w:rsidR="00786A9D" w:rsidRPr="00786A9D" w:rsidRDefault="00786A9D" w:rsidP="00786A9D">
      <w:pPr>
        <w:pStyle w:val="Style2"/>
        <w:spacing w:after="360" w:line="240" w:lineRule="auto"/>
        <w:ind w:left="720" w:hanging="720"/>
        <w:rPr>
          <w:rFonts w:ascii="Times New Roman" w:hAnsi="Times New Roman" w:cs="Times New Roman"/>
          <w:noProof/>
        </w:rPr>
      </w:pPr>
      <w:bookmarkStart w:id="76" w:name="_ENREF_76"/>
      <w:r w:rsidRPr="00786A9D">
        <w:rPr>
          <w:rFonts w:ascii="Times New Roman" w:hAnsi="Times New Roman" w:cs="Times New Roman"/>
          <w:noProof/>
        </w:rPr>
        <w:t>Pitzer KS (1995) Thermodynamics. 3rd edn. McGraw Hill, New York</w:t>
      </w:r>
      <w:bookmarkEnd w:id="76"/>
    </w:p>
    <w:p w:rsidR="00786A9D" w:rsidRPr="00786A9D" w:rsidRDefault="00786A9D" w:rsidP="00786A9D">
      <w:pPr>
        <w:pStyle w:val="Style2"/>
        <w:spacing w:after="360" w:line="240" w:lineRule="auto"/>
        <w:ind w:left="720" w:hanging="720"/>
        <w:rPr>
          <w:rFonts w:ascii="Times New Roman" w:hAnsi="Times New Roman" w:cs="Times New Roman"/>
          <w:noProof/>
        </w:rPr>
      </w:pPr>
      <w:bookmarkStart w:id="77" w:name="_ENREF_77"/>
      <w:r w:rsidRPr="00786A9D">
        <w:rPr>
          <w:rFonts w:ascii="Times New Roman" w:hAnsi="Times New Roman" w:cs="Times New Roman"/>
          <w:noProof/>
        </w:rPr>
        <w:t>Pohl HA (1978) Dielectrophoresis: The Behavior of Neutral Matter in Nonuniform Electric Fields. Cambridge University Press, New York</w:t>
      </w:r>
      <w:bookmarkEnd w:id="77"/>
    </w:p>
    <w:p w:rsidR="00786A9D" w:rsidRPr="00786A9D" w:rsidRDefault="00786A9D" w:rsidP="00786A9D">
      <w:pPr>
        <w:pStyle w:val="Style2"/>
        <w:spacing w:after="360" w:line="240" w:lineRule="auto"/>
        <w:ind w:left="720" w:hanging="720"/>
        <w:rPr>
          <w:rFonts w:ascii="Times New Roman" w:hAnsi="Times New Roman" w:cs="Times New Roman"/>
          <w:noProof/>
        </w:rPr>
      </w:pPr>
      <w:bookmarkStart w:id="78" w:name="_ENREF_78"/>
      <w:r w:rsidRPr="00786A9D">
        <w:rPr>
          <w:rFonts w:ascii="Times New Roman" w:hAnsi="Times New Roman" w:cs="Times New Roman"/>
          <w:noProof/>
        </w:rPr>
        <w:t>Porter CT, Bartlett GJ, Thornton JM (2004) The Catalytic Site Atlas: a resource of catalytic sites and residues identified in enzymes using structural data. Nucleic acids research 32 (suppl 1):D129-D133</w:t>
      </w:r>
      <w:bookmarkEnd w:id="78"/>
    </w:p>
    <w:p w:rsidR="00786A9D" w:rsidRPr="00786A9D" w:rsidRDefault="00786A9D" w:rsidP="00786A9D">
      <w:pPr>
        <w:pStyle w:val="Style2"/>
        <w:spacing w:after="360" w:line="240" w:lineRule="auto"/>
        <w:ind w:left="720" w:hanging="720"/>
        <w:rPr>
          <w:rFonts w:ascii="Times New Roman" w:hAnsi="Times New Roman" w:cs="Times New Roman"/>
          <w:noProof/>
        </w:rPr>
      </w:pPr>
      <w:bookmarkStart w:id="79" w:name="_ENREF_79"/>
      <w:r w:rsidRPr="00786A9D">
        <w:rPr>
          <w:rFonts w:ascii="Times New Roman" w:hAnsi="Times New Roman" w:cs="Times New Roman"/>
          <w:noProof/>
        </w:rPr>
        <w:t>Pytkowicz RM (1979) Activity Coefficients in Electrolyte Solutions, vol 1. CRC, Boca Raton FL USA</w:t>
      </w:r>
      <w:bookmarkEnd w:id="79"/>
    </w:p>
    <w:p w:rsidR="00786A9D" w:rsidRPr="00786A9D" w:rsidRDefault="00786A9D" w:rsidP="00786A9D">
      <w:pPr>
        <w:pStyle w:val="Style2"/>
        <w:spacing w:after="360" w:line="240" w:lineRule="auto"/>
        <w:ind w:left="720" w:hanging="720"/>
        <w:rPr>
          <w:rFonts w:ascii="Times New Roman" w:hAnsi="Times New Roman" w:cs="Times New Roman"/>
          <w:noProof/>
        </w:rPr>
      </w:pPr>
      <w:bookmarkStart w:id="80" w:name="_ENREF_80"/>
      <w:r w:rsidRPr="00786A9D">
        <w:rPr>
          <w:rFonts w:ascii="Times New Roman" w:hAnsi="Times New Roman" w:cs="Times New Roman"/>
          <w:noProof/>
        </w:rPr>
        <w:t>Saranya N, Selvaraj S (2009) Variation of protein binding cavity volume and ligand volume in protein-ligand complexes. Bioorganic &amp; Medicinal Chemistry Letters 19 (19):5769-5772. doi:10.1016/j.bmcl.2009.07.140</w:t>
      </w:r>
      <w:bookmarkEnd w:id="80"/>
    </w:p>
    <w:p w:rsidR="00786A9D" w:rsidRPr="00786A9D" w:rsidRDefault="00786A9D" w:rsidP="00786A9D">
      <w:pPr>
        <w:pStyle w:val="Style2"/>
        <w:spacing w:after="360" w:line="240" w:lineRule="auto"/>
        <w:ind w:left="720" w:hanging="720"/>
        <w:rPr>
          <w:rFonts w:ascii="Times New Roman" w:hAnsi="Times New Roman" w:cs="Times New Roman"/>
          <w:noProof/>
        </w:rPr>
      </w:pPr>
      <w:bookmarkStart w:id="81" w:name="_ENREF_81"/>
      <w:r w:rsidRPr="00786A9D">
        <w:rPr>
          <w:rFonts w:ascii="Times New Roman" w:hAnsi="Times New Roman" w:cs="Times New Roman"/>
          <w:noProof/>
        </w:rPr>
        <w:t>Sather WA, McCleskey EW (2003) Permeation and selectivity in calcium channels. Annual review of physiology 65:133-159</w:t>
      </w:r>
      <w:bookmarkEnd w:id="81"/>
    </w:p>
    <w:p w:rsidR="00786A9D" w:rsidRPr="00786A9D" w:rsidRDefault="00786A9D" w:rsidP="00786A9D">
      <w:pPr>
        <w:pStyle w:val="Style2"/>
        <w:spacing w:after="360" w:line="240" w:lineRule="auto"/>
        <w:ind w:left="720" w:hanging="720"/>
        <w:rPr>
          <w:rFonts w:ascii="Times New Roman" w:hAnsi="Times New Roman" w:cs="Times New Roman"/>
          <w:noProof/>
        </w:rPr>
      </w:pPr>
      <w:bookmarkStart w:id="82" w:name="_ENREF_82"/>
      <w:r w:rsidRPr="00786A9D">
        <w:rPr>
          <w:rFonts w:ascii="Times New Roman" w:hAnsi="Times New Roman" w:cs="Times New Roman"/>
          <w:noProof/>
        </w:rPr>
        <w:t>Segel IH (1993) Enzyme Kinetics: Behavior and Analysis of Rapid Equilibrium and Steady-State Enzyme Systems. Enzyme Kinetics: Behavior and Analysis of Rapid Equilibrium and Steady-State Enzyme Systems edn. Wiley: Interscience, New York</w:t>
      </w:r>
      <w:bookmarkEnd w:id="82"/>
    </w:p>
    <w:p w:rsidR="00786A9D" w:rsidRPr="00786A9D" w:rsidRDefault="00786A9D" w:rsidP="00786A9D">
      <w:pPr>
        <w:pStyle w:val="Style2"/>
        <w:spacing w:line="240" w:lineRule="auto"/>
        <w:ind w:left="720" w:hanging="720"/>
        <w:rPr>
          <w:rFonts w:ascii="Times New Roman" w:hAnsi="Times New Roman" w:cs="Times New Roman"/>
          <w:noProof/>
        </w:rPr>
      </w:pPr>
      <w:bookmarkStart w:id="83" w:name="_ENREF_83"/>
      <w:r w:rsidRPr="00786A9D">
        <w:rPr>
          <w:rFonts w:ascii="Times New Roman" w:hAnsi="Times New Roman" w:cs="Times New Roman"/>
          <w:noProof/>
        </w:rPr>
        <w:t>Sheng P, Zhang J, Liu C (2008) Onsager Principle and Electrorheological Fluid Dynamics. Progress of Theoretical Physics Supplement No 175:131-143. doi:DOI : 10.1143/PTPS.175.131</w:t>
      </w:r>
    </w:p>
    <w:bookmarkEnd w:id="83"/>
    <w:p w:rsidR="00786A9D" w:rsidRPr="00786A9D" w:rsidRDefault="00786A9D" w:rsidP="00786A9D">
      <w:pPr>
        <w:pStyle w:val="Style2"/>
        <w:spacing w:after="360" w:line="240" w:lineRule="auto"/>
        <w:ind w:firstLine="0"/>
        <w:rPr>
          <w:rFonts w:ascii="Times New Roman" w:hAnsi="Times New Roman" w:cs="Times New Roman"/>
          <w:noProof/>
        </w:rPr>
      </w:pPr>
    </w:p>
    <w:p w:rsidR="00786A9D" w:rsidRPr="00786A9D" w:rsidRDefault="00786A9D" w:rsidP="00786A9D">
      <w:pPr>
        <w:pStyle w:val="Style2"/>
        <w:spacing w:after="360" w:line="240" w:lineRule="auto"/>
        <w:ind w:left="720" w:hanging="720"/>
        <w:rPr>
          <w:rFonts w:ascii="Times New Roman" w:hAnsi="Times New Roman" w:cs="Times New Roman"/>
          <w:noProof/>
        </w:rPr>
      </w:pPr>
      <w:bookmarkStart w:id="84" w:name="_ENREF_84"/>
      <w:r w:rsidRPr="00786A9D">
        <w:rPr>
          <w:rFonts w:ascii="Times New Roman" w:hAnsi="Times New Roman" w:cs="Times New Roman"/>
          <w:noProof/>
        </w:rPr>
        <w:t>Siegler WC, Crank JA, Armstrong DW, Synovec RE (2010) Increasing selectivity in comprehensive three-dimensional gas chromatography via an ionic liquid stationary phase column in one dimension. J Chromatogr A 1217 (18):3144-3149</w:t>
      </w:r>
      <w:bookmarkEnd w:id="84"/>
    </w:p>
    <w:p w:rsidR="00786A9D" w:rsidRPr="00786A9D" w:rsidRDefault="00786A9D" w:rsidP="00786A9D">
      <w:pPr>
        <w:pStyle w:val="Style2"/>
        <w:spacing w:after="360" w:line="240" w:lineRule="auto"/>
        <w:ind w:left="720" w:hanging="720"/>
        <w:rPr>
          <w:rFonts w:ascii="Times New Roman" w:hAnsi="Times New Roman" w:cs="Times New Roman"/>
          <w:noProof/>
        </w:rPr>
      </w:pPr>
      <w:bookmarkStart w:id="85" w:name="_ENREF_85"/>
      <w:r w:rsidRPr="00786A9D">
        <w:rPr>
          <w:rFonts w:ascii="Times New Roman" w:hAnsi="Times New Roman" w:cs="Times New Roman"/>
          <w:noProof/>
        </w:rPr>
        <w:t>Spohr HV, Patey GN (2010) Structural and dynamical properties of ionic liquids: Competing influences of molecular properties. The Journal of chemical physics 132 (15):154504-154512. doi:10.1063/1.3380830</w:t>
      </w:r>
      <w:bookmarkEnd w:id="85"/>
    </w:p>
    <w:p w:rsidR="00786A9D" w:rsidRPr="00786A9D" w:rsidRDefault="00786A9D" w:rsidP="00786A9D">
      <w:pPr>
        <w:pStyle w:val="Style2"/>
        <w:spacing w:after="360" w:line="240" w:lineRule="auto"/>
        <w:ind w:left="720" w:hanging="720"/>
        <w:rPr>
          <w:rFonts w:ascii="Times New Roman" w:hAnsi="Times New Roman" w:cs="Times New Roman"/>
          <w:noProof/>
        </w:rPr>
      </w:pPr>
      <w:bookmarkStart w:id="86" w:name="_ENREF_86"/>
      <w:r w:rsidRPr="00786A9D">
        <w:rPr>
          <w:rFonts w:ascii="Times New Roman" w:hAnsi="Times New Roman" w:cs="Times New Roman"/>
          <w:noProof/>
        </w:rPr>
        <w:t>Sze SM (1981) Physics of Semiconductor Devices. John Wiley &amp; Sons, New York</w:t>
      </w:r>
      <w:bookmarkEnd w:id="86"/>
    </w:p>
    <w:p w:rsidR="00786A9D" w:rsidRPr="00786A9D" w:rsidRDefault="00786A9D" w:rsidP="00786A9D">
      <w:pPr>
        <w:pStyle w:val="Style2"/>
        <w:spacing w:after="360" w:line="240" w:lineRule="auto"/>
        <w:ind w:left="720" w:hanging="720"/>
        <w:rPr>
          <w:rFonts w:ascii="Times New Roman" w:hAnsi="Times New Roman" w:cs="Times New Roman"/>
          <w:noProof/>
        </w:rPr>
      </w:pPr>
      <w:bookmarkStart w:id="87" w:name="_ENREF_87"/>
      <w:r w:rsidRPr="00786A9D">
        <w:rPr>
          <w:rFonts w:ascii="Times New Roman" w:hAnsi="Times New Roman" w:cs="Times New Roman"/>
          <w:noProof/>
        </w:rPr>
        <w:t>Tanford C (1957) Theory of Protein Titration Curves. II. Calculations for Simple Models at Low Ionic Strength. Journal of the American Chemical Society 79 (20):5340-5347. doi:10.1021/ja01577a002</w:t>
      </w:r>
      <w:bookmarkEnd w:id="87"/>
    </w:p>
    <w:p w:rsidR="00786A9D" w:rsidRPr="00786A9D" w:rsidRDefault="00786A9D" w:rsidP="00786A9D">
      <w:pPr>
        <w:pStyle w:val="Style2"/>
        <w:spacing w:after="360" w:line="240" w:lineRule="auto"/>
        <w:ind w:left="720" w:hanging="720"/>
        <w:rPr>
          <w:rFonts w:ascii="Times New Roman" w:hAnsi="Times New Roman" w:cs="Times New Roman"/>
          <w:noProof/>
        </w:rPr>
      </w:pPr>
      <w:bookmarkStart w:id="88" w:name="_ENREF_88"/>
      <w:r w:rsidRPr="00786A9D">
        <w:rPr>
          <w:rFonts w:ascii="Times New Roman" w:hAnsi="Times New Roman" w:cs="Times New Roman"/>
          <w:noProof/>
        </w:rPr>
        <w:t>Tanford C, Kirkwood JG (1957) Theory of Protein Titration Curves. I. General Equations for Impenetrable Spheres. Journal of the American Chemical Society 79:5333-5339</w:t>
      </w:r>
      <w:bookmarkEnd w:id="88"/>
    </w:p>
    <w:p w:rsidR="00786A9D" w:rsidRPr="00786A9D" w:rsidRDefault="00786A9D" w:rsidP="00786A9D">
      <w:pPr>
        <w:pStyle w:val="Style2"/>
        <w:spacing w:after="360" w:line="240" w:lineRule="auto"/>
        <w:ind w:left="720" w:hanging="720"/>
        <w:rPr>
          <w:rFonts w:ascii="Times New Roman" w:hAnsi="Times New Roman" w:cs="Times New Roman"/>
          <w:noProof/>
        </w:rPr>
      </w:pPr>
      <w:bookmarkStart w:id="89" w:name="_ENREF_89"/>
      <w:r w:rsidRPr="00786A9D">
        <w:rPr>
          <w:rFonts w:ascii="Times New Roman" w:hAnsi="Times New Roman" w:cs="Times New Roman"/>
          <w:noProof/>
        </w:rPr>
        <w:t>Tanford C, Roxby R (1972) Interpretation of protein titration curves. Application to lysozyme. Biochemistry 11 (11):2192-2198. doi:10.1021/bi00761a029</w:t>
      </w:r>
      <w:bookmarkEnd w:id="89"/>
    </w:p>
    <w:p w:rsidR="00786A9D" w:rsidRPr="00786A9D" w:rsidRDefault="00786A9D" w:rsidP="00786A9D">
      <w:pPr>
        <w:pStyle w:val="Style2"/>
        <w:spacing w:after="360" w:line="240" w:lineRule="auto"/>
        <w:ind w:left="720" w:hanging="720"/>
        <w:rPr>
          <w:rFonts w:ascii="Times New Roman" w:hAnsi="Times New Roman" w:cs="Times New Roman"/>
          <w:noProof/>
        </w:rPr>
      </w:pPr>
      <w:bookmarkStart w:id="90" w:name="_ENREF_90"/>
      <w:r w:rsidRPr="00786A9D">
        <w:rPr>
          <w:rFonts w:ascii="Times New Roman" w:hAnsi="Times New Roman" w:cs="Times New Roman"/>
          <w:noProof/>
        </w:rPr>
        <w:t>Tipton KF (1994) Enzyme Nomenclature. Recommendations 1992. European Journal of Biochemistry 223 (1):1-5. doi:10.1111/j.1432-1033.1994.tb18960.x</w:t>
      </w:r>
      <w:bookmarkEnd w:id="90"/>
    </w:p>
    <w:p w:rsidR="00786A9D" w:rsidRPr="00786A9D" w:rsidRDefault="00786A9D" w:rsidP="00786A9D">
      <w:pPr>
        <w:pStyle w:val="Style2"/>
        <w:spacing w:after="360" w:line="240" w:lineRule="auto"/>
        <w:ind w:left="720" w:hanging="720"/>
        <w:rPr>
          <w:rFonts w:ascii="Times New Roman" w:hAnsi="Times New Roman" w:cs="Times New Roman"/>
          <w:noProof/>
        </w:rPr>
      </w:pPr>
      <w:bookmarkStart w:id="91" w:name="_ENREF_91"/>
      <w:r w:rsidRPr="00786A9D">
        <w:rPr>
          <w:rFonts w:ascii="Times New Roman" w:hAnsi="Times New Roman" w:cs="Times New Roman"/>
          <w:noProof/>
        </w:rPr>
        <w:t>Torrie GM, Valleau A (1982) Electrical Double Layers:  4. Limitations of the Gouy-Chapman Theory. Journal of Physical Chemistry 86:3251-3257</w:t>
      </w:r>
      <w:bookmarkEnd w:id="91"/>
    </w:p>
    <w:p w:rsidR="00786A9D" w:rsidRPr="00786A9D" w:rsidRDefault="00786A9D" w:rsidP="00786A9D">
      <w:pPr>
        <w:pStyle w:val="Style2"/>
        <w:spacing w:after="360" w:line="240" w:lineRule="auto"/>
        <w:ind w:left="720" w:hanging="720"/>
        <w:rPr>
          <w:rFonts w:ascii="Times New Roman" w:hAnsi="Times New Roman" w:cs="Times New Roman"/>
          <w:noProof/>
        </w:rPr>
      </w:pPr>
      <w:bookmarkStart w:id="92" w:name="_ENREF_92"/>
      <w:r w:rsidRPr="00786A9D">
        <w:rPr>
          <w:rFonts w:ascii="Times New Roman" w:hAnsi="Times New Roman" w:cs="Times New Roman"/>
          <w:noProof/>
        </w:rPr>
        <w:t>Tosteson D (1989) Membrane Transport: People and Ideas. American Physiological Society, Bethesda MD</w:t>
      </w:r>
      <w:bookmarkEnd w:id="92"/>
    </w:p>
    <w:p w:rsidR="00786A9D" w:rsidRPr="00786A9D" w:rsidRDefault="00786A9D" w:rsidP="00786A9D">
      <w:pPr>
        <w:pStyle w:val="Style2"/>
        <w:spacing w:after="360" w:line="240" w:lineRule="auto"/>
        <w:ind w:left="720" w:hanging="720"/>
        <w:rPr>
          <w:rFonts w:ascii="Times New Roman" w:hAnsi="Times New Roman" w:cs="Times New Roman"/>
          <w:noProof/>
        </w:rPr>
      </w:pPr>
      <w:bookmarkStart w:id="93" w:name="_ENREF_93"/>
      <w:r w:rsidRPr="00786A9D">
        <w:rPr>
          <w:rFonts w:ascii="Times New Roman" w:hAnsi="Times New Roman" w:cs="Times New Roman"/>
          <w:noProof/>
        </w:rPr>
        <w:t>Varma S, Rempe SB (2010) Multibody effects in ion binding and selectivity. Biophysical Journal 99 (10):3394-3401. doi:10.1016/j.bpj.2010.09.019</w:t>
      </w:r>
      <w:bookmarkEnd w:id="93"/>
    </w:p>
    <w:p w:rsidR="00786A9D" w:rsidRPr="00786A9D" w:rsidRDefault="00786A9D" w:rsidP="00786A9D">
      <w:pPr>
        <w:pStyle w:val="Style2"/>
        <w:spacing w:after="360" w:line="240" w:lineRule="auto"/>
        <w:ind w:left="720" w:hanging="720"/>
        <w:rPr>
          <w:rFonts w:ascii="Times New Roman" w:hAnsi="Times New Roman" w:cs="Times New Roman"/>
          <w:noProof/>
        </w:rPr>
      </w:pPr>
      <w:bookmarkStart w:id="94" w:name="_ENREF_94"/>
      <w:r w:rsidRPr="00786A9D">
        <w:rPr>
          <w:rFonts w:ascii="Times New Roman" w:hAnsi="Times New Roman" w:cs="Times New Roman"/>
          <w:noProof/>
        </w:rPr>
        <w:t>Varma S, Rogers DM, Pratt LR, Rempe SB (2011) Perspectives on: Ion selectivity: Design principles for K+ selectivity in membrane transport. The Journal of General Physiology 137 (6):479-488. doi:10.1085/jgp.201010579</w:t>
      </w:r>
      <w:bookmarkEnd w:id="94"/>
    </w:p>
    <w:p w:rsidR="00786A9D" w:rsidRPr="00786A9D" w:rsidRDefault="00786A9D" w:rsidP="00786A9D">
      <w:pPr>
        <w:pStyle w:val="Style2"/>
        <w:spacing w:after="360" w:line="240" w:lineRule="auto"/>
        <w:ind w:left="720" w:hanging="720"/>
        <w:rPr>
          <w:rFonts w:ascii="Times New Roman" w:hAnsi="Times New Roman" w:cs="Times New Roman"/>
          <w:noProof/>
        </w:rPr>
      </w:pPr>
      <w:bookmarkStart w:id="95" w:name="_ENREF_95"/>
      <w:r w:rsidRPr="00786A9D">
        <w:rPr>
          <w:rFonts w:ascii="Times New Roman" w:hAnsi="Times New Roman" w:cs="Times New Roman"/>
          <w:noProof/>
        </w:rPr>
        <w:t>Vincze J, Valisko M, Boda D (2010) The nonmonotonic concentration dependence of the mean activity coefficient of electrolytes is a result of a balance between solvation and ion-ion correlations. The Journal of chemical physics 133 (15):154507-154506. doi:10.1063/1.3489418</w:t>
      </w:r>
      <w:bookmarkEnd w:id="95"/>
    </w:p>
    <w:p w:rsidR="00786A9D" w:rsidRPr="00786A9D" w:rsidRDefault="00786A9D" w:rsidP="00786A9D">
      <w:pPr>
        <w:pStyle w:val="Style2"/>
        <w:spacing w:after="360" w:line="240" w:lineRule="auto"/>
        <w:ind w:left="720" w:hanging="720"/>
        <w:rPr>
          <w:rFonts w:ascii="Times New Roman" w:hAnsi="Times New Roman" w:cs="Times New Roman"/>
          <w:noProof/>
        </w:rPr>
      </w:pPr>
      <w:bookmarkStart w:id="96" w:name="_ENREF_96"/>
      <w:r w:rsidRPr="00786A9D">
        <w:rPr>
          <w:rFonts w:ascii="Times New Roman" w:hAnsi="Times New Roman" w:cs="Times New Roman"/>
          <w:noProof/>
        </w:rPr>
        <w:t>Voet D, Voet J (2004) Biochemistry. Third edn. John Wiley, Hoboken, NJ USA</w:t>
      </w:r>
      <w:bookmarkEnd w:id="96"/>
    </w:p>
    <w:p w:rsidR="00786A9D" w:rsidRPr="00786A9D" w:rsidRDefault="00786A9D" w:rsidP="00786A9D">
      <w:pPr>
        <w:pStyle w:val="Style2"/>
        <w:spacing w:after="360" w:line="240" w:lineRule="auto"/>
        <w:ind w:left="720" w:hanging="720"/>
        <w:rPr>
          <w:rFonts w:ascii="Times New Roman" w:hAnsi="Times New Roman" w:cs="Times New Roman"/>
          <w:noProof/>
        </w:rPr>
      </w:pPr>
      <w:bookmarkStart w:id="97" w:name="_ENREF_97"/>
      <w:r w:rsidRPr="00786A9D">
        <w:rPr>
          <w:rFonts w:ascii="Times New Roman" w:hAnsi="Times New Roman" w:cs="Times New Roman"/>
          <w:noProof/>
        </w:rPr>
        <w:t>Vrouenraets M, Wierenga J, Meijberg W, Miedema H (2006) Chemical modification of the bacterial porin OmpF: gain of selectivity by volume reduction. Biophys J 90 (4):1202-1211</w:t>
      </w:r>
      <w:bookmarkEnd w:id="97"/>
    </w:p>
    <w:p w:rsidR="00786A9D" w:rsidRPr="00786A9D" w:rsidRDefault="00786A9D" w:rsidP="00786A9D">
      <w:pPr>
        <w:pStyle w:val="Style2"/>
        <w:spacing w:after="360" w:line="240" w:lineRule="auto"/>
        <w:ind w:left="720" w:hanging="720"/>
        <w:rPr>
          <w:rFonts w:ascii="Times New Roman" w:hAnsi="Times New Roman" w:cs="Times New Roman"/>
          <w:noProof/>
        </w:rPr>
      </w:pPr>
      <w:bookmarkStart w:id="98" w:name="_ENREF_98"/>
      <w:r w:rsidRPr="00786A9D">
        <w:rPr>
          <w:rFonts w:ascii="Times New Roman" w:hAnsi="Times New Roman" w:cs="Times New Roman"/>
          <w:noProof/>
        </w:rPr>
        <w:t>Warshel A (1981) Calculations of enzymatic reactions: calculations of pKa, proton transfer reactions, and general acid catalysis reactions in enzymes. Biochemistry 20 (11):3167-3177</w:t>
      </w:r>
      <w:bookmarkEnd w:id="98"/>
    </w:p>
    <w:p w:rsidR="00786A9D" w:rsidRPr="00786A9D" w:rsidRDefault="00786A9D" w:rsidP="00786A9D">
      <w:pPr>
        <w:pStyle w:val="Style2"/>
        <w:spacing w:after="360" w:line="240" w:lineRule="auto"/>
        <w:ind w:left="720" w:hanging="720"/>
        <w:rPr>
          <w:rFonts w:ascii="Times New Roman" w:hAnsi="Times New Roman" w:cs="Times New Roman"/>
          <w:noProof/>
        </w:rPr>
      </w:pPr>
      <w:bookmarkStart w:id="99" w:name="_ENREF_99"/>
      <w:r w:rsidRPr="00786A9D">
        <w:rPr>
          <w:rFonts w:ascii="Times New Roman" w:hAnsi="Times New Roman" w:cs="Times New Roman"/>
          <w:noProof/>
        </w:rPr>
        <w:t>Warshel A, Russell ST (1984) Calculations of electrostatic interactions in biological systems and in solutions. Quarterly Review of Biophysics 17:283-422</w:t>
      </w:r>
      <w:bookmarkEnd w:id="99"/>
    </w:p>
    <w:p w:rsidR="00786A9D" w:rsidRPr="00786A9D" w:rsidRDefault="00786A9D" w:rsidP="00786A9D">
      <w:pPr>
        <w:pStyle w:val="Style2"/>
        <w:spacing w:after="360" w:line="240" w:lineRule="auto"/>
        <w:ind w:left="720" w:hanging="720"/>
        <w:rPr>
          <w:rFonts w:ascii="Times New Roman" w:hAnsi="Times New Roman" w:cs="Times New Roman"/>
          <w:noProof/>
        </w:rPr>
      </w:pPr>
      <w:bookmarkStart w:id="100" w:name="_ENREF_100"/>
      <w:r w:rsidRPr="00786A9D">
        <w:rPr>
          <w:rFonts w:ascii="Times New Roman" w:hAnsi="Times New Roman" w:cs="Times New Roman"/>
          <w:noProof/>
        </w:rPr>
        <w:t>Warshel A, Sharma PK, Kato M, Xiang Y, Liu H, Olsson MHM (2006) Electrostatic Basis for Enzyme Catalysis. Chemical Reviews 106 (8):3210-3235. doi:10.1021/cr0503106</w:t>
      </w:r>
      <w:bookmarkEnd w:id="100"/>
    </w:p>
    <w:p w:rsidR="00786A9D" w:rsidRPr="00786A9D" w:rsidRDefault="00786A9D" w:rsidP="00786A9D">
      <w:pPr>
        <w:pStyle w:val="Style2"/>
        <w:spacing w:after="360" w:line="240" w:lineRule="auto"/>
        <w:ind w:left="720" w:hanging="720"/>
        <w:rPr>
          <w:rFonts w:ascii="Times New Roman" w:hAnsi="Times New Roman" w:cs="Times New Roman"/>
          <w:noProof/>
        </w:rPr>
      </w:pPr>
      <w:bookmarkStart w:id="101" w:name="_ENREF_101"/>
      <w:r w:rsidRPr="00786A9D">
        <w:rPr>
          <w:rFonts w:ascii="Times New Roman" w:hAnsi="Times New Roman" w:cs="Times New Roman"/>
          <w:noProof/>
        </w:rPr>
        <w:t>Wu X-S, Edwards HD, Sather WA (2000) Side Chain Orientation in the Selectivity Filter of a Voltage-gated Ca Channel. Journal of Biological Chemistry</w:t>
      </w:r>
      <w:bookmarkEnd w:id="101"/>
    </w:p>
    <w:p w:rsidR="00786A9D" w:rsidRPr="00786A9D" w:rsidRDefault="00786A9D" w:rsidP="00786A9D">
      <w:pPr>
        <w:pStyle w:val="Style2"/>
        <w:spacing w:after="360" w:line="240" w:lineRule="auto"/>
        <w:ind w:left="720" w:hanging="720"/>
        <w:rPr>
          <w:rFonts w:ascii="Times New Roman" w:hAnsi="Times New Roman" w:cs="Times New Roman"/>
          <w:noProof/>
        </w:rPr>
      </w:pPr>
      <w:bookmarkStart w:id="102" w:name="_ENREF_102"/>
      <w:r w:rsidRPr="00786A9D">
        <w:rPr>
          <w:rFonts w:ascii="Times New Roman" w:hAnsi="Times New Roman" w:cs="Times New Roman"/>
          <w:noProof/>
        </w:rPr>
        <w:t>Yang J, Ellinor PT, Sather WA, Zhang JF, Tsien R (1993) Molecular determinants of Ca2+ selectivity and ion permeation in L-type Ca2+ channels. Nature 366:158-161</w:t>
      </w:r>
      <w:bookmarkEnd w:id="102"/>
    </w:p>
    <w:p w:rsidR="00786A9D" w:rsidRPr="00786A9D" w:rsidRDefault="00786A9D" w:rsidP="00786A9D">
      <w:pPr>
        <w:pStyle w:val="Style2"/>
        <w:spacing w:after="360" w:line="240" w:lineRule="auto"/>
        <w:ind w:left="720" w:hanging="720"/>
        <w:rPr>
          <w:rFonts w:ascii="Times New Roman" w:hAnsi="Times New Roman" w:cs="Times New Roman"/>
          <w:noProof/>
        </w:rPr>
      </w:pPr>
      <w:bookmarkStart w:id="103" w:name="_ENREF_103"/>
      <w:r w:rsidRPr="00786A9D">
        <w:rPr>
          <w:rFonts w:ascii="Times New Roman" w:hAnsi="Times New Roman" w:cs="Times New Roman"/>
          <w:noProof/>
        </w:rPr>
        <w:t>Yu H, Noskov SY, Roux B (2009) Hydration Number, Topological Control, and Ion Selectivity. The journal of physical chemistry. doi:10.1021/jp901233v</w:t>
      </w:r>
      <w:bookmarkEnd w:id="103"/>
    </w:p>
    <w:p w:rsidR="00786A9D" w:rsidRPr="00786A9D" w:rsidRDefault="00786A9D" w:rsidP="00786A9D">
      <w:pPr>
        <w:pStyle w:val="Style2"/>
        <w:spacing w:after="360" w:line="240" w:lineRule="auto"/>
        <w:ind w:left="720" w:hanging="720"/>
        <w:rPr>
          <w:rFonts w:ascii="Times New Roman" w:hAnsi="Times New Roman" w:cs="Times New Roman"/>
          <w:noProof/>
        </w:rPr>
      </w:pPr>
      <w:bookmarkStart w:id="104" w:name="_ENREF_104"/>
      <w:r w:rsidRPr="00786A9D">
        <w:rPr>
          <w:rFonts w:ascii="Times New Roman" w:hAnsi="Times New Roman" w:cs="Times New Roman"/>
          <w:noProof/>
        </w:rPr>
        <w:t>Zemaitis JF, Jr., Clark DM, Rafal M, Scrivner NC (1986) Handbook of Aqueous Electrolyte Thermodynamics. Design Institute for Physical Property Data, American Institute of Chemical Engineers, New York</w:t>
      </w:r>
      <w:bookmarkEnd w:id="104"/>
    </w:p>
    <w:p w:rsidR="00786A9D" w:rsidRPr="00786A9D" w:rsidRDefault="00786A9D" w:rsidP="00786A9D">
      <w:pPr>
        <w:pStyle w:val="Style2"/>
        <w:spacing w:line="240" w:lineRule="auto"/>
        <w:ind w:left="720" w:hanging="720"/>
        <w:rPr>
          <w:rFonts w:ascii="Times New Roman" w:hAnsi="Times New Roman" w:cs="Times New Roman"/>
          <w:noProof/>
        </w:rPr>
      </w:pPr>
      <w:bookmarkStart w:id="105" w:name="_ENREF_105"/>
      <w:r w:rsidRPr="00786A9D">
        <w:rPr>
          <w:rFonts w:ascii="Times New Roman" w:hAnsi="Times New Roman" w:cs="Times New Roman"/>
          <w:noProof/>
        </w:rPr>
        <w:t>Zhang C, Raugei S, Eisenberg B, Carloni P (2010) Molecular Dynamics in Physiological Solutions: Force Fields, Alkali Metal Ions, and Ionic Strength. Journal of Chemical Theory and Computation 6 (7):2167-2175. doi:10.1021/ct9006579</w:t>
      </w:r>
      <w:bookmarkEnd w:id="105"/>
    </w:p>
    <w:p w:rsidR="00786A9D" w:rsidRDefault="00786A9D" w:rsidP="00786A9D">
      <w:pPr>
        <w:pStyle w:val="Style2"/>
        <w:spacing w:line="240" w:lineRule="auto"/>
        <w:rPr>
          <w:rFonts w:ascii="Times New Roman" w:hAnsi="Times New Roman" w:cs="Times New Roman"/>
          <w:b/>
          <w:noProof/>
          <w:u w:val="single"/>
        </w:rPr>
      </w:pPr>
    </w:p>
    <w:p w:rsidR="00AE7DB8" w:rsidRDefault="001D1869" w:rsidP="007C4244">
      <w:pPr>
        <w:pStyle w:val="Style2"/>
        <w:rPr>
          <w:rFonts w:ascii="Times New Roman" w:hAnsi="Times New Roman"/>
        </w:rPr>
      </w:pPr>
      <w:r>
        <w:rPr>
          <w:rFonts w:ascii="Times New Roman" w:hAnsi="Times New Roman"/>
        </w:rPr>
        <w:fldChar w:fldCharType="end"/>
      </w:r>
    </w:p>
    <w:sectPr w:rsidR="00AE7DB8" w:rsidSect="00AE38F0">
      <w:footerReference w:type="even" r:id="rId30"/>
      <w:pgSz w:w="12280" w:h="15900"/>
      <w:pgMar w:top="1440" w:right="1800" w:bottom="1497" w:left="1800" w:header="720" w:footer="915" w:gutter="0"/>
      <w:cols w:space="720"/>
      <w:docGrid w:linePitch="24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420EC" w:rsidRDefault="009420EC">
      <w:r>
        <w:separator/>
      </w:r>
    </w:p>
  </w:endnote>
  <w:endnote w:type="continuationSeparator" w:id="0">
    <w:p w:rsidR="009420EC" w:rsidRDefault="009420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imes">
    <w:panose1 w:val="02020603050405020304"/>
    <w:charset w:val="00"/>
    <w:family w:val="roman"/>
    <w:pitch w:val="variable"/>
    <w:sig w:usb0="E0002AFF" w:usb1="C0007841" w:usb2="00000009" w:usb3="00000000" w:csb0="000001FF" w:csb1="00000000"/>
  </w:font>
  <w:font w:name="Liberation Sans">
    <w:altName w:val="Arial Unicode MS"/>
    <w:charset w:val="80"/>
    <w:family w:val="swiss"/>
    <w:pitch w:val="variable"/>
  </w:font>
  <w:font w:name="DejaVu Sans">
    <w:altName w:val="MS Mincho"/>
    <w:charset w:val="80"/>
    <w:family w:val="auto"/>
    <w:pitch w:val="variable"/>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5A42" w:rsidRPr="001B19B8" w:rsidRDefault="00B05A42" w:rsidP="001E656D">
    <w:pPr>
      <w:pStyle w:val="Footer"/>
      <w:spacing w:before="240"/>
      <w:jc w:val="right"/>
      <w:rPr>
        <w:rFonts w:ascii="Times New Roman" w:hAnsi="Times New Roman"/>
      </w:rPr>
    </w:pPr>
    <w:r>
      <w:fldChar w:fldCharType="begin"/>
    </w:r>
    <w:r>
      <w:instrText xml:space="preserve"> PAGE   \* MERGEFORMAT </w:instrText>
    </w:r>
    <w:r>
      <w:fldChar w:fldCharType="separate"/>
    </w:r>
    <w:r w:rsidRPr="00772613">
      <w:rPr>
        <w:rFonts w:ascii="Times New Roman" w:hAnsi="Times New Roman"/>
        <w:noProof/>
      </w:rPr>
      <w:t>44</w:t>
    </w:r>
    <w:r>
      <w:rPr>
        <w:rFonts w:ascii="Times New Roman" w:hAnsi="Times New Roman"/>
        <w:noProof/>
      </w:rPr>
      <w:fldChar w:fldCharType="end"/>
    </w:r>
  </w:p>
  <w:p w:rsidR="00B05A42" w:rsidRPr="001B19B8" w:rsidRDefault="00B05A42" w:rsidP="00CA2477">
    <w:pPr>
      <w:pStyle w:val="Footer"/>
      <w:rPr>
        <w:rFonts w:ascii="Times New Roman" w:hAnsi="Times New Roman"/>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5A42" w:rsidRPr="001B19B8" w:rsidRDefault="00B05A42">
    <w:pPr>
      <w:pStyle w:val="Footer"/>
      <w:rPr>
        <w:rFonts w:ascii="Times New Roman" w:hAnsi="Times New Roman"/>
      </w:rPr>
    </w:pPr>
  </w:p>
  <w:p w:rsidR="00B05A42" w:rsidRPr="001B19B8" w:rsidRDefault="00B05A42">
    <w:pPr>
      <w:pStyle w:val="Footer"/>
      <w:rPr>
        <w:rFonts w:ascii="Times New Roman" w:hAnsi="Times New Roman"/>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5A42" w:rsidRPr="001B19B8" w:rsidRDefault="00B05A42" w:rsidP="002A42C0">
    <w:pPr>
      <w:pStyle w:val="Footer"/>
      <w:rPr>
        <w:rFonts w:ascii="Times New Roman" w:hAnsi="Times New Roman"/>
      </w:rPr>
    </w:pPr>
    <w:r w:rsidRPr="002A42C0">
      <w:rPr>
        <w:rFonts w:ascii="Times New Roman" w:hAnsi="Times New Roman"/>
        <w:sz w:val="16"/>
        <w:szCs w:val="16"/>
      </w:rPr>
      <w:fldChar w:fldCharType="begin"/>
    </w:r>
    <w:r w:rsidRPr="002A42C0">
      <w:rPr>
        <w:rFonts w:ascii="Times New Roman" w:hAnsi="Times New Roman"/>
        <w:sz w:val="16"/>
        <w:szCs w:val="16"/>
      </w:rPr>
      <w:instrText xml:space="preserve"> DATE \@ "MMMM d, yyyy" </w:instrText>
    </w:r>
    <w:r w:rsidRPr="002A42C0">
      <w:rPr>
        <w:rFonts w:ascii="Times New Roman" w:hAnsi="Times New Roman"/>
        <w:sz w:val="16"/>
        <w:szCs w:val="16"/>
      </w:rPr>
      <w:fldChar w:fldCharType="separate"/>
    </w:r>
    <w:r w:rsidR="007E2277">
      <w:rPr>
        <w:rFonts w:ascii="Times New Roman" w:hAnsi="Times New Roman"/>
        <w:noProof/>
        <w:sz w:val="16"/>
        <w:szCs w:val="16"/>
      </w:rPr>
      <w:t>March 3, 2012</w:t>
    </w:r>
    <w:r w:rsidRPr="002A42C0">
      <w:rPr>
        <w:rFonts w:ascii="Times New Roman" w:hAnsi="Times New Roman"/>
        <w:noProof/>
        <w:sz w:val="16"/>
        <w:szCs w:val="16"/>
      </w:rPr>
      <w:fldChar w:fldCharType="end"/>
    </w:r>
    <w:r w:rsidRPr="001B19B8">
      <w:rPr>
        <w:rFonts w:ascii="Times New Roman" w:hAnsi="Times New Roman"/>
      </w:rPr>
      <w:tab/>
    </w:r>
    <w:r w:rsidRPr="001B19B8">
      <w:rPr>
        <w:rFonts w:ascii="Times New Roman" w:hAnsi="Times New Roman"/>
      </w:rPr>
      <w:tab/>
    </w:r>
    <w:r>
      <w:fldChar w:fldCharType="begin"/>
    </w:r>
    <w:r>
      <w:instrText xml:space="preserve"> PAGE   \* MERGEFORMAT </w:instrText>
    </w:r>
    <w:r>
      <w:fldChar w:fldCharType="separate"/>
    </w:r>
    <w:r w:rsidR="009420EC" w:rsidRPr="009420EC">
      <w:rPr>
        <w:rFonts w:ascii="Times New Roman" w:hAnsi="Times New Roman"/>
        <w:noProof/>
      </w:rPr>
      <w:t>1</w:t>
    </w:r>
    <w:r>
      <w:rPr>
        <w:rFonts w:ascii="Times New Roman" w:hAnsi="Times New Roman"/>
        <w:noProof/>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5A42" w:rsidRPr="001B19B8" w:rsidRDefault="00B05A42" w:rsidP="006C4B46">
    <w:pPr>
      <w:pStyle w:val="Footer"/>
      <w:rPr>
        <w:rFonts w:ascii="Times New Roman" w:hAnsi="Times New Roman"/>
      </w:rPr>
    </w:pPr>
    <w:r w:rsidRPr="002A42C0">
      <w:rPr>
        <w:rFonts w:ascii="Times New Roman" w:hAnsi="Times New Roman"/>
        <w:sz w:val="16"/>
        <w:szCs w:val="16"/>
      </w:rPr>
      <w:fldChar w:fldCharType="begin"/>
    </w:r>
    <w:r w:rsidRPr="002A42C0">
      <w:rPr>
        <w:rFonts w:ascii="Times New Roman" w:hAnsi="Times New Roman"/>
        <w:sz w:val="16"/>
        <w:szCs w:val="16"/>
      </w:rPr>
      <w:instrText xml:space="preserve"> DATE \@ "MMMM d, yyyy" </w:instrText>
    </w:r>
    <w:r w:rsidRPr="002A42C0">
      <w:rPr>
        <w:rFonts w:ascii="Times New Roman" w:hAnsi="Times New Roman"/>
        <w:sz w:val="16"/>
        <w:szCs w:val="16"/>
      </w:rPr>
      <w:fldChar w:fldCharType="separate"/>
    </w:r>
    <w:r w:rsidR="007E2277">
      <w:rPr>
        <w:rFonts w:ascii="Times New Roman" w:hAnsi="Times New Roman"/>
        <w:noProof/>
        <w:sz w:val="16"/>
        <w:szCs w:val="16"/>
      </w:rPr>
      <w:t>March 3, 2012</w:t>
    </w:r>
    <w:r w:rsidRPr="002A42C0">
      <w:rPr>
        <w:rFonts w:ascii="Times New Roman" w:hAnsi="Times New Roman"/>
        <w:noProof/>
        <w:sz w:val="16"/>
        <w:szCs w:val="16"/>
      </w:rPr>
      <w:fldChar w:fldCharType="end"/>
    </w:r>
    <w:r w:rsidRPr="001B19B8">
      <w:rPr>
        <w:rFonts w:ascii="Times New Roman" w:hAnsi="Times New Roman"/>
      </w:rPr>
      <w:tab/>
    </w:r>
    <w:r w:rsidRPr="001B19B8">
      <w:rPr>
        <w:rFonts w:ascii="Times New Roman" w:hAnsi="Times New Roman"/>
      </w:rPr>
      <w:tab/>
    </w:r>
    <w:r>
      <w:fldChar w:fldCharType="begin"/>
    </w:r>
    <w:r>
      <w:instrText xml:space="preserve"> PAGE   \* MERGEFORMAT </w:instrText>
    </w:r>
    <w:r>
      <w:fldChar w:fldCharType="separate"/>
    </w:r>
    <w:r w:rsidR="007E2277" w:rsidRPr="007E2277">
      <w:rPr>
        <w:rFonts w:ascii="Times New Roman" w:hAnsi="Times New Roman"/>
        <w:noProof/>
      </w:rPr>
      <w:t>29</w:t>
    </w:r>
    <w:r>
      <w:rPr>
        <w:rFonts w:ascii="Times New Roman" w:hAnsi="Times New Roman"/>
        <w:noProof/>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5A42" w:rsidRPr="001B19B8" w:rsidRDefault="00B05A42">
    <w:pPr>
      <w:pStyle w:val="Footer"/>
      <w:jc w:val="right"/>
      <w:rPr>
        <w:rFonts w:ascii="Times New Roman" w:hAnsi="Times New Roman"/>
      </w:rPr>
    </w:pPr>
    <w:r>
      <w:fldChar w:fldCharType="begin"/>
    </w:r>
    <w:r>
      <w:instrText xml:space="preserve"> PAGE   \* MERGEFORMAT </w:instrText>
    </w:r>
    <w:r>
      <w:fldChar w:fldCharType="separate"/>
    </w:r>
    <w:r w:rsidRPr="00772613">
      <w:rPr>
        <w:rFonts w:ascii="Times New Roman" w:hAnsi="Times New Roman"/>
        <w:noProof/>
      </w:rPr>
      <w:t>44</w:t>
    </w:r>
    <w:r>
      <w:rPr>
        <w:rFonts w:ascii="Times New Roman" w:hAnsi="Times New Roman"/>
        <w:noProof/>
      </w:rPr>
      <w:fldChar w:fldCharType="end"/>
    </w:r>
  </w:p>
  <w:p w:rsidR="00B05A42" w:rsidRPr="001B19B8" w:rsidRDefault="00B05A42" w:rsidP="00CA2477">
    <w:pPr>
      <w:pStyle w:val="Footer"/>
      <w:rPr>
        <w:rFonts w:ascii="Times New Roman" w:hAnsi="Times New Roman"/>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5A42" w:rsidRPr="001B19B8" w:rsidRDefault="00B05A42">
    <w:pPr>
      <w:jc w:val="center"/>
      <w:rPr>
        <w:rFonts w:ascii="Times New Roman" w:hAnsi="Times New Roman"/>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420EC" w:rsidRDefault="009420EC">
      <w:r>
        <w:separator/>
      </w:r>
    </w:p>
  </w:footnote>
  <w:footnote w:type="continuationSeparator" w:id="0">
    <w:p w:rsidR="009420EC" w:rsidRDefault="009420E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945E6846"/>
    <w:lvl w:ilvl="0">
      <w:start w:val="1"/>
      <w:numFmt w:val="decimal"/>
      <w:lvlText w:val="%1."/>
      <w:lvlJc w:val="left"/>
      <w:pPr>
        <w:tabs>
          <w:tab w:val="num" w:pos="1800"/>
        </w:tabs>
        <w:ind w:left="1800" w:hanging="360"/>
      </w:pPr>
      <w:rPr>
        <w:rFonts w:cs="Times New Roman"/>
      </w:rPr>
    </w:lvl>
  </w:abstractNum>
  <w:abstractNum w:abstractNumId="1">
    <w:nsid w:val="FFFFFF7D"/>
    <w:multiLevelType w:val="singleLevel"/>
    <w:tmpl w:val="E52443C6"/>
    <w:lvl w:ilvl="0">
      <w:start w:val="1"/>
      <w:numFmt w:val="decimal"/>
      <w:lvlText w:val="%1."/>
      <w:lvlJc w:val="left"/>
      <w:pPr>
        <w:tabs>
          <w:tab w:val="num" w:pos="1440"/>
        </w:tabs>
        <w:ind w:left="1440" w:hanging="360"/>
      </w:pPr>
      <w:rPr>
        <w:rFonts w:cs="Times New Roman"/>
      </w:rPr>
    </w:lvl>
  </w:abstractNum>
  <w:abstractNum w:abstractNumId="2">
    <w:nsid w:val="FFFFFF7E"/>
    <w:multiLevelType w:val="singleLevel"/>
    <w:tmpl w:val="2F72B470"/>
    <w:lvl w:ilvl="0">
      <w:start w:val="1"/>
      <w:numFmt w:val="decimal"/>
      <w:lvlText w:val="%1."/>
      <w:lvlJc w:val="left"/>
      <w:pPr>
        <w:tabs>
          <w:tab w:val="num" w:pos="1080"/>
        </w:tabs>
        <w:ind w:left="1080" w:hanging="360"/>
      </w:pPr>
      <w:rPr>
        <w:rFonts w:cs="Times New Roman"/>
      </w:rPr>
    </w:lvl>
  </w:abstractNum>
  <w:abstractNum w:abstractNumId="3">
    <w:nsid w:val="FFFFFF7F"/>
    <w:multiLevelType w:val="singleLevel"/>
    <w:tmpl w:val="DA36CAFA"/>
    <w:lvl w:ilvl="0">
      <w:start w:val="1"/>
      <w:numFmt w:val="decimal"/>
      <w:lvlText w:val="%1."/>
      <w:lvlJc w:val="left"/>
      <w:pPr>
        <w:tabs>
          <w:tab w:val="num" w:pos="720"/>
        </w:tabs>
        <w:ind w:left="720" w:hanging="360"/>
      </w:pPr>
      <w:rPr>
        <w:rFonts w:cs="Times New Roman"/>
      </w:rPr>
    </w:lvl>
  </w:abstractNum>
  <w:abstractNum w:abstractNumId="4">
    <w:nsid w:val="FFFFFF80"/>
    <w:multiLevelType w:val="singleLevel"/>
    <w:tmpl w:val="8DA21204"/>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1E1A2914"/>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D56E7C40"/>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69D8FB22"/>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B48CDCCA"/>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971C849A"/>
    <w:lvl w:ilvl="0">
      <w:start w:val="1"/>
      <w:numFmt w:val="bullet"/>
      <w:lvlText w:val=""/>
      <w:lvlJc w:val="left"/>
      <w:pPr>
        <w:tabs>
          <w:tab w:val="num" w:pos="360"/>
        </w:tabs>
        <w:ind w:left="360" w:hanging="360"/>
      </w:pPr>
      <w:rPr>
        <w:rFonts w:ascii="Symbol" w:hAnsi="Symbol" w:hint="default"/>
      </w:rPr>
    </w:lvl>
  </w:abstractNum>
  <w:abstractNum w:abstractNumId="10">
    <w:nsid w:val="00000001"/>
    <w:multiLevelType w:val="multilevel"/>
    <w:tmpl w:val="00000001"/>
    <w:lvl w:ilvl="0">
      <w:start w:val="1"/>
      <w:numFmt w:val="none"/>
      <w:suff w:val="nothing"/>
      <w:lvlText w:val=""/>
      <w:lvlJc w:val="left"/>
      <w:pPr>
        <w:tabs>
          <w:tab w:val="num" w:pos="432"/>
        </w:tabs>
        <w:ind w:left="432" w:hanging="432"/>
      </w:pPr>
      <w:rPr>
        <w:rFonts w:cs="Times New Roman"/>
      </w:rPr>
    </w:lvl>
    <w:lvl w:ilvl="1">
      <w:start w:val="1"/>
      <w:numFmt w:val="none"/>
      <w:pStyle w:val="Heading2"/>
      <w:suff w:val="nothing"/>
      <w:lvlText w:val=""/>
      <w:lvlJc w:val="left"/>
      <w:pPr>
        <w:tabs>
          <w:tab w:val="num" w:pos="0"/>
        </w:tabs>
        <w:ind w:left="576" w:hanging="576"/>
      </w:pPr>
      <w:rPr>
        <w:rFonts w:cs="Times New Roman"/>
      </w:rPr>
    </w:lvl>
    <w:lvl w:ilvl="2">
      <w:start w:val="1"/>
      <w:numFmt w:val="none"/>
      <w:pStyle w:val="Heading3"/>
      <w:suff w:val="nothing"/>
      <w:lvlText w:val=""/>
      <w:lvlJc w:val="left"/>
      <w:pPr>
        <w:tabs>
          <w:tab w:val="num" w:pos="0"/>
        </w:tabs>
        <w:ind w:left="720" w:hanging="720"/>
      </w:pPr>
      <w:rPr>
        <w:rFonts w:cs="Times New Roman"/>
      </w:rPr>
    </w:lvl>
    <w:lvl w:ilvl="3">
      <w:start w:val="1"/>
      <w:numFmt w:val="none"/>
      <w:pStyle w:val="Heading4"/>
      <w:suff w:val="nothing"/>
      <w:lvlText w:val=""/>
      <w:lvlJc w:val="left"/>
      <w:pPr>
        <w:tabs>
          <w:tab w:val="num" w:pos="0"/>
        </w:tabs>
        <w:ind w:firstLine="425"/>
      </w:pPr>
      <w:rPr>
        <w:rFonts w:cs="Times New Roman"/>
      </w:rPr>
    </w:lvl>
    <w:lvl w:ilvl="4">
      <w:start w:val="1"/>
      <w:numFmt w:val="none"/>
      <w:pStyle w:val="Heading5"/>
      <w:suff w:val="nothing"/>
      <w:lvlText w:val=""/>
      <w:lvlJc w:val="left"/>
      <w:pPr>
        <w:tabs>
          <w:tab w:val="num" w:pos="0"/>
        </w:tabs>
        <w:ind w:left="1008" w:hanging="1008"/>
      </w:pPr>
      <w:rPr>
        <w:rFonts w:cs="Times New Roman"/>
      </w:rPr>
    </w:lvl>
    <w:lvl w:ilvl="5">
      <w:start w:val="1"/>
      <w:numFmt w:val="none"/>
      <w:pStyle w:val="Heading6"/>
      <w:suff w:val="nothing"/>
      <w:lvlText w:val=""/>
      <w:lvlJc w:val="left"/>
      <w:pPr>
        <w:tabs>
          <w:tab w:val="num" w:pos="0"/>
        </w:tabs>
        <w:ind w:left="1152" w:hanging="1152"/>
      </w:pPr>
      <w:rPr>
        <w:rFonts w:cs="Times New Roman"/>
      </w:rPr>
    </w:lvl>
    <w:lvl w:ilvl="6">
      <w:start w:val="1"/>
      <w:numFmt w:val="none"/>
      <w:suff w:val="nothing"/>
      <w:lvlText w:val=""/>
      <w:lvlJc w:val="left"/>
      <w:pPr>
        <w:tabs>
          <w:tab w:val="num" w:pos="1296"/>
        </w:tabs>
        <w:ind w:left="1296" w:hanging="1296"/>
      </w:pPr>
      <w:rPr>
        <w:rFonts w:cs="Times New Roman"/>
      </w:rPr>
    </w:lvl>
    <w:lvl w:ilvl="7">
      <w:start w:val="1"/>
      <w:numFmt w:val="none"/>
      <w:suff w:val="nothing"/>
      <w:lvlText w:val=""/>
      <w:lvlJc w:val="left"/>
      <w:pPr>
        <w:tabs>
          <w:tab w:val="num" w:pos="1440"/>
        </w:tabs>
        <w:ind w:left="1440" w:hanging="1440"/>
      </w:pPr>
      <w:rPr>
        <w:rFonts w:cs="Times New Roman"/>
      </w:rPr>
    </w:lvl>
    <w:lvl w:ilvl="8">
      <w:start w:val="1"/>
      <w:numFmt w:val="none"/>
      <w:suff w:val="nothing"/>
      <w:lvlText w:val=""/>
      <w:lvlJc w:val="left"/>
      <w:pPr>
        <w:tabs>
          <w:tab w:val="num" w:pos="1584"/>
        </w:tabs>
        <w:ind w:left="1584" w:hanging="1584"/>
      </w:pPr>
      <w:rPr>
        <w:rFonts w:cs="Times New Roman"/>
      </w:rPr>
    </w:lvl>
  </w:abstractNum>
  <w:num w:numId="1">
    <w:abstractNumId w:val="10"/>
  </w:num>
  <w:num w:numId="2">
    <w:abstractNumId w:val="10"/>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55"/>
  <w:removePersonalInformation/>
  <w:embedSystemFonts/>
  <w:attachedTemplate r:id="rId1"/>
  <w:defaultTabStop w:val="706"/>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strictFirstAndLastChars/>
  <w:savePreviewPicture/>
  <w:doNotValidateAgainstSchema/>
  <w:doNotDemarcateInvalidXml/>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European Journal of Biophysics&lt;/Style&gt;&lt;LeftDelim&gt;{&lt;/LeftDelim&gt;&lt;RightDelim&gt;}&lt;/RightDelim&gt;&lt;FontName&gt;Times New Roman&lt;/FontName&gt;&lt;FontSize&gt;12&lt;/FontSize&gt;&lt;ReflistTitle&gt;&lt;style face=&quot;bold underline&quot;&gt;References&lt;/style&gt;&lt;/ReflistTitle&gt;&lt;StartingRefnum&gt;1&lt;/StartingRefnum&gt;&lt;FirstLineIndent&gt;0&lt;/FirstLineIndent&gt;&lt;HangingIndent&gt;720&lt;/HangingIndent&gt;&lt;LineSpacing&gt;0&lt;/LineSpacing&gt;&lt;SpaceAfter&gt;2&lt;/SpaceAfter&gt;&lt;HyperlinksEnabled&gt;1&lt;/HyperlinksEnabled&gt;&lt;HyperlinksVisible&gt;0&lt;/HyperlinksVisible&gt;&lt;/ENLayout&gt;"/>
    <w:docVar w:name="EN.Libraries" w:val="&lt;Libraries&gt;&lt;item db-id=&quot;s5rzxept6frddle9ft3pexxowspvpw5p2efx&quot;&gt;Bob January 25 2012&lt;record-ids&gt;&lt;item&gt;22&lt;/item&gt;&lt;item&gt;23&lt;/item&gt;&lt;item&gt;24&lt;/item&gt;&lt;item&gt;42&lt;/item&gt;&lt;item&gt;57&lt;/item&gt;&lt;item&gt;151&lt;/item&gt;&lt;item&gt;172&lt;/item&gt;&lt;item&gt;189&lt;/item&gt;&lt;item&gt;285&lt;/item&gt;&lt;item&gt;377&lt;/item&gt;&lt;item&gt;434&lt;/item&gt;&lt;item&gt;449&lt;/item&gt;&lt;item&gt;500&lt;/item&gt;&lt;item&gt;501&lt;/item&gt;&lt;item&gt;658&lt;/item&gt;&lt;item&gt;666&lt;/item&gt;&lt;item&gt;679&lt;/item&gt;&lt;item&gt;682&lt;/item&gt;&lt;item&gt;686&lt;/item&gt;&lt;item&gt;695&lt;/item&gt;&lt;item&gt;742&lt;/item&gt;&lt;item&gt;2781&lt;/item&gt;&lt;item&gt;3026&lt;/item&gt;&lt;item&gt;3057&lt;/item&gt;&lt;item&gt;4928&lt;/item&gt;&lt;item&gt;5084&lt;/item&gt;&lt;item&gt;5088&lt;/item&gt;&lt;item&gt;5720&lt;/item&gt;&lt;item&gt;5736&lt;/item&gt;&lt;item&gt;5985&lt;/item&gt;&lt;item&gt;6302&lt;/item&gt;&lt;item&gt;6499&lt;/item&gt;&lt;item&gt;6520&lt;/item&gt;&lt;item&gt;6561&lt;/item&gt;&lt;item&gt;6999&lt;/item&gt;&lt;item&gt;7000&lt;/item&gt;&lt;item&gt;7001&lt;/item&gt;&lt;item&gt;7119&lt;/item&gt;&lt;item&gt;7120&lt;/item&gt;&lt;item&gt;7348&lt;/item&gt;&lt;item&gt;7349&lt;/item&gt;&lt;item&gt;7624&lt;/item&gt;&lt;item&gt;7915&lt;/item&gt;&lt;item&gt;8112&lt;/item&gt;&lt;item&gt;8128&lt;/item&gt;&lt;item&gt;9703&lt;/item&gt;&lt;item&gt;11007&lt;/item&gt;&lt;item&gt;11622&lt;/item&gt;&lt;item&gt;11799&lt;/item&gt;&lt;item&gt;12061&lt;/item&gt;&lt;item&gt;12203&lt;/item&gt;&lt;item&gt;12226&lt;/item&gt;&lt;item&gt;12271&lt;/item&gt;&lt;item&gt;12291&lt;/item&gt;&lt;item&gt;12345&lt;/item&gt;&lt;item&gt;12351&lt;/item&gt;&lt;item&gt;13235&lt;/item&gt;&lt;item&gt;13262&lt;/item&gt;&lt;item&gt;13476&lt;/item&gt;&lt;item&gt;13572&lt;/item&gt;&lt;item&gt;13594&lt;/item&gt;&lt;item&gt;13618&lt;/item&gt;&lt;item&gt;13621&lt;/item&gt;&lt;item&gt;13626&lt;/item&gt;&lt;item&gt;13642&lt;/item&gt;&lt;item&gt;13770&lt;/item&gt;&lt;item&gt;14680&lt;/item&gt;&lt;item&gt;14683&lt;/item&gt;&lt;item&gt;14684&lt;/item&gt;&lt;item&gt;14685&lt;/item&gt;&lt;item&gt;14686&lt;/item&gt;&lt;item&gt;14687&lt;/item&gt;&lt;item&gt;14688&lt;/item&gt;&lt;item&gt;14689&lt;/item&gt;&lt;item&gt;14700&lt;/item&gt;&lt;item&gt;14712&lt;/item&gt;&lt;item&gt;14713&lt;/item&gt;&lt;item&gt;14720&lt;/item&gt;&lt;item&gt;14753&lt;/item&gt;&lt;item&gt;14817&lt;/item&gt;&lt;item&gt;14825&lt;/item&gt;&lt;item&gt;14829&lt;/item&gt;&lt;item&gt;15949&lt;/item&gt;&lt;item&gt;19271&lt;/item&gt;&lt;item&gt;20975&lt;/item&gt;&lt;item&gt;20989&lt;/item&gt;&lt;item&gt;21201&lt;/item&gt;&lt;item&gt;21555&lt;/item&gt;&lt;item&gt;21556&lt;/item&gt;&lt;item&gt;21596&lt;/item&gt;&lt;item&gt;21597&lt;/item&gt;&lt;item&gt;21598&lt;/item&gt;&lt;item&gt;21599&lt;/item&gt;&lt;item&gt;21806&lt;/item&gt;&lt;item&gt;21866&lt;/item&gt;&lt;item&gt;21941&lt;/item&gt;&lt;item&gt;21967&lt;/item&gt;&lt;item&gt;21975&lt;/item&gt;&lt;item&gt;21976&lt;/item&gt;&lt;item&gt;22012&lt;/item&gt;&lt;item&gt;22014&lt;/item&gt;&lt;item&gt;22015&lt;/item&gt;&lt;item&gt;22016&lt;/item&gt;&lt;item&gt;22017&lt;/item&gt;&lt;item&gt;22018&lt;/item&gt;&lt;/record-ids&gt;&lt;/item&gt;&lt;/Libraries&gt;"/>
  </w:docVars>
  <w:rsids>
    <w:rsidRoot w:val="00EB72E9"/>
    <w:rsid w:val="00001306"/>
    <w:rsid w:val="00003BB7"/>
    <w:rsid w:val="00005341"/>
    <w:rsid w:val="00007B9D"/>
    <w:rsid w:val="000131F2"/>
    <w:rsid w:val="00014322"/>
    <w:rsid w:val="000204D0"/>
    <w:rsid w:val="0002790A"/>
    <w:rsid w:val="00030447"/>
    <w:rsid w:val="000332A9"/>
    <w:rsid w:val="00035CD1"/>
    <w:rsid w:val="0003655F"/>
    <w:rsid w:val="000365B0"/>
    <w:rsid w:val="000370CB"/>
    <w:rsid w:val="0004372D"/>
    <w:rsid w:val="0004461A"/>
    <w:rsid w:val="00046107"/>
    <w:rsid w:val="00051905"/>
    <w:rsid w:val="000520D2"/>
    <w:rsid w:val="00052179"/>
    <w:rsid w:val="00057C5B"/>
    <w:rsid w:val="00060A54"/>
    <w:rsid w:val="00061192"/>
    <w:rsid w:val="00062DAB"/>
    <w:rsid w:val="00064DAB"/>
    <w:rsid w:val="00065019"/>
    <w:rsid w:val="00066839"/>
    <w:rsid w:val="0007035D"/>
    <w:rsid w:val="00070E23"/>
    <w:rsid w:val="00073BF4"/>
    <w:rsid w:val="00083FE8"/>
    <w:rsid w:val="00092067"/>
    <w:rsid w:val="000922BF"/>
    <w:rsid w:val="00095E48"/>
    <w:rsid w:val="00095FFE"/>
    <w:rsid w:val="000967E3"/>
    <w:rsid w:val="000978AE"/>
    <w:rsid w:val="000A0E1C"/>
    <w:rsid w:val="000A29A0"/>
    <w:rsid w:val="000A4753"/>
    <w:rsid w:val="000B62BA"/>
    <w:rsid w:val="000C009E"/>
    <w:rsid w:val="000C3A30"/>
    <w:rsid w:val="000D59F2"/>
    <w:rsid w:val="000D6901"/>
    <w:rsid w:val="000D6AFF"/>
    <w:rsid w:val="000D77B3"/>
    <w:rsid w:val="000E58ED"/>
    <w:rsid w:val="000E7CC8"/>
    <w:rsid w:val="000F43FC"/>
    <w:rsid w:val="000F44CC"/>
    <w:rsid w:val="000F4958"/>
    <w:rsid w:val="000F4A9E"/>
    <w:rsid w:val="000F50CD"/>
    <w:rsid w:val="0010110E"/>
    <w:rsid w:val="00101CE1"/>
    <w:rsid w:val="00105464"/>
    <w:rsid w:val="00107786"/>
    <w:rsid w:val="00111E14"/>
    <w:rsid w:val="00112252"/>
    <w:rsid w:val="001173E3"/>
    <w:rsid w:val="00121C43"/>
    <w:rsid w:val="00125CA5"/>
    <w:rsid w:val="001279EF"/>
    <w:rsid w:val="001306CA"/>
    <w:rsid w:val="0013337A"/>
    <w:rsid w:val="00144159"/>
    <w:rsid w:val="001529BF"/>
    <w:rsid w:val="00152EB0"/>
    <w:rsid w:val="00153764"/>
    <w:rsid w:val="00153793"/>
    <w:rsid w:val="00163107"/>
    <w:rsid w:val="00165098"/>
    <w:rsid w:val="001701D7"/>
    <w:rsid w:val="001735FF"/>
    <w:rsid w:val="001825B8"/>
    <w:rsid w:val="00187AED"/>
    <w:rsid w:val="0019039B"/>
    <w:rsid w:val="00191666"/>
    <w:rsid w:val="00193B49"/>
    <w:rsid w:val="00193F7A"/>
    <w:rsid w:val="00194BAB"/>
    <w:rsid w:val="0019503F"/>
    <w:rsid w:val="001974FB"/>
    <w:rsid w:val="0019790E"/>
    <w:rsid w:val="001A485D"/>
    <w:rsid w:val="001A7312"/>
    <w:rsid w:val="001B0215"/>
    <w:rsid w:val="001B19B8"/>
    <w:rsid w:val="001B5C4C"/>
    <w:rsid w:val="001B6BF8"/>
    <w:rsid w:val="001C2711"/>
    <w:rsid w:val="001C3502"/>
    <w:rsid w:val="001C479C"/>
    <w:rsid w:val="001C65F1"/>
    <w:rsid w:val="001D1869"/>
    <w:rsid w:val="001D6635"/>
    <w:rsid w:val="001D7A82"/>
    <w:rsid w:val="001E0170"/>
    <w:rsid w:val="001E4073"/>
    <w:rsid w:val="001E656D"/>
    <w:rsid w:val="001E739F"/>
    <w:rsid w:val="001F02B9"/>
    <w:rsid w:val="001F18A6"/>
    <w:rsid w:val="001F27E0"/>
    <w:rsid w:val="001F4F32"/>
    <w:rsid w:val="001F6169"/>
    <w:rsid w:val="002002E5"/>
    <w:rsid w:val="00200E73"/>
    <w:rsid w:val="00206DB4"/>
    <w:rsid w:val="00207B03"/>
    <w:rsid w:val="00210C18"/>
    <w:rsid w:val="002110C4"/>
    <w:rsid w:val="0021261E"/>
    <w:rsid w:val="0021537A"/>
    <w:rsid w:val="0021700E"/>
    <w:rsid w:val="00217AE0"/>
    <w:rsid w:val="0022256D"/>
    <w:rsid w:val="00225BCA"/>
    <w:rsid w:val="00230CD6"/>
    <w:rsid w:val="00232B6D"/>
    <w:rsid w:val="00232FE0"/>
    <w:rsid w:val="00236017"/>
    <w:rsid w:val="0023603A"/>
    <w:rsid w:val="00240B3B"/>
    <w:rsid w:val="00245423"/>
    <w:rsid w:val="00246CC7"/>
    <w:rsid w:val="00247DBD"/>
    <w:rsid w:val="00254AF7"/>
    <w:rsid w:val="002618BB"/>
    <w:rsid w:val="00261D35"/>
    <w:rsid w:val="00265F47"/>
    <w:rsid w:val="002668B1"/>
    <w:rsid w:val="00267C0A"/>
    <w:rsid w:val="0027440B"/>
    <w:rsid w:val="0027556F"/>
    <w:rsid w:val="00277C59"/>
    <w:rsid w:val="00282558"/>
    <w:rsid w:val="00283341"/>
    <w:rsid w:val="00283F10"/>
    <w:rsid w:val="00284BCF"/>
    <w:rsid w:val="00292988"/>
    <w:rsid w:val="00295165"/>
    <w:rsid w:val="002970A7"/>
    <w:rsid w:val="002A10FD"/>
    <w:rsid w:val="002A167B"/>
    <w:rsid w:val="002A42C0"/>
    <w:rsid w:val="002A62E0"/>
    <w:rsid w:val="002A66C5"/>
    <w:rsid w:val="002A693F"/>
    <w:rsid w:val="002A7042"/>
    <w:rsid w:val="002A7E74"/>
    <w:rsid w:val="002B2DBE"/>
    <w:rsid w:val="002C60E7"/>
    <w:rsid w:val="002D4950"/>
    <w:rsid w:val="002D5AE3"/>
    <w:rsid w:val="002D5C65"/>
    <w:rsid w:val="002D5F1E"/>
    <w:rsid w:val="002D61CA"/>
    <w:rsid w:val="002D6EBD"/>
    <w:rsid w:val="002D6F30"/>
    <w:rsid w:val="002D7A80"/>
    <w:rsid w:val="002E2894"/>
    <w:rsid w:val="002F2EFD"/>
    <w:rsid w:val="002F4599"/>
    <w:rsid w:val="002F4B02"/>
    <w:rsid w:val="00300C5E"/>
    <w:rsid w:val="003029C9"/>
    <w:rsid w:val="00302B20"/>
    <w:rsid w:val="00303C60"/>
    <w:rsid w:val="00304CC1"/>
    <w:rsid w:val="00306BE3"/>
    <w:rsid w:val="003076E9"/>
    <w:rsid w:val="00310A34"/>
    <w:rsid w:val="00312457"/>
    <w:rsid w:val="00313296"/>
    <w:rsid w:val="003148D2"/>
    <w:rsid w:val="00314962"/>
    <w:rsid w:val="00323979"/>
    <w:rsid w:val="00325618"/>
    <w:rsid w:val="00332248"/>
    <w:rsid w:val="00332C09"/>
    <w:rsid w:val="00334CAE"/>
    <w:rsid w:val="003445FA"/>
    <w:rsid w:val="0035065A"/>
    <w:rsid w:val="00350CB9"/>
    <w:rsid w:val="00350D3E"/>
    <w:rsid w:val="00353812"/>
    <w:rsid w:val="003568F7"/>
    <w:rsid w:val="00356E94"/>
    <w:rsid w:val="003579C0"/>
    <w:rsid w:val="0036286F"/>
    <w:rsid w:val="00363F22"/>
    <w:rsid w:val="0037487D"/>
    <w:rsid w:val="003769C2"/>
    <w:rsid w:val="0037736B"/>
    <w:rsid w:val="003825B7"/>
    <w:rsid w:val="0039355C"/>
    <w:rsid w:val="00394014"/>
    <w:rsid w:val="003A0900"/>
    <w:rsid w:val="003A1891"/>
    <w:rsid w:val="003A1CDE"/>
    <w:rsid w:val="003A2202"/>
    <w:rsid w:val="003A3710"/>
    <w:rsid w:val="003A5B4C"/>
    <w:rsid w:val="003A60EB"/>
    <w:rsid w:val="003C3CFE"/>
    <w:rsid w:val="003C42E8"/>
    <w:rsid w:val="003C6320"/>
    <w:rsid w:val="003D1B63"/>
    <w:rsid w:val="003D2542"/>
    <w:rsid w:val="003E0536"/>
    <w:rsid w:val="003E258F"/>
    <w:rsid w:val="003E4A79"/>
    <w:rsid w:val="003E52CE"/>
    <w:rsid w:val="003E5676"/>
    <w:rsid w:val="003F04F4"/>
    <w:rsid w:val="003F224A"/>
    <w:rsid w:val="003F312A"/>
    <w:rsid w:val="004018CF"/>
    <w:rsid w:val="004019E3"/>
    <w:rsid w:val="00402669"/>
    <w:rsid w:val="004105F4"/>
    <w:rsid w:val="00410A2E"/>
    <w:rsid w:val="00410FDC"/>
    <w:rsid w:val="004118DD"/>
    <w:rsid w:val="0041708D"/>
    <w:rsid w:val="0042258B"/>
    <w:rsid w:val="004251A4"/>
    <w:rsid w:val="004268D5"/>
    <w:rsid w:val="00436CC2"/>
    <w:rsid w:val="00436DEE"/>
    <w:rsid w:val="00442F30"/>
    <w:rsid w:val="00444425"/>
    <w:rsid w:val="00446A7D"/>
    <w:rsid w:val="00447922"/>
    <w:rsid w:val="00452436"/>
    <w:rsid w:val="00456F98"/>
    <w:rsid w:val="00460B4D"/>
    <w:rsid w:val="00461778"/>
    <w:rsid w:val="00462A00"/>
    <w:rsid w:val="004679D0"/>
    <w:rsid w:val="0047045D"/>
    <w:rsid w:val="00471990"/>
    <w:rsid w:val="0047226F"/>
    <w:rsid w:val="00480EC8"/>
    <w:rsid w:val="004969C5"/>
    <w:rsid w:val="004A0B97"/>
    <w:rsid w:val="004A55C3"/>
    <w:rsid w:val="004A568B"/>
    <w:rsid w:val="004B13AA"/>
    <w:rsid w:val="004B42C1"/>
    <w:rsid w:val="004C27D0"/>
    <w:rsid w:val="004C2EEB"/>
    <w:rsid w:val="004C45AF"/>
    <w:rsid w:val="004D08A0"/>
    <w:rsid w:val="004D1E09"/>
    <w:rsid w:val="004E3437"/>
    <w:rsid w:val="004E5377"/>
    <w:rsid w:val="004E53E7"/>
    <w:rsid w:val="004F3B2B"/>
    <w:rsid w:val="004F7CED"/>
    <w:rsid w:val="00502DE7"/>
    <w:rsid w:val="00507948"/>
    <w:rsid w:val="00514410"/>
    <w:rsid w:val="0051709D"/>
    <w:rsid w:val="0052524A"/>
    <w:rsid w:val="00526F90"/>
    <w:rsid w:val="005313E1"/>
    <w:rsid w:val="0053237D"/>
    <w:rsid w:val="005341C4"/>
    <w:rsid w:val="005433E0"/>
    <w:rsid w:val="00545E07"/>
    <w:rsid w:val="00546113"/>
    <w:rsid w:val="00547353"/>
    <w:rsid w:val="005575A1"/>
    <w:rsid w:val="005677B6"/>
    <w:rsid w:val="00577A1A"/>
    <w:rsid w:val="005804E6"/>
    <w:rsid w:val="00585FCC"/>
    <w:rsid w:val="0059224F"/>
    <w:rsid w:val="00592443"/>
    <w:rsid w:val="005936BB"/>
    <w:rsid w:val="0059410E"/>
    <w:rsid w:val="005957C6"/>
    <w:rsid w:val="00597090"/>
    <w:rsid w:val="005A32B3"/>
    <w:rsid w:val="005B130A"/>
    <w:rsid w:val="005B1AE6"/>
    <w:rsid w:val="005B55E8"/>
    <w:rsid w:val="005B67A1"/>
    <w:rsid w:val="005B7BCB"/>
    <w:rsid w:val="005C0CEA"/>
    <w:rsid w:val="005C1630"/>
    <w:rsid w:val="005C566E"/>
    <w:rsid w:val="005C7ABD"/>
    <w:rsid w:val="005D22D1"/>
    <w:rsid w:val="005D2DA5"/>
    <w:rsid w:val="005D3F49"/>
    <w:rsid w:val="005E44BD"/>
    <w:rsid w:val="005E5EDA"/>
    <w:rsid w:val="005F1CF5"/>
    <w:rsid w:val="005F3855"/>
    <w:rsid w:val="005F47D1"/>
    <w:rsid w:val="005F6DB3"/>
    <w:rsid w:val="005F75A1"/>
    <w:rsid w:val="00600497"/>
    <w:rsid w:val="00612693"/>
    <w:rsid w:val="00621772"/>
    <w:rsid w:val="006244BD"/>
    <w:rsid w:val="0062593E"/>
    <w:rsid w:val="00626E3B"/>
    <w:rsid w:val="00630DE5"/>
    <w:rsid w:val="0063308A"/>
    <w:rsid w:val="00637AFC"/>
    <w:rsid w:val="00640D30"/>
    <w:rsid w:val="006410A4"/>
    <w:rsid w:val="00641E9F"/>
    <w:rsid w:val="00642434"/>
    <w:rsid w:val="00642EE6"/>
    <w:rsid w:val="00643F23"/>
    <w:rsid w:val="00644552"/>
    <w:rsid w:val="006464AF"/>
    <w:rsid w:val="0065013A"/>
    <w:rsid w:val="006532E2"/>
    <w:rsid w:val="00653CE1"/>
    <w:rsid w:val="006543D2"/>
    <w:rsid w:val="00656439"/>
    <w:rsid w:val="006679FE"/>
    <w:rsid w:val="006726CD"/>
    <w:rsid w:val="006744D4"/>
    <w:rsid w:val="00675098"/>
    <w:rsid w:val="00676067"/>
    <w:rsid w:val="00680613"/>
    <w:rsid w:val="00680B8B"/>
    <w:rsid w:val="006816DF"/>
    <w:rsid w:val="00683207"/>
    <w:rsid w:val="00692B4A"/>
    <w:rsid w:val="00694EFC"/>
    <w:rsid w:val="006A5366"/>
    <w:rsid w:val="006A5AAA"/>
    <w:rsid w:val="006A5D1F"/>
    <w:rsid w:val="006B5AC8"/>
    <w:rsid w:val="006B7E65"/>
    <w:rsid w:val="006C4B46"/>
    <w:rsid w:val="006C766F"/>
    <w:rsid w:val="006D3F15"/>
    <w:rsid w:val="006D7D41"/>
    <w:rsid w:val="006E2177"/>
    <w:rsid w:val="006E2BBA"/>
    <w:rsid w:val="006E6A9E"/>
    <w:rsid w:val="006E7394"/>
    <w:rsid w:val="006E7B91"/>
    <w:rsid w:val="006F212B"/>
    <w:rsid w:val="006F2CB3"/>
    <w:rsid w:val="006F3B37"/>
    <w:rsid w:val="00701494"/>
    <w:rsid w:val="00702499"/>
    <w:rsid w:val="00704890"/>
    <w:rsid w:val="00706ED3"/>
    <w:rsid w:val="0070739F"/>
    <w:rsid w:val="0071005C"/>
    <w:rsid w:val="00710144"/>
    <w:rsid w:val="007172FA"/>
    <w:rsid w:val="00717A78"/>
    <w:rsid w:val="00723931"/>
    <w:rsid w:val="00727E2B"/>
    <w:rsid w:val="00732958"/>
    <w:rsid w:val="00736FD5"/>
    <w:rsid w:val="00741616"/>
    <w:rsid w:val="00741DC8"/>
    <w:rsid w:val="007435FE"/>
    <w:rsid w:val="007523B6"/>
    <w:rsid w:val="0075311E"/>
    <w:rsid w:val="00755782"/>
    <w:rsid w:val="007557F2"/>
    <w:rsid w:val="00756EDC"/>
    <w:rsid w:val="00756F91"/>
    <w:rsid w:val="00760919"/>
    <w:rsid w:val="00762D26"/>
    <w:rsid w:val="00763148"/>
    <w:rsid w:val="00765AC5"/>
    <w:rsid w:val="0076787C"/>
    <w:rsid w:val="00772613"/>
    <w:rsid w:val="00773239"/>
    <w:rsid w:val="00774809"/>
    <w:rsid w:val="0078292D"/>
    <w:rsid w:val="00782D6A"/>
    <w:rsid w:val="007846C9"/>
    <w:rsid w:val="00786A9D"/>
    <w:rsid w:val="00786C82"/>
    <w:rsid w:val="00790B2B"/>
    <w:rsid w:val="00790C02"/>
    <w:rsid w:val="007958F0"/>
    <w:rsid w:val="00795E8A"/>
    <w:rsid w:val="0079754C"/>
    <w:rsid w:val="00797BBF"/>
    <w:rsid w:val="007A2D7A"/>
    <w:rsid w:val="007A3722"/>
    <w:rsid w:val="007A56BA"/>
    <w:rsid w:val="007B0065"/>
    <w:rsid w:val="007B0648"/>
    <w:rsid w:val="007B1A8A"/>
    <w:rsid w:val="007B2F08"/>
    <w:rsid w:val="007C0761"/>
    <w:rsid w:val="007C29D3"/>
    <w:rsid w:val="007C38C8"/>
    <w:rsid w:val="007C3F62"/>
    <w:rsid w:val="007C4244"/>
    <w:rsid w:val="007C56F1"/>
    <w:rsid w:val="007C6882"/>
    <w:rsid w:val="007C7D80"/>
    <w:rsid w:val="007D301C"/>
    <w:rsid w:val="007D4057"/>
    <w:rsid w:val="007D45EC"/>
    <w:rsid w:val="007D4FB8"/>
    <w:rsid w:val="007D5566"/>
    <w:rsid w:val="007D5D44"/>
    <w:rsid w:val="007E2277"/>
    <w:rsid w:val="007E25D0"/>
    <w:rsid w:val="007E303E"/>
    <w:rsid w:val="007E4176"/>
    <w:rsid w:val="007E79B9"/>
    <w:rsid w:val="007F59D6"/>
    <w:rsid w:val="007F60C3"/>
    <w:rsid w:val="007F6692"/>
    <w:rsid w:val="00803434"/>
    <w:rsid w:val="00804016"/>
    <w:rsid w:val="0080448F"/>
    <w:rsid w:val="00805D45"/>
    <w:rsid w:val="00807068"/>
    <w:rsid w:val="00807C9A"/>
    <w:rsid w:val="0081087C"/>
    <w:rsid w:val="00812FA7"/>
    <w:rsid w:val="00817FF9"/>
    <w:rsid w:val="00821C24"/>
    <w:rsid w:val="008224F5"/>
    <w:rsid w:val="00825FC2"/>
    <w:rsid w:val="00827BE5"/>
    <w:rsid w:val="00833CA8"/>
    <w:rsid w:val="00834560"/>
    <w:rsid w:val="00837AEF"/>
    <w:rsid w:val="00840B55"/>
    <w:rsid w:val="00844C56"/>
    <w:rsid w:val="00845DBB"/>
    <w:rsid w:val="00864724"/>
    <w:rsid w:val="00866C6E"/>
    <w:rsid w:val="00866DE9"/>
    <w:rsid w:val="00877F19"/>
    <w:rsid w:val="00883393"/>
    <w:rsid w:val="0088483F"/>
    <w:rsid w:val="00885006"/>
    <w:rsid w:val="0088502C"/>
    <w:rsid w:val="00893712"/>
    <w:rsid w:val="008A137A"/>
    <w:rsid w:val="008A29AC"/>
    <w:rsid w:val="008A373D"/>
    <w:rsid w:val="008A5906"/>
    <w:rsid w:val="008A6458"/>
    <w:rsid w:val="008B6F49"/>
    <w:rsid w:val="008C507E"/>
    <w:rsid w:val="008C6777"/>
    <w:rsid w:val="008D4DC3"/>
    <w:rsid w:val="008D768A"/>
    <w:rsid w:val="008E2120"/>
    <w:rsid w:val="008E2841"/>
    <w:rsid w:val="008E2D60"/>
    <w:rsid w:val="008E3DFA"/>
    <w:rsid w:val="008E3F89"/>
    <w:rsid w:val="008E453E"/>
    <w:rsid w:val="008F0792"/>
    <w:rsid w:val="008F07EE"/>
    <w:rsid w:val="008F3BE0"/>
    <w:rsid w:val="008F7BBF"/>
    <w:rsid w:val="00903D3D"/>
    <w:rsid w:val="00905831"/>
    <w:rsid w:val="00907AD3"/>
    <w:rsid w:val="009101EE"/>
    <w:rsid w:val="009134E5"/>
    <w:rsid w:val="0092301D"/>
    <w:rsid w:val="00925E4A"/>
    <w:rsid w:val="00927CBE"/>
    <w:rsid w:val="00933FF4"/>
    <w:rsid w:val="00935A05"/>
    <w:rsid w:val="009362B5"/>
    <w:rsid w:val="00940B76"/>
    <w:rsid w:val="0094202F"/>
    <w:rsid w:val="009420EC"/>
    <w:rsid w:val="00945643"/>
    <w:rsid w:val="00945822"/>
    <w:rsid w:val="00956CB5"/>
    <w:rsid w:val="00956DAE"/>
    <w:rsid w:val="0096119C"/>
    <w:rsid w:val="00961728"/>
    <w:rsid w:val="00962C41"/>
    <w:rsid w:val="00962F1A"/>
    <w:rsid w:val="00970D70"/>
    <w:rsid w:val="00971B1F"/>
    <w:rsid w:val="009736B1"/>
    <w:rsid w:val="009742F1"/>
    <w:rsid w:val="00975EAD"/>
    <w:rsid w:val="009774D0"/>
    <w:rsid w:val="00982065"/>
    <w:rsid w:val="00984240"/>
    <w:rsid w:val="009862EC"/>
    <w:rsid w:val="009873EC"/>
    <w:rsid w:val="00987D03"/>
    <w:rsid w:val="00987FC6"/>
    <w:rsid w:val="009915A2"/>
    <w:rsid w:val="00993E19"/>
    <w:rsid w:val="00996E37"/>
    <w:rsid w:val="009A326F"/>
    <w:rsid w:val="009B0335"/>
    <w:rsid w:val="009B21A3"/>
    <w:rsid w:val="009C2683"/>
    <w:rsid w:val="009C43FA"/>
    <w:rsid w:val="009C44A7"/>
    <w:rsid w:val="009D0496"/>
    <w:rsid w:val="009D7795"/>
    <w:rsid w:val="009E1582"/>
    <w:rsid w:val="009E185F"/>
    <w:rsid w:val="009E266B"/>
    <w:rsid w:val="009E51A9"/>
    <w:rsid w:val="009E75BC"/>
    <w:rsid w:val="009F1A4E"/>
    <w:rsid w:val="009F23B9"/>
    <w:rsid w:val="00A003EE"/>
    <w:rsid w:val="00A00B94"/>
    <w:rsid w:val="00A014DA"/>
    <w:rsid w:val="00A018CC"/>
    <w:rsid w:val="00A0494C"/>
    <w:rsid w:val="00A054F1"/>
    <w:rsid w:val="00A1508F"/>
    <w:rsid w:val="00A17BA2"/>
    <w:rsid w:val="00A228F5"/>
    <w:rsid w:val="00A266EC"/>
    <w:rsid w:val="00A26B82"/>
    <w:rsid w:val="00A35FD4"/>
    <w:rsid w:val="00A36FCE"/>
    <w:rsid w:val="00A40540"/>
    <w:rsid w:val="00A42E28"/>
    <w:rsid w:val="00A56047"/>
    <w:rsid w:val="00A623AC"/>
    <w:rsid w:val="00A628DD"/>
    <w:rsid w:val="00A6579A"/>
    <w:rsid w:val="00A74BA8"/>
    <w:rsid w:val="00A84DC2"/>
    <w:rsid w:val="00A9087D"/>
    <w:rsid w:val="00A91FE1"/>
    <w:rsid w:val="00A96F17"/>
    <w:rsid w:val="00A9761D"/>
    <w:rsid w:val="00AA1DC2"/>
    <w:rsid w:val="00AA43BC"/>
    <w:rsid w:val="00AB00D8"/>
    <w:rsid w:val="00AB1358"/>
    <w:rsid w:val="00AB15DD"/>
    <w:rsid w:val="00AC2115"/>
    <w:rsid w:val="00AD1A1B"/>
    <w:rsid w:val="00AD2767"/>
    <w:rsid w:val="00AD3B8A"/>
    <w:rsid w:val="00AD44CA"/>
    <w:rsid w:val="00AE38F0"/>
    <w:rsid w:val="00AE7DB8"/>
    <w:rsid w:val="00AF3592"/>
    <w:rsid w:val="00B01EAE"/>
    <w:rsid w:val="00B038F7"/>
    <w:rsid w:val="00B03DCB"/>
    <w:rsid w:val="00B04143"/>
    <w:rsid w:val="00B05A42"/>
    <w:rsid w:val="00B0732B"/>
    <w:rsid w:val="00B07A07"/>
    <w:rsid w:val="00B07C2D"/>
    <w:rsid w:val="00B10C23"/>
    <w:rsid w:val="00B12699"/>
    <w:rsid w:val="00B162AA"/>
    <w:rsid w:val="00B23F37"/>
    <w:rsid w:val="00B32BC6"/>
    <w:rsid w:val="00B36D5C"/>
    <w:rsid w:val="00B5031B"/>
    <w:rsid w:val="00B50B20"/>
    <w:rsid w:val="00B522B9"/>
    <w:rsid w:val="00B526BB"/>
    <w:rsid w:val="00B60CED"/>
    <w:rsid w:val="00B702CB"/>
    <w:rsid w:val="00B71513"/>
    <w:rsid w:val="00B72C95"/>
    <w:rsid w:val="00B80134"/>
    <w:rsid w:val="00B81130"/>
    <w:rsid w:val="00B812C0"/>
    <w:rsid w:val="00B83F68"/>
    <w:rsid w:val="00B84395"/>
    <w:rsid w:val="00B853D7"/>
    <w:rsid w:val="00B90F3D"/>
    <w:rsid w:val="00B93F36"/>
    <w:rsid w:val="00B95171"/>
    <w:rsid w:val="00B95C40"/>
    <w:rsid w:val="00B962B1"/>
    <w:rsid w:val="00B976E8"/>
    <w:rsid w:val="00B97B63"/>
    <w:rsid w:val="00B97B9E"/>
    <w:rsid w:val="00BA01C4"/>
    <w:rsid w:val="00BA23A9"/>
    <w:rsid w:val="00BA2725"/>
    <w:rsid w:val="00BA358F"/>
    <w:rsid w:val="00BA5834"/>
    <w:rsid w:val="00BB06BB"/>
    <w:rsid w:val="00BB5965"/>
    <w:rsid w:val="00BB59F9"/>
    <w:rsid w:val="00BB6458"/>
    <w:rsid w:val="00BB6E3E"/>
    <w:rsid w:val="00BB736E"/>
    <w:rsid w:val="00BB743A"/>
    <w:rsid w:val="00BC1834"/>
    <w:rsid w:val="00BC4391"/>
    <w:rsid w:val="00BC7068"/>
    <w:rsid w:val="00BD4911"/>
    <w:rsid w:val="00BD7561"/>
    <w:rsid w:val="00BD7575"/>
    <w:rsid w:val="00BD79F9"/>
    <w:rsid w:val="00BD7C9C"/>
    <w:rsid w:val="00BF070D"/>
    <w:rsid w:val="00BF1553"/>
    <w:rsid w:val="00BF42CA"/>
    <w:rsid w:val="00BF5D62"/>
    <w:rsid w:val="00BF6C36"/>
    <w:rsid w:val="00C04B8C"/>
    <w:rsid w:val="00C07A30"/>
    <w:rsid w:val="00C07C23"/>
    <w:rsid w:val="00C10734"/>
    <w:rsid w:val="00C163AE"/>
    <w:rsid w:val="00C219B5"/>
    <w:rsid w:val="00C2748B"/>
    <w:rsid w:val="00C27ACC"/>
    <w:rsid w:val="00C27CE0"/>
    <w:rsid w:val="00C30CFF"/>
    <w:rsid w:val="00C317CB"/>
    <w:rsid w:val="00C33048"/>
    <w:rsid w:val="00C334F0"/>
    <w:rsid w:val="00C41BF8"/>
    <w:rsid w:val="00C427A6"/>
    <w:rsid w:val="00C42F38"/>
    <w:rsid w:val="00C43583"/>
    <w:rsid w:val="00C46900"/>
    <w:rsid w:val="00C53B61"/>
    <w:rsid w:val="00C635ED"/>
    <w:rsid w:val="00C656D3"/>
    <w:rsid w:val="00C65A9D"/>
    <w:rsid w:val="00C66A13"/>
    <w:rsid w:val="00C7054B"/>
    <w:rsid w:val="00C70559"/>
    <w:rsid w:val="00C71273"/>
    <w:rsid w:val="00C7535D"/>
    <w:rsid w:val="00C75FAF"/>
    <w:rsid w:val="00C7649B"/>
    <w:rsid w:val="00C76B23"/>
    <w:rsid w:val="00C7739C"/>
    <w:rsid w:val="00C80346"/>
    <w:rsid w:val="00C8373A"/>
    <w:rsid w:val="00C844C5"/>
    <w:rsid w:val="00C84966"/>
    <w:rsid w:val="00C93E9D"/>
    <w:rsid w:val="00C966C0"/>
    <w:rsid w:val="00CA1D12"/>
    <w:rsid w:val="00CA2477"/>
    <w:rsid w:val="00CA49BE"/>
    <w:rsid w:val="00CA54A6"/>
    <w:rsid w:val="00CA561D"/>
    <w:rsid w:val="00CB0281"/>
    <w:rsid w:val="00CB4481"/>
    <w:rsid w:val="00CB4845"/>
    <w:rsid w:val="00CB54E5"/>
    <w:rsid w:val="00CC02AB"/>
    <w:rsid w:val="00CC1728"/>
    <w:rsid w:val="00CC6D6C"/>
    <w:rsid w:val="00CC73EC"/>
    <w:rsid w:val="00CD31E5"/>
    <w:rsid w:val="00CD4452"/>
    <w:rsid w:val="00CD4727"/>
    <w:rsid w:val="00CD4F1F"/>
    <w:rsid w:val="00CF1669"/>
    <w:rsid w:val="00CF2A02"/>
    <w:rsid w:val="00CF3765"/>
    <w:rsid w:val="00D00C6A"/>
    <w:rsid w:val="00D04147"/>
    <w:rsid w:val="00D044E5"/>
    <w:rsid w:val="00D05FA3"/>
    <w:rsid w:val="00D1133C"/>
    <w:rsid w:val="00D12282"/>
    <w:rsid w:val="00D14790"/>
    <w:rsid w:val="00D14CB2"/>
    <w:rsid w:val="00D1502F"/>
    <w:rsid w:val="00D21906"/>
    <w:rsid w:val="00D27F49"/>
    <w:rsid w:val="00D304A3"/>
    <w:rsid w:val="00D316A6"/>
    <w:rsid w:val="00D351E1"/>
    <w:rsid w:val="00D55794"/>
    <w:rsid w:val="00D5674E"/>
    <w:rsid w:val="00D56967"/>
    <w:rsid w:val="00D614E5"/>
    <w:rsid w:val="00D64848"/>
    <w:rsid w:val="00D67988"/>
    <w:rsid w:val="00D74FCC"/>
    <w:rsid w:val="00D808F1"/>
    <w:rsid w:val="00D815AD"/>
    <w:rsid w:val="00D83E51"/>
    <w:rsid w:val="00D867AF"/>
    <w:rsid w:val="00D8707F"/>
    <w:rsid w:val="00D952F3"/>
    <w:rsid w:val="00D96E18"/>
    <w:rsid w:val="00D97BFB"/>
    <w:rsid w:val="00DA1F66"/>
    <w:rsid w:val="00DA60EC"/>
    <w:rsid w:val="00DB01FA"/>
    <w:rsid w:val="00DB02B7"/>
    <w:rsid w:val="00DB3F1B"/>
    <w:rsid w:val="00DB507C"/>
    <w:rsid w:val="00DB70A5"/>
    <w:rsid w:val="00DB75C1"/>
    <w:rsid w:val="00DC5F56"/>
    <w:rsid w:val="00DD150A"/>
    <w:rsid w:val="00DD255F"/>
    <w:rsid w:val="00DD2D5A"/>
    <w:rsid w:val="00DD39B5"/>
    <w:rsid w:val="00DD4187"/>
    <w:rsid w:val="00DD4628"/>
    <w:rsid w:val="00DE35FC"/>
    <w:rsid w:val="00DE41D9"/>
    <w:rsid w:val="00DE5CAE"/>
    <w:rsid w:val="00DF0C88"/>
    <w:rsid w:val="00DF601C"/>
    <w:rsid w:val="00DF6F7F"/>
    <w:rsid w:val="00E038BF"/>
    <w:rsid w:val="00E07522"/>
    <w:rsid w:val="00E07E70"/>
    <w:rsid w:val="00E162E8"/>
    <w:rsid w:val="00E169A4"/>
    <w:rsid w:val="00E22821"/>
    <w:rsid w:val="00E2330A"/>
    <w:rsid w:val="00E23D73"/>
    <w:rsid w:val="00E25F49"/>
    <w:rsid w:val="00E302B9"/>
    <w:rsid w:val="00E307EA"/>
    <w:rsid w:val="00E3113F"/>
    <w:rsid w:val="00E32460"/>
    <w:rsid w:val="00E3561E"/>
    <w:rsid w:val="00E363D6"/>
    <w:rsid w:val="00E41FB7"/>
    <w:rsid w:val="00E42587"/>
    <w:rsid w:val="00E443FE"/>
    <w:rsid w:val="00E44BD6"/>
    <w:rsid w:val="00E4519B"/>
    <w:rsid w:val="00E45832"/>
    <w:rsid w:val="00E502C3"/>
    <w:rsid w:val="00E5042F"/>
    <w:rsid w:val="00E52FE9"/>
    <w:rsid w:val="00E5321A"/>
    <w:rsid w:val="00E53A08"/>
    <w:rsid w:val="00E5680B"/>
    <w:rsid w:val="00E576B6"/>
    <w:rsid w:val="00E57A37"/>
    <w:rsid w:val="00E6058F"/>
    <w:rsid w:val="00E6142D"/>
    <w:rsid w:val="00E63B1D"/>
    <w:rsid w:val="00E65A84"/>
    <w:rsid w:val="00E7108C"/>
    <w:rsid w:val="00E71CAD"/>
    <w:rsid w:val="00E73AA2"/>
    <w:rsid w:val="00E749C2"/>
    <w:rsid w:val="00E81029"/>
    <w:rsid w:val="00E81CA8"/>
    <w:rsid w:val="00E82133"/>
    <w:rsid w:val="00E849A5"/>
    <w:rsid w:val="00E902E5"/>
    <w:rsid w:val="00E91858"/>
    <w:rsid w:val="00E93757"/>
    <w:rsid w:val="00E9684F"/>
    <w:rsid w:val="00EA1EDB"/>
    <w:rsid w:val="00EA5C38"/>
    <w:rsid w:val="00EA5C56"/>
    <w:rsid w:val="00EA669C"/>
    <w:rsid w:val="00EA7125"/>
    <w:rsid w:val="00EB1470"/>
    <w:rsid w:val="00EB5C31"/>
    <w:rsid w:val="00EB6D47"/>
    <w:rsid w:val="00EB72E9"/>
    <w:rsid w:val="00EC592A"/>
    <w:rsid w:val="00EC635F"/>
    <w:rsid w:val="00ED33E4"/>
    <w:rsid w:val="00ED382A"/>
    <w:rsid w:val="00ED45CF"/>
    <w:rsid w:val="00ED4778"/>
    <w:rsid w:val="00ED5AD2"/>
    <w:rsid w:val="00ED61F1"/>
    <w:rsid w:val="00EE105F"/>
    <w:rsid w:val="00EE1A5A"/>
    <w:rsid w:val="00EE25B9"/>
    <w:rsid w:val="00EE2E25"/>
    <w:rsid w:val="00EE5688"/>
    <w:rsid w:val="00EF2373"/>
    <w:rsid w:val="00EF24B5"/>
    <w:rsid w:val="00EF532F"/>
    <w:rsid w:val="00EF59BB"/>
    <w:rsid w:val="00EF72A8"/>
    <w:rsid w:val="00F04841"/>
    <w:rsid w:val="00F058BA"/>
    <w:rsid w:val="00F128F7"/>
    <w:rsid w:val="00F129C8"/>
    <w:rsid w:val="00F12B0A"/>
    <w:rsid w:val="00F12E21"/>
    <w:rsid w:val="00F12FD2"/>
    <w:rsid w:val="00F138CE"/>
    <w:rsid w:val="00F140C9"/>
    <w:rsid w:val="00F2080B"/>
    <w:rsid w:val="00F22A87"/>
    <w:rsid w:val="00F23D8A"/>
    <w:rsid w:val="00F253AD"/>
    <w:rsid w:val="00F25E6A"/>
    <w:rsid w:val="00F265DB"/>
    <w:rsid w:val="00F31333"/>
    <w:rsid w:val="00F36073"/>
    <w:rsid w:val="00F4015C"/>
    <w:rsid w:val="00F40C31"/>
    <w:rsid w:val="00F41654"/>
    <w:rsid w:val="00F43DE9"/>
    <w:rsid w:val="00F47775"/>
    <w:rsid w:val="00F612EC"/>
    <w:rsid w:val="00F652AB"/>
    <w:rsid w:val="00F67428"/>
    <w:rsid w:val="00F67B96"/>
    <w:rsid w:val="00F707F0"/>
    <w:rsid w:val="00F716D7"/>
    <w:rsid w:val="00F746B9"/>
    <w:rsid w:val="00F801B9"/>
    <w:rsid w:val="00F82E97"/>
    <w:rsid w:val="00F84AA7"/>
    <w:rsid w:val="00F85604"/>
    <w:rsid w:val="00F87792"/>
    <w:rsid w:val="00FA0A2F"/>
    <w:rsid w:val="00FA20E3"/>
    <w:rsid w:val="00FA3685"/>
    <w:rsid w:val="00FA42B5"/>
    <w:rsid w:val="00FB0DAF"/>
    <w:rsid w:val="00FB12A4"/>
    <w:rsid w:val="00FB67F1"/>
    <w:rsid w:val="00FB7C42"/>
    <w:rsid w:val="00FB7F4C"/>
    <w:rsid w:val="00FC209C"/>
    <w:rsid w:val="00FC3F2D"/>
    <w:rsid w:val="00FC64A6"/>
    <w:rsid w:val="00FC7C9C"/>
    <w:rsid w:val="00FD0891"/>
    <w:rsid w:val="00FD4155"/>
    <w:rsid w:val="00FD46EB"/>
    <w:rsid w:val="00FD5442"/>
    <w:rsid w:val="00FD6975"/>
    <w:rsid w:val="00FD6A6D"/>
    <w:rsid w:val="00FD7655"/>
    <w:rsid w:val="00FE16C2"/>
    <w:rsid w:val="00FF6A04"/>
    <w:rsid w:val="00FF6F71"/>
    <w:rsid w:val="00FF7FE4"/>
  </w:rsids>
  <m:mathPr>
    <m:mathFont m:val="Cambria Math"/>
    <m:brkBin m:val="before"/>
    <m:brkBinSub m:val="--"/>
    <m:smallFrac/>
    <m:dispDef/>
    <m:lMargin m:val="0"/>
    <m:rMargin m:val="0"/>
    <m:defJc m:val="centerGroup"/>
    <m:wrapIndent m:val="1440"/>
    <m:intLim m:val="subSup"/>
    <m:naryLim m:val="undOvr"/>
  </m:mathPr>
  <w:attachedSchema w:val="urn:schemas-microsoft-com:office:smarttags"/>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sz w:val="22"/>
        <w:szCs w:val="22"/>
        <w:lang w:val="en-US" w:eastAsia="zh-CN" w:bidi="ar-SA"/>
      </w:rPr>
    </w:rPrDefault>
    <w:pPrDefault/>
  </w:docDefaults>
  <w:latentStyles w:defLockedState="0" w:defUIPriority="99" w:defSemiHidden="1" w:defUnhideWhenUsed="0" w:defQFormat="0" w:count="267">
    <w:lsdException w:name="Normal" w:semiHidden="0" w:uiPriority="0" w:qFormat="1"/>
    <w:lsdException w:name="heading 1" w:semiHidden="0" w:qFormat="1"/>
    <w:lsdException w:name="heading 2" w:semiHidden="0" w:qFormat="1"/>
    <w:lsdException w:name="heading 3" w:semiHidden="0" w:qFormat="1"/>
    <w:lsdException w:name="heading 4" w:semiHidden="0" w:qFormat="1"/>
    <w:lsdException w:name="heading 5" w:semiHidden="0" w:qFormat="1"/>
    <w:lsdException w:name="heading 6" w:semiHidden="0" w:qFormat="1"/>
    <w:lsdException w:name="heading 7" w:uiPriority="9" w:unhideWhenUsed="1" w:qFormat="1"/>
    <w:lsdException w:name="heading 8" w:uiPriority="9" w:unhideWhenUsed="1" w:qFormat="1"/>
    <w:lsdException w:name="heading 9" w:uiPriority="9" w:unhideWhenUsed="1"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7" w:uiPriority="39" w:unhideWhenUsed="1"/>
    <w:lsdException w:name="toc 8" w:uiPriority="39" w:unhideWhenUsed="1"/>
    <w:lsdException w:name="toc 9" w:uiPriority="39" w:unhideWhenUsed="1"/>
    <w:lsdException w:name="Normal Indent" w:unhideWhenUsed="1"/>
    <w:lsdException w:name="footnote text" w:unhideWhenUsed="1"/>
    <w:lsdException w:name="annotation text" w:unhideWhenUsed="1"/>
    <w:lsdException w:name="index heading" w:unhideWhenUsed="1"/>
    <w:lsdException w:name="caption" w:semiHidden="0"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semiHidden="0" w:qFormat="1"/>
    <w:lsdException w:name="Closing" w:unhideWhenUsed="1"/>
    <w:lsdException w:name="Signature"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Strong" w:semiHidden="0" w:qFormat="1"/>
    <w:lsdException w:name="Emphasis" w:semiHidden="0" w:uiPriority="2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Table Grid" w:semiHidden="0"/>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aliases w:val="CharDen Captions"/>
    <w:qFormat/>
    <w:rsid w:val="00925E4A"/>
    <w:pPr>
      <w:tabs>
        <w:tab w:val="left" w:pos="709"/>
      </w:tabs>
      <w:suppressAutoHyphens/>
      <w:jc w:val="both"/>
    </w:pPr>
    <w:rPr>
      <w:rFonts w:ascii="Times" w:eastAsia="Times New Roman" w:hAnsi="Times" w:cs="Times"/>
      <w:kern w:val="1"/>
      <w:sz w:val="24"/>
      <w:szCs w:val="24"/>
      <w:lang w:eastAsia="ar-SA"/>
    </w:rPr>
  </w:style>
  <w:style w:type="paragraph" w:styleId="Heading1">
    <w:name w:val="heading 1"/>
    <w:basedOn w:val="Normal"/>
    <w:next w:val="BodyText"/>
    <w:link w:val="Heading1Char"/>
    <w:uiPriority w:val="99"/>
    <w:qFormat/>
    <w:rsid w:val="00DD4628"/>
    <w:pPr>
      <w:keepNext/>
      <w:spacing w:before="240" w:after="120"/>
      <w:jc w:val="left"/>
      <w:outlineLvl w:val="0"/>
    </w:pPr>
    <w:rPr>
      <w:b/>
      <w:bCs/>
      <w:sz w:val="40"/>
      <w:szCs w:val="40"/>
    </w:rPr>
  </w:style>
  <w:style w:type="paragraph" w:styleId="Heading2">
    <w:name w:val="heading 2"/>
    <w:basedOn w:val="Normal"/>
    <w:next w:val="BodyText"/>
    <w:link w:val="Heading2Char"/>
    <w:uiPriority w:val="99"/>
    <w:qFormat/>
    <w:rsid w:val="00DD4628"/>
    <w:pPr>
      <w:keepNext/>
      <w:numPr>
        <w:ilvl w:val="1"/>
        <w:numId w:val="1"/>
      </w:numPr>
      <w:spacing w:before="240" w:after="120"/>
      <w:jc w:val="center"/>
      <w:outlineLvl w:val="1"/>
    </w:pPr>
    <w:rPr>
      <w:b/>
      <w:bCs/>
      <w:sz w:val="32"/>
      <w:szCs w:val="32"/>
    </w:rPr>
  </w:style>
  <w:style w:type="paragraph" w:styleId="Heading3">
    <w:name w:val="heading 3"/>
    <w:basedOn w:val="Normal"/>
    <w:next w:val="BodyText"/>
    <w:link w:val="Heading3Char"/>
    <w:uiPriority w:val="99"/>
    <w:qFormat/>
    <w:rsid w:val="00DD4628"/>
    <w:pPr>
      <w:keepNext/>
      <w:numPr>
        <w:ilvl w:val="2"/>
        <w:numId w:val="1"/>
      </w:numPr>
      <w:spacing w:before="240" w:after="120"/>
      <w:jc w:val="left"/>
      <w:outlineLvl w:val="2"/>
    </w:pPr>
    <w:rPr>
      <w:i/>
      <w:iCs/>
      <w:sz w:val="32"/>
      <w:szCs w:val="32"/>
    </w:rPr>
  </w:style>
  <w:style w:type="paragraph" w:styleId="Heading4">
    <w:name w:val="heading 4"/>
    <w:basedOn w:val="Normal"/>
    <w:next w:val="BodyText"/>
    <w:link w:val="Heading4Char"/>
    <w:uiPriority w:val="99"/>
    <w:qFormat/>
    <w:rsid w:val="00DD4628"/>
    <w:pPr>
      <w:keepNext/>
      <w:numPr>
        <w:ilvl w:val="3"/>
        <w:numId w:val="1"/>
      </w:numPr>
      <w:jc w:val="left"/>
      <w:outlineLvl w:val="3"/>
    </w:pPr>
  </w:style>
  <w:style w:type="paragraph" w:styleId="Heading5">
    <w:name w:val="heading 5"/>
    <w:basedOn w:val="Normal"/>
    <w:next w:val="BodyText"/>
    <w:link w:val="Heading5Char"/>
    <w:uiPriority w:val="99"/>
    <w:qFormat/>
    <w:rsid w:val="00DD4628"/>
    <w:pPr>
      <w:keepNext/>
      <w:numPr>
        <w:ilvl w:val="4"/>
        <w:numId w:val="1"/>
      </w:numPr>
      <w:spacing w:before="240" w:after="120"/>
      <w:jc w:val="left"/>
      <w:outlineLvl w:val="4"/>
    </w:pPr>
    <w:rPr>
      <w:b/>
      <w:bCs/>
    </w:rPr>
  </w:style>
  <w:style w:type="paragraph" w:styleId="Heading6">
    <w:name w:val="heading 6"/>
    <w:basedOn w:val="Normal"/>
    <w:next w:val="BodyText"/>
    <w:link w:val="Heading6Char"/>
    <w:uiPriority w:val="99"/>
    <w:qFormat/>
    <w:rsid w:val="00DD4628"/>
    <w:pPr>
      <w:keepNext/>
      <w:numPr>
        <w:ilvl w:val="5"/>
        <w:numId w:val="1"/>
      </w:numPr>
      <w:spacing w:before="240" w:after="120"/>
      <w:jc w:val="left"/>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DD4628"/>
    <w:rPr>
      <w:rFonts w:cs="Times New Roman"/>
    </w:rPr>
  </w:style>
  <w:style w:type="character" w:customStyle="1" w:styleId="Heading2Char">
    <w:name w:val="Heading 2 Char"/>
    <w:basedOn w:val="DefaultParagraphFont"/>
    <w:link w:val="Heading2"/>
    <w:uiPriority w:val="99"/>
    <w:rsid w:val="00DD4628"/>
    <w:rPr>
      <w:rFonts w:cs="Times New Roman"/>
    </w:rPr>
  </w:style>
  <w:style w:type="character" w:customStyle="1" w:styleId="Heading3Char">
    <w:name w:val="Heading 3 Char"/>
    <w:basedOn w:val="DefaultParagraphFont"/>
    <w:link w:val="Heading3"/>
    <w:uiPriority w:val="99"/>
    <w:rsid w:val="00DD4628"/>
    <w:rPr>
      <w:rFonts w:cs="Times New Roman"/>
    </w:rPr>
  </w:style>
  <w:style w:type="character" w:customStyle="1" w:styleId="Heading4Char">
    <w:name w:val="Heading 4 Char"/>
    <w:basedOn w:val="DefaultParagraphFont"/>
    <w:link w:val="Heading4"/>
    <w:uiPriority w:val="99"/>
    <w:rsid w:val="00DD4628"/>
    <w:rPr>
      <w:rFonts w:cs="Times New Roman"/>
    </w:rPr>
  </w:style>
  <w:style w:type="character" w:customStyle="1" w:styleId="Heading5Char">
    <w:name w:val="Heading 5 Char"/>
    <w:basedOn w:val="DefaultParagraphFont"/>
    <w:link w:val="Heading5"/>
    <w:uiPriority w:val="99"/>
    <w:rsid w:val="00DD4628"/>
    <w:rPr>
      <w:rFonts w:cs="Times New Roman"/>
    </w:rPr>
  </w:style>
  <w:style w:type="character" w:customStyle="1" w:styleId="Heading6Char">
    <w:name w:val="Heading 6 Char"/>
    <w:basedOn w:val="DefaultParagraphFont"/>
    <w:link w:val="Heading6"/>
    <w:uiPriority w:val="99"/>
    <w:rsid w:val="00DD4628"/>
    <w:rPr>
      <w:rFonts w:cs="Times New Roman"/>
    </w:rPr>
  </w:style>
  <w:style w:type="character" w:customStyle="1" w:styleId="TitleChar">
    <w:name w:val="Title Char"/>
    <w:basedOn w:val="DefaultParagraphFont"/>
    <w:uiPriority w:val="99"/>
    <w:rsid w:val="00DD4628"/>
    <w:rPr>
      <w:rFonts w:cs="Times New Roman"/>
    </w:rPr>
  </w:style>
  <w:style w:type="character" w:customStyle="1" w:styleId="FooterChar">
    <w:name w:val="Footer Char"/>
    <w:basedOn w:val="DefaultParagraphFont"/>
    <w:uiPriority w:val="99"/>
    <w:rsid w:val="00DD4628"/>
    <w:rPr>
      <w:rFonts w:cs="Times New Roman"/>
    </w:rPr>
  </w:style>
  <w:style w:type="character" w:customStyle="1" w:styleId="HeaderChar">
    <w:name w:val="Header Char"/>
    <w:basedOn w:val="DefaultParagraphFont"/>
    <w:uiPriority w:val="99"/>
    <w:rsid w:val="00DD4628"/>
    <w:rPr>
      <w:rFonts w:cs="Times New Roman"/>
    </w:rPr>
  </w:style>
  <w:style w:type="character" w:customStyle="1" w:styleId="QuoteChar">
    <w:name w:val="Quote Char"/>
    <w:basedOn w:val="DefaultParagraphFont"/>
    <w:uiPriority w:val="99"/>
    <w:rsid w:val="00DD4628"/>
    <w:rPr>
      <w:rFonts w:cs="Times New Roman"/>
    </w:rPr>
  </w:style>
  <w:style w:type="character" w:customStyle="1" w:styleId="HTMLPreformattedChar">
    <w:name w:val="HTML Preformatted Char"/>
    <w:basedOn w:val="DefaultParagraphFont"/>
    <w:uiPriority w:val="99"/>
    <w:rsid w:val="00DD4628"/>
    <w:rPr>
      <w:rFonts w:cs="Times New Roman"/>
    </w:rPr>
  </w:style>
  <w:style w:type="character" w:customStyle="1" w:styleId="FootnoteTextChar">
    <w:name w:val="Footnote Text Char"/>
    <w:basedOn w:val="DefaultParagraphFont"/>
    <w:uiPriority w:val="99"/>
    <w:rsid w:val="00DD4628"/>
    <w:rPr>
      <w:rFonts w:cs="Times New Roman"/>
    </w:rPr>
  </w:style>
  <w:style w:type="character" w:customStyle="1" w:styleId="EndnoteTextChar">
    <w:name w:val="Endnote Text Char"/>
    <w:basedOn w:val="DefaultParagraphFont"/>
    <w:uiPriority w:val="99"/>
    <w:rsid w:val="00DD4628"/>
    <w:rPr>
      <w:rFonts w:cs="Times New Roman"/>
    </w:rPr>
  </w:style>
  <w:style w:type="character" w:customStyle="1" w:styleId="FootnoteReference1">
    <w:name w:val="Footnote Reference1"/>
    <w:basedOn w:val="DefaultParagraphFont"/>
    <w:uiPriority w:val="99"/>
    <w:rsid w:val="00DD4628"/>
    <w:rPr>
      <w:rFonts w:cs="Times New Roman"/>
    </w:rPr>
  </w:style>
  <w:style w:type="character" w:customStyle="1" w:styleId="EndnoteReference1">
    <w:name w:val="Endnote Reference1"/>
    <w:basedOn w:val="DefaultParagraphFont"/>
    <w:uiPriority w:val="99"/>
    <w:rsid w:val="00DD4628"/>
    <w:rPr>
      <w:rFonts w:cs="Times New Roman"/>
    </w:rPr>
  </w:style>
  <w:style w:type="character" w:customStyle="1" w:styleId="BalloonTextChar">
    <w:name w:val="Balloon Text Char"/>
    <w:basedOn w:val="DefaultParagraphFont"/>
    <w:uiPriority w:val="99"/>
    <w:rsid w:val="00DD4628"/>
    <w:rPr>
      <w:rFonts w:cs="Times New Roman"/>
    </w:rPr>
  </w:style>
  <w:style w:type="character" w:styleId="Strong">
    <w:name w:val="Strong"/>
    <w:basedOn w:val="DefaultParagraphFont"/>
    <w:uiPriority w:val="99"/>
    <w:qFormat/>
    <w:rsid w:val="00DD4628"/>
    <w:rPr>
      <w:rFonts w:cs="Times New Roman"/>
      <w:b/>
      <w:bCs/>
    </w:rPr>
  </w:style>
  <w:style w:type="character" w:styleId="Hyperlink">
    <w:name w:val="Hyperlink"/>
    <w:basedOn w:val="DefaultParagraphFont"/>
    <w:uiPriority w:val="99"/>
    <w:rsid w:val="00DD4628"/>
    <w:rPr>
      <w:rFonts w:cs="Times New Roman"/>
      <w:color w:val="0000FF"/>
      <w:u w:val="single"/>
      <w:lang w:val="en-US" w:eastAsia="en-US"/>
    </w:rPr>
  </w:style>
  <w:style w:type="character" w:customStyle="1" w:styleId="PageNumber1">
    <w:name w:val="Page Number1"/>
    <w:basedOn w:val="DefaultParagraphFont"/>
    <w:uiPriority w:val="99"/>
    <w:rsid w:val="00DD4628"/>
    <w:rPr>
      <w:rFonts w:cs="Times New Roman"/>
    </w:rPr>
  </w:style>
  <w:style w:type="paragraph" w:customStyle="1" w:styleId="Heading">
    <w:name w:val="Heading"/>
    <w:basedOn w:val="Normal"/>
    <w:next w:val="BodyText"/>
    <w:uiPriority w:val="99"/>
    <w:rsid w:val="00DD4628"/>
    <w:pPr>
      <w:keepNext/>
      <w:spacing w:before="240" w:after="120"/>
    </w:pPr>
    <w:rPr>
      <w:rFonts w:ascii="Liberation Sans" w:eastAsia="Liberation Sans" w:cs="DejaVu Sans"/>
      <w:sz w:val="28"/>
      <w:szCs w:val="28"/>
    </w:rPr>
  </w:style>
  <w:style w:type="paragraph" w:styleId="BodyText">
    <w:name w:val="Body Text"/>
    <w:basedOn w:val="Normal"/>
    <w:link w:val="BodyTextChar"/>
    <w:uiPriority w:val="99"/>
    <w:rsid w:val="00DD4628"/>
    <w:pPr>
      <w:spacing w:after="120"/>
    </w:pPr>
  </w:style>
  <w:style w:type="character" w:customStyle="1" w:styleId="BodyTextChar">
    <w:name w:val="Body Text Char"/>
    <w:basedOn w:val="DefaultParagraphFont"/>
    <w:link w:val="BodyText"/>
    <w:uiPriority w:val="99"/>
    <w:rsid w:val="00EE105F"/>
    <w:rPr>
      <w:rFonts w:ascii="Times" w:hAnsi="Times" w:cs="Times"/>
      <w:kern w:val="1"/>
      <w:sz w:val="24"/>
      <w:szCs w:val="24"/>
      <w:lang w:eastAsia="ar-SA" w:bidi="ar-SA"/>
    </w:rPr>
  </w:style>
  <w:style w:type="paragraph" w:styleId="List">
    <w:name w:val="List"/>
    <w:basedOn w:val="Normal"/>
    <w:uiPriority w:val="99"/>
    <w:rsid w:val="00DD4628"/>
    <w:pPr>
      <w:tabs>
        <w:tab w:val="clear" w:pos="709"/>
        <w:tab w:val="left" w:pos="849"/>
      </w:tabs>
      <w:spacing w:after="120"/>
      <w:ind w:left="283" w:hanging="283"/>
      <w:jc w:val="left"/>
    </w:pPr>
    <w:rPr>
      <w:sz w:val="20"/>
      <w:szCs w:val="20"/>
    </w:rPr>
  </w:style>
  <w:style w:type="paragraph" w:styleId="Caption">
    <w:name w:val="caption"/>
    <w:basedOn w:val="Normal"/>
    <w:uiPriority w:val="99"/>
    <w:qFormat/>
    <w:rsid w:val="00DD4628"/>
    <w:pPr>
      <w:suppressLineNumbers/>
      <w:spacing w:before="120" w:after="120"/>
    </w:pPr>
    <w:rPr>
      <w:i/>
      <w:iCs/>
    </w:rPr>
  </w:style>
  <w:style w:type="paragraph" w:customStyle="1" w:styleId="Index">
    <w:name w:val="Index"/>
    <w:basedOn w:val="Normal"/>
    <w:uiPriority w:val="99"/>
    <w:rsid w:val="00DD4628"/>
    <w:pPr>
      <w:suppressLineNumbers/>
    </w:pPr>
  </w:style>
  <w:style w:type="paragraph" w:customStyle="1" w:styleId="Caption1">
    <w:name w:val="Caption1"/>
    <w:basedOn w:val="Normal"/>
    <w:uiPriority w:val="99"/>
    <w:rsid w:val="00BA2725"/>
    <w:pPr>
      <w:widowControl w:val="0"/>
      <w:ind w:left="706" w:hanging="706"/>
    </w:pPr>
  </w:style>
  <w:style w:type="paragraph" w:customStyle="1" w:styleId="Part">
    <w:name w:val="Part"/>
    <w:basedOn w:val="Normal"/>
    <w:uiPriority w:val="99"/>
    <w:rsid w:val="00DD4628"/>
  </w:style>
  <w:style w:type="paragraph" w:customStyle="1" w:styleId="rightpar">
    <w:name w:val="rightpar"/>
    <w:basedOn w:val="Normal"/>
    <w:uiPriority w:val="99"/>
    <w:rsid w:val="00DD4628"/>
  </w:style>
  <w:style w:type="paragraph" w:customStyle="1" w:styleId="centerpar">
    <w:name w:val="centerpar"/>
    <w:basedOn w:val="Normal"/>
    <w:uiPriority w:val="99"/>
    <w:rsid w:val="00DD4628"/>
  </w:style>
  <w:style w:type="paragraph" w:customStyle="1" w:styleId="equation">
    <w:name w:val="equation"/>
    <w:basedOn w:val="Normal"/>
    <w:uiPriority w:val="99"/>
    <w:rsid w:val="00DD4628"/>
  </w:style>
  <w:style w:type="paragraph" w:customStyle="1" w:styleId="equationNum">
    <w:name w:val="equationNum"/>
    <w:basedOn w:val="Normal"/>
    <w:uiPriority w:val="99"/>
    <w:rsid w:val="00DD4628"/>
  </w:style>
  <w:style w:type="paragraph" w:customStyle="1" w:styleId="equationAlign">
    <w:name w:val="equationAlign"/>
    <w:basedOn w:val="Normal"/>
    <w:uiPriority w:val="99"/>
    <w:rsid w:val="00DD4628"/>
  </w:style>
  <w:style w:type="paragraph" w:customStyle="1" w:styleId="equationAlignNum">
    <w:name w:val="equationAlignNum"/>
    <w:basedOn w:val="Normal"/>
    <w:uiPriority w:val="99"/>
    <w:rsid w:val="00DD4628"/>
  </w:style>
  <w:style w:type="paragraph" w:customStyle="1" w:styleId="equationArray">
    <w:name w:val="equationArray"/>
    <w:basedOn w:val="Normal"/>
    <w:uiPriority w:val="99"/>
    <w:rsid w:val="00DD4628"/>
  </w:style>
  <w:style w:type="paragraph" w:customStyle="1" w:styleId="equationArrayNum">
    <w:name w:val="equationArrayNum"/>
    <w:basedOn w:val="Normal"/>
    <w:uiPriority w:val="99"/>
    <w:rsid w:val="00DD4628"/>
  </w:style>
  <w:style w:type="paragraph" w:customStyle="1" w:styleId="theorem">
    <w:name w:val="theorem"/>
    <w:basedOn w:val="Normal"/>
    <w:uiPriority w:val="99"/>
    <w:rsid w:val="00DD4628"/>
  </w:style>
  <w:style w:type="paragraph" w:customStyle="1" w:styleId="bitmapCenter">
    <w:name w:val="bitmapCenter"/>
    <w:basedOn w:val="Normal"/>
    <w:uiPriority w:val="99"/>
    <w:rsid w:val="00DD4628"/>
  </w:style>
  <w:style w:type="paragraph" w:styleId="Title">
    <w:name w:val="Title"/>
    <w:basedOn w:val="Normal"/>
    <w:next w:val="Subtitle"/>
    <w:link w:val="TitleChar1"/>
    <w:uiPriority w:val="99"/>
    <w:qFormat/>
    <w:rsid w:val="00DD4628"/>
    <w:pPr>
      <w:spacing w:before="240" w:after="240"/>
      <w:jc w:val="center"/>
    </w:pPr>
    <w:rPr>
      <w:b/>
      <w:bCs/>
      <w:sz w:val="36"/>
      <w:szCs w:val="36"/>
    </w:rPr>
  </w:style>
  <w:style w:type="character" w:customStyle="1" w:styleId="TitleChar1">
    <w:name w:val="Title Char1"/>
    <w:basedOn w:val="DefaultParagraphFont"/>
    <w:link w:val="Title"/>
    <w:uiPriority w:val="10"/>
    <w:rsid w:val="00B66DDD"/>
    <w:rPr>
      <w:rFonts w:asciiTheme="majorHAnsi" w:eastAsiaTheme="majorEastAsia" w:hAnsiTheme="majorHAnsi" w:cstheme="majorBidi"/>
      <w:b/>
      <w:bCs/>
      <w:kern w:val="28"/>
      <w:sz w:val="32"/>
      <w:szCs w:val="32"/>
      <w:lang w:eastAsia="ar-SA"/>
    </w:rPr>
  </w:style>
  <w:style w:type="paragraph" w:styleId="Subtitle">
    <w:name w:val="Subtitle"/>
    <w:basedOn w:val="Heading"/>
    <w:next w:val="BodyText"/>
    <w:link w:val="SubtitleChar"/>
    <w:uiPriority w:val="99"/>
    <w:qFormat/>
    <w:rsid w:val="00DD4628"/>
    <w:pPr>
      <w:jc w:val="center"/>
    </w:pPr>
    <w:rPr>
      <w:i/>
      <w:iCs/>
    </w:rPr>
  </w:style>
  <w:style w:type="character" w:customStyle="1" w:styleId="SubtitleChar">
    <w:name w:val="Subtitle Char"/>
    <w:basedOn w:val="DefaultParagraphFont"/>
    <w:link w:val="Subtitle"/>
    <w:uiPriority w:val="11"/>
    <w:rsid w:val="00B66DDD"/>
    <w:rPr>
      <w:rFonts w:asciiTheme="majorHAnsi" w:eastAsiaTheme="majorEastAsia" w:hAnsiTheme="majorHAnsi" w:cstheme="majorBidi"/>
      <w:kern w:val="1"/>
      <w:sz w:val="24"/>
      <w:szCs w:val="24"/>
      <w:lang w:eastAsia="ar-SA"/>
    </w:rPr>
  </w:style>
  <w:style w:type="paragraph" w:customStyle="1" w:styleId="author">
    <w:name w:val="author"/>
    <w:basedOn w:val="Normal"/>
    <w:uiPriority w:val="99"/>
    <w:rsid w:val="00DD4628"/>
  </w:style>
  <w:style w:type="paragraph" w:styleId="Footer">
    <w:name w:val="footer"/>
    <w:basedOn w:val="Normal"/>
    <w:link w:val="FooterChar1"/>
    <w:uiPriority w:val="99"/>
    <w:rsid w:val="00DD4628"/>
    <w:pPr>
      <w:suppressLineNumbers/>
      <w:tabs>
        <w:tab w:val="clear" w:pos="709"/>
        <w:tab w:val="center" w:pos="4536"/>
        <w:tab w:val="right" w:pos="9072"/>
      </w:tabs>
      <w:jc w:val="left"/>
    </w:pPr>
    <w:rPr>
      <w:sz w:val="20"/>
      <w:szCs w:val="20"/>
    </w:rPr>
  </w:style>
  <w:style w:type="character" w:customStyle="1" w:styleId="FooterChar1">
    <w:name w:val="Footer Char1"/>
    <w:basedOn w:val="DefaultParagraphFont"/>
    <w:link w:val="Footer"/>
    <w:uiPriority w:val="99"/>
    <w:rsid w:val="00B66DDD"/>
    <w:rPr>
      <w:rFonts w:ascii="Times" w:eastAsia="Times New Roman" w:hAnsi="Times" w:cs="Times"/>
      <w:kern w:val="1"/>
      <w:sz w:val="24"/>
      <w:szCs w:val="24"/>
      <w:lang w:eastAsia="ar-SA"/>
    </w:rPr>
  </w:style>
  <w:style w:type="paragraph" w:styleId="Header">
    <w:name w:val="header"/>
    <w:basedOn w:val="Normal"/>
    <w:link w:val="HeaderChar1"/>
    <w:uiPriority w:val="99"/>
    <w:rsid w:val="00DD4628"/>
    <w:pPr>
      <w:suppressLineNumbers/>
      <w:tabs>
        <w:tab w:val="clear" w:pos="709"/>
        <w:tab w:val="center" w:pos="4536"/>
        <w:tab w:val="right" w:pos="9072"/>
      </w:tabs>
      <w:jc w:val="left"/>
    </w:pPr>
    <w:rPr>
      <w:sz w:val="20"/>
      <w:szCs w:val="20"/>
    </w:rPr>
  </w:style>
  <w:style w:type="character" w:customStyle="1" w:styleId="HeaderChar1">
    <w:name w:val="Header Char1"/>
    <w:basedOn w:val="DefaultParagraphFont"/>
    <w:link w:val="Header"/>
    <w:uiPriority w:val="99"/>
    <w:semiHidden/>
    <w:rsid w:val="00B66DDD"/>
    <w:rPr>
      <w:rFonts w:ascii="Times" w:eastAsia="Times New Roman" w:hAnsi="Times" w:cs="Times"/>
      <w:kern w:val="1"/>
      <w:sz w:val="24"/>
      <w:szCs w:val="24"/>
      <w:lang w:eastAsia="ar-SA"/>
    </w:rPr>
  </w:style>
  <w:style w:type="paragraph" w:customStyle="1" w:styleId="Figure">
    <w:name w:val="Figure"/>
    <w:basedOn w:val="Normal"/>
    <w:uiPriority w:val="99"/>
    <w:rsid w:val="00DD4628"/>
  </w:style>
  <w:style w:type="paragraph" w:customStyle="1" w:styleId="Table">
    <w:name w:val="Table"/>
    <w:basedOn w:val="Normal"/>
    <w:uiPriority w:val="99"/>
    <w:rsid w:val="00DD4628"/>
    <w:pPr>
      <w:spacing w:before="120"/>
      <w:jc w:val="center"/>
    </w:pPr>
    <w:rPr>
      <w:sz w:val="20"/>
      <w:szCs w:val="20"/>
    </w:rPr>
  </w:style>
  <w:style w:type="paragraph" w:customStyle="1" w:styleId="Tabular">
    <w:name w:val="Tabular"/>
    <w:basedOn w:val="Normal"/>
    <w:uiPriority w:val="99"/>
    <w:rsid w:val="00DD4628"/>
  </w:style>
  <w:style w:type="paragraph" w:customStyle="1" w:styleId="Tabbing">
    <w:name w:val="Tabbing"/>
    <w:basedOn w:val="Normal"/>
    <w:uiPriority w:val="99"/>
    <w:rsid w:val="00DD4628"/>
  </w:style>
  <w:style w:type="paragraph" w:styleId="Quote">
    <w:name w:val="Quote"/>
    <w:basedOn w:val="Normal"/>
    <w:link w:val="QuoteChar1"/>
    <w:uiPriority w:val="99"/>
    <w:qFormat/>
    <w:rsid w:val="00DD4628"/>
  </w:style>
  <w:style w:type="character" w:customStyle="1" w:styleId="QuoteChar1">
    <w:name w:val="Quote Char1"/>
    <w:basedOn w:val="DefaultParagraphFont"/>
    <w:link w:val="Quote"/>
    <w:uiPriority w:val="29"/>
    <w:rsid w:val="00B66DDD"/>
    <w:rPr>
      <w:rFonts w:ascii="Times" w:eastAsia="Times New Roman" w:hAnsi="Times" w:cs="Times"/>
      <w:i/>
      <w:iCs/>
      <w:color w:val="000000" w:themeColor="text1"/>
      <w:kern w:val="1"/>
      <w:sz w:val="24"/>
      <w:szCs w:val="24"/>
      <w:lang w:eastAsia="ar-SA"/>
    </w:rPr>
  </w:style>
  <w:style w:type="paragraph" w:styleId="HTMLPreformatted">
    <w:name w:val="HTML Preformatted"/>
    <w:basedOn w:val="Normal"/>
    <w:link w:val="HTMLPreformattedChar1"/>
    <w:uiPriority w:val="99"/>
    <w:rsid w:val="00DD4628"/>
  </w:style>
  <w:style w:type="character" w:customStyle="1" w:styleId="HTMLPreformattedChar1">
    <w:name w:val="HTML Preformatted Char1"/>
    <w:basedOn w:val="DefaultParagraphFont"/>
    <w:link w:val="HTMLPreformatted"/>
    <w:uiPriority w:val="99"/>
    <w:semiHidden/>
    <w:rsid w:val="00B66DDD"/>
    <w:rPr>
      <w:rFonts w:ascii="Courier New" w:eastAsia="Times New Roman" w:hAnsi="Courier New" w:cs="Courier New"/>
      <w:kern w:val="1"/>
      <w:sz w:val="20"/>
      <w:szCs w:val="20"/>
      <w:lang w:eastAsia="ar-SA"/>
    </w:rPr>
  </w:style>
  <w:style w:type="paragraph" w:customStyle="1" w:styleId="List1">
    <w:name w:val="List 1"/>
    <w:basedOn w:val="Normal"/>
    <w:uiPriority w:val="99"/>
    <w:rsid w:val="00DD4628"/>
    <w:pPr>
      <w:tabs>
        <w:tab w:val="clear" w:pos="709"/>
        <w:tab w:val="left" w:pos="849"/>
      </w:tabs>
      <w:spacing w:after="120"/>
      <w:ind w:left="283" w:hanging="283"/>
      <w:jc w:val="left"/>
    </w:pPr>
    <w:rPr>
      <w:sz w:val="20"/>
      <w:szCs w:val="20"/>
    </w:rPr>
  </w:style>
  <w:style w:type="paragraph" w:customStyle="1" w:styleId="latexpicture">
    <w:name w:val="latex picture"/>
    <w:basedOn w:val="Normal"/>
    <w:uiPriority w:val="99"/>
    <w:rsid w:val="00DD4628"/>
  </w:style>
  <w:style w:type="paragraph" w:customStyle="1" w:styleId="subfigure">
    <w:name w:val="subfigure"/>
    <w:basedOn w:val="Normal"/>
    <w:uiPriority w:val="99"/>
    <w:rsid w:val="00DD4628"/>
  </w:style>
  <w:style w:type="paragraph" w:customStyle="1" w:styleId="bibheading">
    <w:name w:val="bibheading"/>
    <w:basedOn w:val="Normal"/>
    <w:uiPriority w:val="99"/>
    <w:rsid w:val="00DD4628"/>
  </w:style>
  <w:style w:type="paragraph" w:customStyle="1" w:styleId="bibitem">
    <w:name w:val="bibitem"/>
    <w:basedOn w:val="Normal"/>
    <w:uiPriority w:val="99"/>
    <w:rsid w:val="00DD4628"/>
  </w:style>
  <w:style w:type="paragraph" w:customStyle="1" w:styleId="endnotes">
    <w:name w:val="endnotes"/>
    <w:basedOn w:val="Normal"/>
    <w:uiPriority w:val="99"/>
    <w:rsid w:val="00DD4628"/>
  </w:style>
  <w:style w:type="paragraph" w:customStyle="1" w:styleId="FootnoteText1">
    <w:name w:val="Footnote Text1"/>
    <w:basedOn w:val="Normal"/>
    <w:uiPriority w:val="99"/>
    <w:rsid w:val="00DD4628"/>
  </w:style>
  <w:style w:type="paragraph" w:customStyle="1" w:styleId="EndnoteText1">
    <w:name w:val="Endnote Text1"/>
    <w:basedOn w:val="Normal"/>
    <w:uiPriority w:val="99"/>
    <w:rsid w:val="00DD4628"/>
  </w:style>
  <w:style w:type="paragraph" w:customStyle="1" w:styleId="abstracttitle">
    <w:name w:val="abstract title"/>
    <w:basedOn w:val="Normal"/>
    <w:uiPriority w:val="99"/>
    <w:rsid w:val="00DD4628"/>
  </w:style>
  <w:style w:type="paragraph" w:customStyle="1" w:styleId="abstract">
    <w:name w:val="abstract"/>
    <w:basedOn w:val="Normal"/>
    <w:uiPriority w:val="99"/>
    <w:rsid w:val="00DD4628"/>
  </w:style>
  <w:style w:type="paragraph" w:customStyle="1" w:styleId="contentsheading">
    <w:name w:val="contents_heading"/>
    <w:basedOn w:val="Normal"/>
    <w:uiPriority w:val="99"/>
    <w:rsid w:val="00DD4628"/>
  </w:style>
  <w:style w:type="paragraph" w:styleId="TOC1">
    <w:name w:val="toc 1"/>
    <w:basedOn w:val="Normal"/>
    <w:uiPriority w:val="99"/>
    <w:semiHidden/>
    <w:rsid w:val="00DD4628"/>
    <w:pPr>
      <w:keepNext/>
      <w:tabs>
        <w:tab w:val="clear" w:pos="709"/>
        <w:tab w:val="right" w:leader="dot" w:pos="9072"/>
      </w:tabs>
      <w:spacing w:before="240" w:after="60"/>
      <w:ind w:left="425"/>
      <w:jc w:val="left"/>
    </w:pPr>
    <w:rPr>
      <w:b/>
      <w:bCs/>
    </w:rPr>
  </w:style>
  <w:style w:type="paragraph" w:styleId="TOC2">
    <w:name w:val="toc 2"/>
    <w:basedOn w:val="Normal"/>
    <w:uiPriority w:val="99"/>
    <w:semiHidden/>
    <w:rsid w:val="00DD4628"/>
    <w:pPr>
      <w:keepNext/>
      <w:tabs>
        <w:tab w:val="clear" w:pos="709"/>
        <w:tab w:val="right" w:leader="dot" w:pos="9246"/>
      </w:tabs>
      <w:spacing w:before="60" w:after="60"/>
      <w:ind w:left="512"/>
      <w:jc w:val="left"/>
    </w:pPr>
  </w:style>
  <w:style w:type="paragraph" w:styleId="TOC3">
    <w:name w:val="toc 3"/>
    <w:basedOn w:val="Normal"/>
    <w:uiPriority w:val="99"/>
    <w:semiHidden/>
    <w:rsid w:val="00DD4628"/>
    <w:pPr>
      <w:keepNext/>
      <w:tabs>
        <w:tab w:val="clear" w:pos="709"/>
        <w:tab w:val="right" w:leader="dot" w:pos="10270"/>
      </w:tabs>
      <w:spacing w:before="60" w:after="60"/>
      <w:ind w:left="1024"/>
      <w:jc w:val="left"/>
    </w:pPr>
  </w:style>
  <w:style w:type="paragraph" w:styleId="TOC4">
    <w:name w:val="toc 4"/>
    <w:basedOn w:val="Normal"/>
    <w:uiPriority w:val="99"/>
    <w:semiHidden/>
    <w:rsid w:val="00DD4628"/>
    <w:pPr>
      <w:keepNext/>
      <w:tabs>
        <w:tab w:val="clear" w:pos="709"/>
        <w:tab w:val="right" w:leader="dot" w:pos="11294"/>
      </w:tabs>
      <w:spacing w:before="60" w:after="60"/>
      <w:ind w:left="1536"/>
      <w:jc w:val="left"/>
    </w:pPr>
  </w:style>
  <w:style w:type="paragraph" w:styleId="TOC5">
    <w:name w:val="toc 5"/>
    <w:basedOn w:val="Normal"/>
    <w:uiPriority w:val="99"/>
    <w:semiHidden/>
    <w:rsid w:val="00DD4628"/>
    <w:pPr>
      <w:keepNext/>
      <w:tabs>
        <w:tab w:val="clear" w:pos="709"/>
        <w:tab w:val="right" w:leader="dot" w:pos="12318"/>
      </w:tabs>
      <w:spacing w:before="60" w:after="60"/>
      <w:ind w:left="2048"/>
      <w:jc w:val="left"/>
    </w:pPr>
  </w:style>
  <w:style w:type="paragraph" w:styleId="TOC6">
    <w:name w:val="toc 6"/>
    <w:basedOn w:val="Normal"/>
    <w:uiPriority w:val="99"/>
    <w:semiHidden/>
    <w:rsid w:val="00DD4628"/>
    <w:pPr>
      <w:keepNext/>
      <w:tabs>
        <w:tab w:val="clear" w:pos="709"/>
        <w:tab w:val="right" w:leader="dot" w:pos="13342"/>
      </w:tabs>
      <w:spacing w:before="60" w:after="60"/>
      <w:ind w:left="2560"/>
      <w:jc w:val="left"/>
    </w:pPr>
  </w:style>
  <w:style w:type="paragraph" w:styleId="BalloonText">
    <w:name w:val="Balloon Text"/>
    <w:basedOn w:val="Normal"/>
    <w:link w:val="BalloonTextChar1"/>
    <w:uiPriority w:val="99"/>
    <w:semiHidden/>
    <w:rsid w:val="00DD4628"/>
  </w:style>
  <w:style w:type="character" w:customStyle="1" w:styleId="BalloonTextChar1">
    <w:name w:val="Balloon Text Char1"/>
    <w:basedOn w:val="DefaultParagraphFont"/>
    <w:link w:val="BalloonText"/>
    <w:uiPriority w:val="99"/>
    <w:semiHidden/>
    <w:rsid w:val="00B66DDD"/>
    <w:rPr>
      <w:rFonts w:eastAsia="Times New Roman"/>
      <w:kern w:val="1"/>
      <w:sz w:val="0"/>
      <w:szCs w:val="0"/>
      <w:lang w:eastAsia="ar-SA"/>
    </w:rPr>
  </w:style>
  <w:style w:type="paragraph" w:customStyle="1" w:styleId="TableContents">
    <w:name w:val="Table Contents"/>
    <w:basedOn w:val="Normal"/>
    <w:uiPriority w:val="99"/>
    <w:rsid w:val="00DD4628"/>
    <w:pPr>
      <w:suppressLineNumbers/>
    </w:pPr>
  </w:style>
  <w:style w:type="character" w:styleId="PageNumber">
    <w:name w:val="page number"/>
    <w:basedOn w:val="DefaultParagraphFont"/>
    <w:uiPriority w:val="99"/>
    <w:rsid w:val="00AD44CA"/>
    <w:rPr>
      <w:rFonts w:cs="Times New Roman"/>
    </w:rPr>
  </w:style>
  <w:style w:type="character" w:customStyle="1" w:styleId="apple-converted-space">
    <w:name w:val="apple-converted-space"/>
    <w:basedOn w:val="DefaultParagraphFont"/>
    <w:rsid w:val="00DA60EC"/>
    <w:rPr>
      <w:rFonts w:cs="Times New Roman"/>
    </w:rPr>
  </w:style>
  <w:style w:type="character" w:customStyle="1" w:styleId="apple-style-span">
    <w:name w:val="apple-style-span"/>
    <w:basedOn w:val="DefaultParagraphFont"/>
    <w:rsid w:val="00C41BF8"/>
    <w:rPr>
      <w:rFonts w:cs="Times New Roman"/>
    </w:rPr>
  </w:style>
  <w:style w:type="character" w:styleId="FollowedHyperlink">
    <w:name w:val="FollowedHyperlink"/>
    <w:basedOn w:val="DefaultParagraphFont"/>
    <w:uiPriority w:val="99"/>
    <w:rsid w:val="00797BBF"/>
    <w:rPr>
      <w:rFonts w:cs="Times New Roman"/>
      <w:color w:val="800080"/>
      <w:u w:val="single"/>
    </w:rPr>
  </w:style>
  <w:style w:type="paragraph" w:customStyle="1" w:styleId="Style1">
    <w:name w:val="Style1"/>
    <w:basedOn w:val="Normal"/>
    <w:link w:val="Style1Char"/>
    <w:uiPriority w:val="99"/>
    <w:rsid w:val="00BA2725"/>
    <w:pPr>
      <w:widowControl w:val="0"/>
      <w:spacing w:line="480" w:lineRule="auto"/>
    </w:pPr>
    <w:rPr>
      <w:color w:val="000000"/>
    </w:rPr>
  </w:style>
  <w:style w:type="paragraph" w:styleId="Bibliography">
    <w:name w:val="Bibliography"/>
    <w:basedOn w:val="Normal"/>
    <w:autoRedefine/>
    <w:uiPriority w:val="99"/>
    <w:rsid w:val="0059224F"/>
    <w:pPr>
      <w:widowControl w:val="0"/>
      <w:tabs>
        <w:tab w:val="clear" w:pos="709"/>
      </w:tabs>
      <w:suppressAutoHyphens w:val="0"/>
      <w:spacing w:after="120"/>
      <w:ind w:left="720" w:hanging="720"/>
      <w:jc w:val="left"/>
    </w:pPr>
    <w:rPr>
      <w:rFonts w:ascii="Times New Roman" w:hAnsi="Times New Roman"/>
      <w:kern w:val="24"/>
    </w:rPr>
  </w:style>
  <w:style w:type="character" w:customStyle="1" w:styleId="Style1Char">
    <w:name w:val="Style1 Char"/>
    <w:basedOn w:val="DefaultParagraphFont"/>
    <w:link w:val="Style1"/>
    <w:uiPriority w:val="99"/>
    <w:rsid w:val="00BA2725"/>
    <w:rPr>
      <w:rFonts w:ascii="Times" w:hAnsi="Times" w:cs="Times"/>
      <w:color w:val="000000"/>
      <w:kern w:val="1"/>
      <w:sz w:val="24"/>
      <w:szCs w:val="24"/>
      <w:lang w:eastAsia="ar-SA" w:bidi="ar-SA"/>
    </w:rPr>
  </w:style>
  <w:style w:type="paragraph" w:customStyle="1" w:styleId="Style2">
    <w:name w:val="Style2"/>
    <w:basedOn w:val="Normal"/>
    <w:link w:val="Style2Char"/>
    <w:uiPriority w:val="99"/>
    <w:rsid w:val="0059224F"/>
    <w:pPr>
      <w:widowControl w:val="0"/>
      <w:spacing w:line="480" w:lineRule="auto"/>
      <w:ind w:firstLine="720"/>
    </w:pPr>
    <w:rPr>
      <w:color w:val="000000"/>
    </w:rPr>
  </w:style>
  <w:style w:type="paragraph" w:customStyle="1" w:styleId="Style3Bibliography">
    <w:name w:val="Style3 Bibliography"/>
    <w:basedOn w:val="Bibliography"/>
    <w:autoRedefine/>
    <w:uiPriority w:val="99"/>
    <w:rsid w:val="00014322"/>
    <w:pPr>
      <w:tabs>
        <w:tab w:val="left" w:pos="432"/>
      </w:tabs>
      <w:spacing w:line="360" w:lineRule="auto"/>
    </w:pPr>
  </w:style>
  <w:style w:type="character" w:customStyle="1" w:styleId="Style2Char">
    <w:name w:val="Style2 Char"/>
    <w:basedOn w:val="DefaultParagraphFont"/>
    <w:link w:val="Style2"/>
    <w:uiPriority w:val="99"/>
    <w:rsid w:val="0059224F"/>
    <w:rPr>
      <w:rFonts w:ascii="Times" w:hAnsi="Times" w:cs="Times"/>
      <w:color w:val="000000"/>
      <w:kern w:val="1"/>
      <w:sz w:val="24"/>
      <w:szCs w:val="24"/>
      <w:lang w:eastAsia="ar-SA" w:bidi="ar-SA"/>
    </w:rPr>
  </w:style>
  <w:style w:type="table" w:styleId="TableGrid">
    <w:name w:val="Table Grid"/>
    <w:basedOn w:val="TableNormal"/>
    <w:uiPriority w:val="99"/>
    <w:rsid w:val="00B81130"/>
    <w:rPr>
      <w:rFonts w:ascii="Times" w:hAnsi="Times"/>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rmalWeb">
    <w:name w:val="Normal (Web)"/>
    <w:basedOn w:val="Normal"/>
    <w:uiPriority w:val="99"/>
    <w:rsid w:val="00807068"/>
    <w:pPr>
      <w:tabs>
        <w:tab w:val="clear" w:pos="709"/>
      </w:tabs>
      <w:suppressAutoHyphens w:val="0"/>
      <w:spacing w:beforeLines="1" w:afterLines="1"/>
      <w:jc w:val="left"/>
    </w:pPr>
    <w:rPr>
      <w:rFonts w:eastAsia="SimSun" w:cs="Times New Roman"/>
      <w:kern w:val="0"/>
      <w:sz w:val="20"/>
      <w:szCs w:val="20"/>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sz w:val="22"/>
        <w:szCs w:val="22"/>
        <w:lang w:val="en-US" w:eastAsia="zh-CN" w:bidi="ar-SA"/>
      </w:rPr>
    </w:rPrDefault>
    <w:pPrDefault/>
  </w:docDefaults>
  <w:latentStyles w:defLockedState="0" w:defUIPriority="99" w:defSemiHidden="1" w:defUnhideWhenUsed="0" w:defQFormat="0" w:count="267">
    <w:lsdException w:name="Normal" w:semiHidden="0" w:uiPriority="0" w:qFormat="1"/>
    <w:lsdException w:name="heading 1" w:semiHidden="0" w:qFormat="1"/>
    <w:lsdException w:name="heading 2" w:semiHidden="0" w:qFormat="1"/>
    <w:lsdException w:name="heading 3" w:semiHidden="0" w:qFormat="1"/>
    <w:lsdException w:name="heading 4" w:semiHidden="0" w:qFormat="1"/>
    <w:lsdException w:name="heading 5" w:semiHidden="0" w:qFormat="1"/>
    <w:lsdException w:name="heading 6" w:semiHidden="0" w:qFormat="1"/>
    <w:lsdException w:name="heading 7" w:uiPriority="9" w:unhideWhenUsed="1" w:qFormat="1"/>
    <w:lsdException w:name="heading 8" w:uiPriority="9" w:unhideWhenUsed="1" w:qFormat="1"/>
    <w:lsdException w:name="heading 9" w:uiPriority="9" w:unhideWhenUsed="1"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7" w:uiPriority="39" w:unhideWhenUsed="1"/>
    <w:lsdException w:name="toc 8" w:uiPriority="39" w:unhideWhenUsed="1"/>
    <w:lsdException w:name="toc 9" w:uiPriority="39" w:unhideWhenUsed="1"/>
    <w:lsdException w:name="Normal Indent" w:unhideWhenUsed="1"/>
    <w:lsdException w:name="footnote text" w:unhideWhenUsed="1"/>
    <w:lsdException w:name="annotation text" w:unhideWhenUsed="1"/>
    <w:lsdException w:name="index heading" w:unhideWhenUsed="1"/>
    <w:lsdException w:name="caption" w:semiHidden="0"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semiHidden="0" w:qFormat="1"/>
    <w:lsdException w:name="Closing" w:unhideWhenUsed="1"/>
    <w:lsdException w:name="Signature"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Strong" w:semiHidden="0" w:qFormat="1"/>
    <w:lsdException w:name="Emphasis" w:semiHidden="0" w:uiPriority="2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Table Grid" w:semiHidden="0"/>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aliases w:val="CharDen Captions"/>
    <w:qFormat/>
    <w:rsid w:val="00925E4A"/>
    <w:pPr>
      <w:tabs>
        <w:tab w:val="left" w:pos="709"/>
      </w:tabs>
      <w:suppressAutoHyphens/>
      <w:jc w:val="both"/>
    </w:pPr>
    <w:rPr>
      <w:rFonts w:ascii="Times" w:eastAsia="Times New Roman" w:hAnsi="Times" w:cs="Times"/>
      <w:kern w:val="1"/>
      <w:sz w:val="24"/>
      <w:szCs w:val="24"/>
      <w:lang w:eastAsia="ar-SA"/>
    </w:rPr>
  </w:style>
  <w:style w:type="paragraph" w:styleId="Heading1">
    <w:name w:val="heading 1"/>
    <w:basedOn w:val="Normal"/>
    <w:next w:val="BodyText"/>
    <w:link w:val="Heading1Char"/>
    <w:uiPriority w:val="99"/>
    <w:qFormat/>
    <w:rsid w:val="00DD4628"/>
    <w:pPr>
      <w:keepNext/>
      <w:spacing w:before="240" w:after="120"/>
      <w:jc w:val="left"/>
      <w:outlineLvl w:val="0"/>
    </w:pPr>
    <w:rPr>
      <w:b/>
      <w:bCs/>
      <w:sz w:val="40"/>
      <w:szCs w:val="40"/>
    </w:rPr>
  </w:style>
  <w:style w:type="paragraph" w:styleId="Heading2">
    <w:name w:val="heading 2"/>
    <w:basedOn w:val="Normal"/>
    <w:next w:val="BodyText"/>
    <w:link w:val="Heading2Char"/>
    <w:uiPriority w:val="99"/>
    <w:qFormat/>
    <w:rsid w:val="00DD4628"/>
    <w:pPr>
      <w:keepNext/>
      <w:numPr>
        <w:ilvl w:val="1"/>
        <w:numId w:val="1"/>
      </w:numPr>
      <w:spacing w:before="240" w:after="120"/>
      <w:jc w:val="center"/>
      <w:outlineLvl w:val="1"/>
    </w:pPr>
    <w:rPr>
      <w:b/>
      <w:bCs/>
      <w:sz w:val="32"/>
      <w:szCs w:val="32"/>
    </w:rPr>
  </w:style>
  <w:style w:type="paragraph" w:styleId="Heading3">
    <w:name w:val="heading 3"/>
    <w:basedOn w:val="Normal"/>
    <w:next w:val="BodyText"/>
    <w:link w:val="Heading3Char"/>
    <w:uiPriority w:val="99"/>
    <w:qFormat/>
    <w:rsid w:val="00DD4628"/>
    <w:pPr>
      <w:keepNext/>
      <w:numPr>
        <w:ilvl w:val="2"/>
        <w:numId w:val="1"/>
      </w:numPr>
      <w:spacing w:before="240" w:after="120"/>
      <w:jc w:val="left"/>
      <w:outlineLvl w:val="2"/>
    </w:pPr>
    <w:rPr>
      <w:i/>
      <w:iCs/>
      <w:sz w:val="32"/>
      <w:szCs w:val="32"/>
    </w:rPr>
  </w:style>
  <w:style w:type="paragraph" w:styleId="Heading4">
    <w:name w:val="heading 4"/>
    <w:basedOn w:val="Normal"/>
    <w:next w:val="BodyText"/>
    <w:link w:val="Heading4Char"/>
    <w:uiPriority w:val="99"/>
    <w:qFormat/>
    <w:rsid w:val="00DD4628"/>
    <w:pPr>
      <w:keepNext/>
      <w:numPr>
        <w:ilvl w:val="3"/>
        <w:numId w:val="1"/>
      </w:numPr>
      <w:jc w:val="left"/>
      <w:outlineLvl w:val="3"/>
    </w:pPr>
  </w:style>
  <w:style w:type="paragraph" w:styleId="Heading5">
    <w:name w:val="heading 5"/>
    <w:basedOn w:val="Normal"/>
    <w:next w:val="BodyText"/>
    <w:link w:val="Heading5Char"/>
    <w:uiPriority w:val="99"/>
    <w:qFormat/>
    <w:rsid w:val="00DD4628"/>
    <w:pPr>
      <w:keepNext/>
      <w:numPr>
        <w:ilvl w:val="4"/>
        <w:numId w:val="1"/>
      </w:numPr>
      <w:spacing w:before="240" w:after="120"/>
      <w:jc w:val="left"/>
      <w:outlineLvl w:val="4"/>
    </w:pPr>
    <w:rPr>
      <w:b/>
      <w:bCs/>
    </w:rPr>
  </w:style>
  <w:style w:type="paragraph" w:styleId="Heading6">
    <w:name w:val="heading 6"/>
    <w:basedOn w:val="Normal"/>
    <w:next w:val="BodyText"/>
    <w:link w:val="Heading6Char"/>
    <w:uiPriority w:val="99"/>
    <w:qFormat/>
    <w:rsid w:val="00DD4628"/>
    <w:pPr>
      <w:keepNext/>
      <w:numPr>
        <w:ilvl w:val="5"/>
        <w:numId w:val="1"/>
      </w:numPr>
      <w:spacing w:before="240" w:after="120"/>
      <w:jc w:val="left"/>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DD4628"/>
    <w:rPr>
      <w:rFonts w:cs="Times New Roman"/>
    </w:rPr>
  </w:style>
  <w:style w:type="character" w:customStyle="1" w:styleId="Heading2Char">
    <w:name w:val="Heading 2 Char"/>
    <w:basedOn w:val="DefaultParagraphFont"/>
    <w:link w:val="Heading2"/>
    <w:uiPriority w:val="99"/>
    <w:rsid w:val="00DD4628"/>
    <w:rPr>
      <w:rFonts w:cs="Times New Roman"/>
    </w:rPr>
  </w:style>
  <w:style w:type="character" w:customStyle="1" w:styleId="Heading3Char">
    <w:name w:val="Heading 3 Char"/>
    <w:basedOn w:val="DefaultParagraphFont"/>
    <w:link w:val="Heading3"/>
    <w:uiPriority w:val="99"/>
    <w:rsid w:val="00DD4628"/>
    <w:rPr>
      <w:rFonts w:cs="Times New Roman"/>
    </w:rPr>
  </w:style>
  <w:style w:type="character" w:customStyle="1" w:styleId="Heading4Char">
    <w:name w:val="Heading 4 Char"/>
    <w:basedOn w:val="DefaultParagraphFont"/>
    <w:link w:val="Heading4"/>
    <w:uiPriority w:val="99"/>
    <w:rsid w:val="00DD4628"/>
    <w:rPr>
      <w:rFonts w:cs="Times New Roman"/>
    </w:rPr>
  </w:style>
  <w:style w:type="character" w:customStyle="1" w:styleId="Heading5Char">
    <w:name w:val="Heading 5 Char"/>
    <w:basedOn w:val="DefaultParagraphFont"/>
    <w:link w:val="Heading5"/>
    <w:uiPriority w:val="99"/>
    <w:rsid w:val="00DD4628"/>
    <w:rPr>
      <w:rFonts w:cs="Times New Roman"/>
    </w:rPr>
  </w:style>
  <w:style w:type="character" w:customStyle="1" w:styleId="Heading6Char">
    <w:name w:val="Heading 6 Char"/>
    <w:basedOn w:val="DefaultParagraphFont"/>
    <w:link w:val="Heading6"/>
    <w:uiPriority w:val="99"/>
    <w:rsid w:val="00DD4628"/>
    <w:rPr>
      <w:rFonts w:cs="Times New Roman"/>
    </w:rPr>
  </w:style>
  <w:style w:type="character" w:customStyle="1" w:styleId="TitleChar">
    <w:name w:val="Title Char"/>
    <w:basedOn w:val="DefaultParagraphFont"/>
    <w:uiPriority w:val="99"/>
    <w:rsid w:val="00DD4628"/>
    <w:rPr>
      <w:rFonts w:cs="Times New Roman"/>
    </w:rPr>
  </w:style>
  <w:style w:type="character" w:customStyle="1" w:styleId="FooterChar">
    <w:name w:val="Footer Char"/>
    <w:basedOn w:val="DefaultParagraphFont"/>
    <w:uiPriority w:val="99"/>
    <w:rsid w:val="00DD4628"/>
    <w:rPr>
      <w:rFonts w:cs="Times New Roman"/>
    </w:rPr>
  </w:style>
  <w:style w:type="character" w:customStyle="1" w:styleId="HeaderChar">
    <w:name w:val="Header Char"/>
    <w:basedOn w:val="DefaultParagraphFont"/>
    <w:uiPriority w:val="99"/>
    <w:rsid w:val="00DD4628"/>
    <w:rPr>
      <w:rFonts w:cs="Times New Roman"/>
    </w:rPr>
  </w:style>
  <w:style w:type="character" w:customStyle="1" w:styleId="QuoteChar">
    <w:name w:val="Quote Char"/>
    <w:basedOn w:val="DefaultParagraphFont"/>
    <w:uiPriority w:val="99"/>
    <w:rsid w:val="00DD4628"/>
    <w:rPr>
      <w:rFonts w:cs="Times New Roman"/>
    </w:rPr>
  </w:style>
  <w:style w:type="character" w:customStyle="1" w:styleId="HTMLPreformattedChar">
    <w:name w:val="HTML Preformatted Char"/>
    <w:basedOn w:val="DefaultParagraphFont"/>
    <w:uiPriority w:val="99"/>
    <w:rsid w:val="00DD4628"/>
    <w:rPr>
      <w:rFonts w:cs="Times New Roman"/>
    </w:rPr>
  </w:style>
  <w:style w:type="character" w:customStyle="1" w:styleId="FootnoteTextChar">
    <w:name w:val="Footnote Text Char"/>
    <w:basedOn w:val="DefaultParagraphFont"/>
    <w:uiPriority w:val="99"/>
    <w:rsid w:val="00DD4628"/>
    <w:rPr>
      <w:rFonts w:cs="Times New Roman"/>
    </w:rPr>
  </w:style>
  <w:style w:type="character" w:customStyle="1" w:styleId="EndnoteTextChar">
    <w:name w:val="Endnote Text Char"/>
    <w:basedOn w:val="DefaultParagraphFont"/>
    <w:uiPriority w:val="99"/>
    <w:rsid w:val="00DD4628"/>
    <w:rPr>
      <w:rFonts w:cs="Times New Roman"/>
    </w:rPr>
  </w:style>
  <w:style w:type="character" w:customStyle="1" w:styleId="FootnoteReference1">
    <w:name w:val="Footnote Reference1"/>
    <w:basedOn w:val="DefaultParagraphFont"/>
    <w:uiPriority w:val="99"/>
    <w:rsid w:val="00DD4628"/>
    <w:rPr>
      <w:rFonts w:cs="Times New Roman"/>
    </w:rPr>
  </w:style>
  <w:style w:type="character" w:customStyle="1" w:styleId="EndnoteReference1">
    <w:name w:val="Endnote Reference1"/>
    <w:basedOn w:val="DefaultParagraphFont"/>
    <w:uiPriority w:val="99"/>
    <w:rsid w:val="00DD4628"/>
    <w:rPr>
      <w:rFonts w:cs="Times New Roman"/>
    </w:rPr>
  </w:style>
  <w:style w:type="character" w:customStyle="1" w:styleId="BalloonTextChar">
    <w:name w:val="Balloon Text Char"/>
    <w:basedOn w:val="DefaultParagraphFont"/>
    <w:uiPriority w:val="99"/>
    <w:rsid w:val="00DD4628"/>
    <w:rPr>
      <w:rFonts w:cs="Times New Roman"/>
    </w:rPr>
  </w:style>
  <w:style w:type="character" w:styleId="Strong">
    <w:name w:val="Strong"/>
    <w:basedOn w:val="DefaultParagraphFont"/>
    <w:uiPriority w:val="99"/>
    <w:qFormat/>
    <w:rsid w:val="00DD4628"/>
    <w:rPr>
      <w:rFonts w:cs="Times New Roman"/>
      <w:b/>
      <w:bCs/>
    </w:rPr>
  </w:style>
  <w:style w:type="character" w:styleId="Hyperlink">
    <w:name w:val="Hyperlink"/>
    <w:basedOn w:val="DefaultParagraphFont"/>
    <w:uiPriority w:val="99"/>
    <w:rsid w:val="00DD4628"/>
    <w:rPr>
      <w:rFonts w:cs="Times New Roman"/>
      <w:color w:val="0000FF"/>
      <w:u w:val="single"/>
      <w:lang w:val="en-US" w:eastAsia="en-US"/>
    </w:rPr>
  </w:style>
  <w:style w:type="character" w:customStyle="1" w:styleId="PageNumber1">
    <w:name w:val="Page Number1"/>
    <w:basedOn w:val="DefaultParagraphFont"/>
    <w:uiPriority w:val="99"/>
    <w:rsid w:val="00DD4628"/>
    <w:rPr>
      <w:rFonts w:cs="Times New Roman"/>
    </w:rPr>
  </w:style>
  <w:style w:type="paragraph" w:customStyle="1" w:styleId="Heading">
    <w:name w:val="Heading"/>
    <w:basedOn w:val="Normal"/>
    <w:next w:val="BodyText"/>
    <w:uiPriority w:val="99"/>
    <w:rsid w:val="00DD4628"/>
    <w:pPr>
      <w:keepNext/>
      <w:spacing w:before="240" w:after="120"/>
    </w:pPr>
    <w:rPr>
      <w:rFonts w:ascii="Liberation Sans" w:eastAsia="Liberation Sans" w:cs="DejaVu Sans"/>
      <w:sz w:val="28"/>
      <w:szCs w:val="28"/>
    </w:rPr>
  </w:style>
  <w:style w:type="paragraph" w:styleId="BodyText">
    <w:name w:val="Body Text"/>
    <w:basedOn w:val="Normal"/>
    <w:link w:val="BodyTextChar"/>
    <w:uiPriority w:val="99"/>
    <w:rsid w:val="00DD4628"/>
    <w:pPr>
      <w:spacing w:after="120"/>
    </w:pPr>
  </w:style>
  <w:style w:type="character" w:customStyle="1" w:styleId="BodyTextChar">
    <w:name w:val="Body Text Char"/>
    <w:basedOn w:val="DefaultParagraphFont"/>
    <w:link w:val="BodyText"/>
    <w:uiPriority w:val="99"/>
    <w:rsid w:val="00EE105F"/>
    <w:rPr>
      <w:rFonts w:ascii="Times" w:hAnsi="Times" w:cs="Times"/>
      <w:kern w:val="1"/>
      <w:sz w:val="24"/>
      <w:szCs w:val="24"/>
      <w:lang w:eastAsia="ar-SA" w:bidi="ar-SA"/>
    </w:rPr>
  </w:style>
  <w:style w:type="paragraph" w:styleId="List">
    <w:name w:val="List"/>
    <w:basedOn w:val="Normal"/>
    <w:uiPriority w:val="99"/>
    <w:rsid w:val="00DD4628"/>
    <w:pPr>
      <w:tabs>
        <w:tab w:val="clear" w:pos="709"/>
        <w:tab w:val="left" w:pos="849"/>
      </w:tabs>
      <w:spacing w:after="120"/>
      <w:ind w:left="283" w:hanging="283"/>
      <w:jc w:val="left"/>
    </w:pPr>
    <w:rPr>
      <w:sz w:val="20"/>
      <w:szCs w:val="20"/>
    </w:rPr>
  </w:style>
  <w:style w:type="paragraph" w:styleId="Caption">
    <w:name w:val="caption"/>
    <w:basedOn w:val="Normal"/>
    <w:uiPriority w:val="99"/>
    <w:qFormat/>
    <w:rsid w:val="00DD4628"/>
    <w:pPr>
      <w:suppressLineNumbers/>
      <w:spacing w:before="120" w:after="120"/>
    </w:pPr>
    <w:rPr>
      <w:i/>
      <w:iCs/>
    </w:rPr>
  </w:style>
  <w:style w:type="paragraph" w:customStyle="1" w:styleId="Index">
    <w:name w:val="Index"/>
    <w:basedOn w:val="Normal"/>
    <w:uiPriority w:val="99"/>
    <w:rsid w:val="00DD4628"/>
    <w:pPr>
      <w:suppressLineNumbers/>
    </w:pPr>
  </w:style>
  <w:style w:type="paragraph" w:customStyle="1" w:styleId="Caption1">
    <w:name w:val="Caption1"/>
    <w:basedOn w:val="Normal"/>
    <w:uiPriority w:val="99"/>
    <w:rsid w:val="00BA2725"/>
    <w:pPr>
      <w:widowControl w:val="0"/>
      <w:ind w:left="706" w:hanging="706"/>
    </w:pPr>
  </w:style>
  <w:style w:type="paragraph" w:customStyle="1" w:styleId="Part">
    <w:name w:val="Part"/>
    <w:basedOn w:val="Normal"/>
    <w:uiPriority w:val="99"/>
    <w:rsid w:val="00DD4628"/>
  </w:style>
  <w:style w:type="paragraph" w:customStyle="1" w:styleId="rightpar">
    <w:name w:val="rightpar"/>
    <w:basedOn w:val="Normal"/>
    <w:uiPriority w:val="99"/>
    <w:rsid w:val="00DD4628"/>
  </w:style>
  <w:style w:type="paragraph" w:customStyle="1" w:styleId="centerpar">
    <w:name w:val="centerpar"/>
    <w:basedOn w:val="Normal"/>
    <w:uiPriority w:val="99"/>
    <w:rsid w:val="00DD4628"/>
  </w:style>
  <w:style w:type="paragraph" w:customStyle="1" w:styleId="equation">
    <w:name w:val="equation"/>
    <w:basedOn w:val="Normal"/>
    <w:uiPriority w:val="99"/>
    <w:rsid w:val="00DD4628"/>
  </w:style>
  <w:style w:type="paragraph" w:customStyle="1" w:styleId="equationNum">
    <w:name w:val="equationNum"/>
    <w:basedOn w:val="Normal"/>
    <w:uiPriority w:val="99"/>
    <w:rsid w:val="00DD4628"/>
  </w:style>
  <w:style w:type="paragraph" w:customStyle="1" w:styleId="equationAlign">
    <w:name w:val="equationAlign"/>
    <w:basedOn w:val="Normal"/>
    <w:uiPriority w:val="99"/>
    <w:rsid w:val="00DD4628"/>
  </w:style>
  <w:style w:type="paragraph" w:customStyle="1" w:styleId="equationAlignNum">
    <w:name w:val="equationAlignNum"/>
    <w:basedOn w:val="Normal"/>
    <w:uiPriority w:val="99"/>
    <w:rsid w:val="00DD4628"/>
  </w:style>
  <w:style w:type="paragraph" w:customStyle="1" w:styleId="equationArray">
    <w:name w:val="equationArray"/>
    <w:basedOn w:val="Normal"/>
    <w:uiPriority w:val="99"/>
    <w:rsid w:val="00DD4628"/>
  </w:style>
  <w:style w:type="paragraph" w:customStyle="1" w:styleId="equationArrayNum">
    <w:name w:val="equationArrayNum"/>
    <w:basedOn w:val="Normal"/>
    <w:uiPriority w:val="99"/>
    <w:rsid w:val="00DD4628"/>
  </w:style>
  <w:style w:type="paragraph" w:customStyle="1" w:styleId="theorem">
    <w:name w:val="theorem"/>
    <w:basedOn w:val="Normal"/>
    <w:uiPriority w:val="99"/>
    <w:rsid w:val="00DD4628"/>
  </w:style>
  <w:style w:type="paragraph" w:customStyle="1" w:styleId="bitmapCenter">
    <w:name w:val="bitmapCenter"/>
    <w:basedOn w:val="Normal"/>
    <w:uiPriority w:val="99"/>
    <w:rsid w:val="00DD4628"/>
  </w:style>
  <w:style w:type="paragraph" w:styleId="Title">
    <w:name w:val="Title"/>
    <w:basedOn w:val="Normal"/>
    <w:next w:val="Subtitle"/>
    <w:link w:val="TitleChar1"/>
    <w:uiPriority w:val="99"/>
    <w:qFormat/>
    <w:rsid w:val="00DD4628"/>
    <w:pPr>
      <w:spacing w:before="240" w:after="240"/>
      <w:jc w:val="center"/>
    </w:pPr>
    <w:rPr>
      <w:b/>
      <w:bCs/>
      <w:sz w:val="36"/>
      <w:szCs w:val="36"/>
    </w:rPr>
  </w:style>
  <w:style w:type="character" w:customStyle="1" w:styleId="TitleChar1">
    <w:name w:val="Title Char1"/>
    <w:basedOn w:val="DefaultParagraphFont"/>
    <w:link w:val="Title"/>
    <w:uiPriority w:val="10"/>
    <w:rsid w:val="00B66DDD"/>
    <w:rPr>
      <w:rFonts w:asciiTheme="majorHAnsi" w:eastAsiaTheme="majorEastAsia" w:hAnsiTheme="majorHAnsi" w:cstheme="majorBidi"/>
      <w:b/>
      <w:bCs/>
      <w:kern w:val="28"/>
      <w:sz w:val="32"/>
      <w:szCs w:val="32"/>
      <w:lang w:eastAsia="ar-SA"/>
    </w:rPr>
  </w:style>
  <w:style w:type="paragraph" w:styleId="Subtitle">
    <w:name w:val="Subtitle"/>
    <w:basedOn w:val="Heading"/>
    <w:next w:val="BodyText"/>
    <w:link w:val="SubtitleChar"/>
    <w:uiPriority w:val="99"/>
    <w:qFormat/>
    <w:rsid w:val="00DD4628"/>
    <w:pPr>
      <w:jc w:val="center"/>
    </w:pPr>
    <w:rPr>
      <w:i/>
      <w:iCs/>
    </w:rPr>
  </w:style>
  <w:style w:type="character" w:customStyle="1" w:styleId="SubtitleChar">
    <w:name w:val="Subtitle Char"/>
    <w:basedOn w:val="DefaultParagraphFont"/>
    <w:link w:val="Subtitle"/>
    <w:uiPriority w:val="11"/>
    <w:rsid w:val="00B66DDD"/>
    <w:rPr>
      <w:rFonts w:asciiTheme="majorHAnsi" w:eastAsiaTheme="majorEastAsia" w:hAnsiTheme="majorHAnsi" w:cstheme="majorBidi"/>
      <w:kern w:val="1"/>
      <w:sz w:val="24"/>
      <w:szCs w:val="24"/>
      <w:lang w:eastAsia="ar-SA"/>
    </w:rPr>
  </w:style>
  <w:style w:type="paragraph" w:customStyle="1" w:styleId="author">
    <w:name w:val="author"/>
    <w:basedOn w:val="Normal"/>
    <w:uiPriority w:val="99"/>
    <w:rsid w:val="00DD4628"/>
  </w:style>
  <w:style w:type="paragraph" w:styleId="Footer">
    <w:name w:val="footer"/>
    <w:basedOn w:val="Normal"/>
    <w:link w:val="FooterChar1"/>
    <w:uiPriority w:val="99"/>
    <w:rsid w:val="00DD4628"/>
    <w:pPr>
      <w:suppressLineNumbers/>
      <w:tabs>
        <w:tab w:val="clear" w:pos="709"/>
        <w:tab w:val="center" w:pos="4536"/>
        <w:tab w:val="right" w:pos="9072"/>
      </w:tabs>
      <w:jc w:val="left"/>
    </w:pPr>
    <w:rPr>
      <w:sz w:val="20"/>
      <w:szCs w:val="20"/>
    </w:rPr>
  </w:style>
  <w:style w:type="character" w:customStyle="1" w:styleId="FooterChar1">
    <w:name w:val="Footer Char1"/>
    <w:basedOn w:val="DefaultParagraphFont"/>
    <w:link w:val="Footer"/>
    <w:uiPriority w:val="99"/>
    <w:rsid w:val="00B66DDD"/>
    <w:rPr>
      <w:rFonts w:ascii="Times" w:eastAsia="Times New Roman" w:hAnsi="Times" w:cs="Times"/>
      <w:kern w:val="1"/>
      <w:sz w:val="24"/>
      <w:szCs w:val="24"/>
      <w:lang w:eastAsia="ar-SA"/>
    </w:rPr>
  </w:style>
  <w:style w:type="paragraph" w:styleId="Header">
    <w:name w:val="header"/>
    <w:basedOn w:val="Normal"/>
    <w:link w:val="HeaderChar1"/>
    <w:uiPriority w:val="99"/>
    <w:rsid w:val="00DD4628"/>
    <w:pPr>
      <w:suppressLineNumbers/>
      <w:tabs>
        <w:tab w:val="clear" w:pos="709"/>
        <w:tab w:val="center" w:pos="4536"/>
        <w:tab w:val="right" w:pos="9072"/>
      </w:tabs>
      <w:jc w:val="left"/>
    </w:pPr>
    <w:rPr>
      <w:sz w:val="20"/>
      <w:szCs w:val="20"/>
    </w:rPr>
  </w:style>
  <w:style w:type="character" w:customStyle="1" w:styleId="HeaderChar1">
    <w:name w:val="Header Char1"/>
    <w:basedOn w:val="DefaultParagraphFont"/>
    <w:link w:val="Header"/>
    <w:uiPriority w:val="99"/>
    <w:semiHidden/>
    <w:rsid w:val="00B66DDD"/>
    <w:rPr>
      <w:rFonts w:ascii="Times" w:eastAsia="Times New Roman" w:hAnsi="Times" w:cs="Times"/>
      <w:kern w:val="1"/>
      <w:sz w:val="24"/>
      <w:szCs w:val="24"/>
      <w:lang w:eastAsia="ar-SA"/>
    </w:rPr>
  </w:style>
  <w:style w:type="paragraph" w:customStyle="1" w:styleId="Figure">
    <w:name w:val="Figure"/>
    <w:basedOn w:val="Normal"/>
    <w:uiPriority w:val="99"/>
    <w:rsid w:val="00DD4628"/>
  </w:style>
  <w:style w:type="paragraph" w:customStyle="1" w:styleId="Table">
    <w:name w:val="Table"/>
    <w:basedOn w:val="Normal"/>
    <w:uiPriority w:val="99"/>
    <w:rsid w:val="00DD4628"/>
    <w:pPr>
      <w:spacing w:before="120"/>
      <w:jc w:val="center"/>
    </w:pPr>
    <w:rPr>
      <w:sz w:val="20"/>
      <w:szCs w:val="20"/>
    </w:rPr>
  </w:style>
  <w:style w:type="paragraph" w:customStyle="1" w:styleId="Tabular">
    <w:name w:val="Tabular"/>
    <w:basedOn w:val="Normal"/>
    <w:uiPriority w:val="99"/>
    <w:rsid w:val="00DD4628"/>
  </w:style>
  <w:style w:type="paragraph" w:customStyle="1" w:styleId="Tabbing">
    <w:name w:val="Tabbing"/>
    <w:basedOn w:val="Normal"/>
    <w:uiPriority w:val="99"/>
    <w:rsid w:val="00DD4628"/>
  </w:style>
  <w:style w:type="paragraph" w:styleId="Quote">
    <w:name w:val="Quote"/>
    <w:basedOn w:val="Normal"/>
    <w:link w:val="QuoteChar1"/>
    <w:uiPriority w:val="99"/>
    <w:qFormat/>
    <w:rsid w:val="00DD4628"/>
  </w:style>
  <w:style w:type="character" w:customStyle="1" w:styleId="QuoteChar1">
    <w:name w:val="Quote Char1"/>
    <w:basedOn w:val="DefaultParagraphFont"/>
    <w:link w:val="Quote"/>
    <w:uiPriority w:val="29"/>
    <w:rsid w:val="00B66DDD"/>
    <w:rPr>
      <w:rFonts w:ascii="Times" w:eastAsia="Times New Roman" w:hAnsi="Times" w:cs="Times"/>
      <w:i/>
      <w:iCs/>
      <w:color w:val="000000" w:themeColor="text1"/>
      <w:kern w:val="1"/>
      <w:sz w:val="24"/>
      <w:szCs w:val="24"/>
      <w:lang w:eastAsia="ar-SA"/>
    </w:rPr>
  </w:style>
  <w:style w:type="paragraph" w:styleId="HTMLPreformatted">
    <w:name w:val="HTML Preformatted"/>
    <w:basedOn w:val="Normal"/>
    <w:link w:val="HTMLPreformattedChar1"/>
    <w:uiPriority w:val="99"/>
    <w:rsid w:val="00DD4628"/>
  </w:style>
  <w:style w:type="character" w:customStyle="1" w:styleId="HTMLPreformattedChar1">
    <w:name w:val="HTML Preformatted Char1"/>
    <w:basedOn w:val="DefaultParagraphFont"/>
    <w:link w:val="HTMLPreformatted"/>
    <w:uiPriority w:val="99"/>
    <w:semiHidden/>
    <w:rsid w:val="00B66DDD"/>
    <w:rPr>
      <w:rFonts w:ascii="Courier New" w:eastAsia="Times New Roman" w:hAnsi="Courier New" w:cs="Courier New"/>
      <w:kern w:val="1"/>
      <w:sz w:val="20"/>
      <w:szCs w:val="20"/>
      <w:lang w:eastAsia="ar-SA"/>
    </w:rPr>
  </w:style>
  <w:style w:type="paragraph" w:customStyle="1" w:styleId="List1">
    <w:name w:val="List 1"/>
    <w:basedOn w:val="Normal"/>
    <w:uiPriority w:val="99"/>
    <w:rsid w:val="00DD4628"/>
    <w:pPr>
      <w:tabs>
        <w:tab w:val="clear" w:pos="709"/>
        <w:tab w:val="left" w:pos="849"/>
      </w:tabs>
      <w:spacing w:after="120"/>
      <w:ind w:left="283" w:hanging="283"/>
      <w:jc w:val="left"/>
    </w:pPr>
    <w:rPr>
      <w:sz w:val="20"/>
      <w:szCs w:val="20"/>
    </w:rPr>
  </w:style>
  <w:style w:type="paragraph" w:customStyle="1" w:styleId="latexpicture">
    <w:name w:val="latex picture"/>
    <w:basedOn w:val="Normal"/>
    <w:uiPriority w:val="99"/>
    <w:rsid w:val="00DD4628"/>
  </w:style>
  <w:style w:type="paragraph" w:customStyle="1" w:styleId="subfigure">
    <w:name w:val="subfigure"/>
    <w:basedOn w:val="Normal"/>
    <w:uiPriority w:val="99"/>
    <w:rsid w:val="00DD4628"/>
  </w:style>
  <w:style w:type="paragraph" w:customStyle="1" w:styleId="bibheading">
    <w:name w:val="bibheading"/>
    <w:basedOn w:val="Normal"/>
    <w:uiPriority w:val="99"/>
    <w:rsid w:val="00DD4628"/>
  </w:style>
  <w:style w:type="paragraph" w:customStyle="1" w:styleId="bibitem">
    <w:name w:val="bibitem"/>
    <w:basedOn w:val="Normal"/>
    <w:uiPriority w:val="99"/>
    <w:rsid w:val="00DD4628"/>
  </w:style>
  <w:style w:type="paragraph" w:customStyle="1" w:styleId="endnotes">
    <w:name w:val="endnotes"/>
    <w:basedOn w:val="Normal"/>
    <w:uiPriority w:val="99"/>
    <w:rsid w:val="00DD4628"/>
  </w:style>
  <w:style w:type="paragraph" w:customStyle="1" w:styleId="FootnoteText1">
    <w:name w:val="Footnote Text1"/>
    <w:basedOn w:val="Normal"/>
    <w:uiPriority w:val="99"/>
    <w:rsid w:val="00DD4628"/>
  </w:style>
  <w:style w:type="paragraph" w:customStyle="1" w:styleId="EndnoteText1">
    <w:name w:val="Endnote Text1"/>
    <w:basedOn w:val="Normal"/>
    <w:uiPriority w:val="99"/>
    <w:rsid w:val="00DD4628"/>
  </w:style>
  <w:style w:type="paragraph" w:customStyle="1" w:styleId="abstracttitle">
    <w:name w:val="abstract title"/>
    <w:basedOn w:val="Normal"/>
    <w:uiPriority w:val="99"/>
    <w:rsid w:val="00DD4628"/>
  </w:style>
  <w:style w:type="paragraph" w:customStyle="1" w:styleId="abstract">
    <w:name w:val="abstract"/>
    <w:basedOn w:val="Normal"/>
    <w:uiPriority w:val="99"/>
    <w:rsid w:val="00DD4628"/>
  </w:style>
  <w:style w:type="paragraph" w:customStyle="1" w:styleId="contentsheading">
    <w:name w:val="contents_heading"/>
    <w:basedOn w:val="Normal"/>
    <w:uiPriority w:val="99"/>
    <w:rsid w:val="00DD4628"/>
  </w:style>
  <w:style w:type="paragraph" w:styleId="TOC1">
    <w:name w:val="toc 1"/>
    <w:basedOn w:val="Normal"/>
    <w:uiPriority w:val="99"/>
    <w:semiHidden/>
    <w:rsid w:val="00DD4628"/>
    <w:pPr>
      <w:keepNext/>
      <w:tabs>
        <w:tab w:val="clear" w:pos="709"/>
        <w:tab w:val="right" w:leader="dot" w:pos="9072"/>
      </w:tabs>
      <w:spacing w:before="240" w:after="60"/>
      <w:ind w:left="425"/>
      <w:jc w:val="left"/>
    </w:pPr>
    <w:rPr>
      <w:b/>
      <w:bCs/>
    </w:rPr>
  </w:style>
  <w:style w:type="paragraph" w:styleId="TOC2">
    <w:name w:val="toc 2"/>
    <w:basedOn w:val="Normal"/>
    <w:uiPriority w:val="99"/>
    <w:semiHidden/>
    <w:rsid w:val="00DD4628"/>
    <w:pPr>
      <w:keepNext/>
      <w:tabs>
        <w:tab w:val="clear" w:pos="709"/>
        <w:tab w:val="right" w:leader="dot" w:pos="9246"/>
      </w:tabs>
      <w:spacing w:before="60" w:after="60"/>
      <w:ind w:left="512"/>
      <w:jc w:val="left"/>
    </w:pPr>
  </w:style>
  <w:style w:type="paragraph" w:styleId="TOC3">
    <w:name w:val="toc 3"/>
    <w:basedOn w:val="Normal"/>
    <w:uiPriority w:val="99"/>
    <w:semiHidden/>
    <w:rsid w:val="00DD4628"/>
    <w:pPr>
      <w:keepNext/>
      <w:tabs>
        <w:tab w:val="clear" w:pos="709"/>
        <w:tab w:val="right" w:leader="dot" w:pos="10270"/>
      </w:tabs>
      <w:spacing w:before="60" w:after="60"/>
      <w:ind w:left="1024"/>
      <w:jc w:val="left"/>
    </w:pPr>
  </w:style>
  <w:style w:type="paragraph" w:styleId="TOC4">
    <w:name w:val="toc 4"/>
    <w:basedOn w:val="Normal"/>
    <w:uiPriority w:val="99"/>
    <w:semiHidden/>
    <w:rsid w:val="00DD4628"/>
    <w:pPr>
      <w:keepNext/>
      <w:tabs>
        <w:tab w:val="clear" w:pos="709"/>
        <w:tab w:val="right" w:leader="dot" w:pos="11294"/>
      </w:tabs>
      <w:spacing w:before="60" w:after="60"/>
      <w:ind w:left="1536"/>
      <w:jc w:val="left"/>
    </w:pPr>
  </w:style>
  <w:style w:type="paragraph" w:styleId="TOC5">
    <w:name w:val="toc 5"/>
    <w:basedOn w:val="Normal"/>
    <w:uiPriority w:val="99"/>
    <w:semiHidden/>
    <w:rsid w:val="00DD4628"/>
    <w:pPr>
      <w:keepNext/>
      <w:tabs>
        <w:tab w:val="clear" w:pos="709"/>
        <w:tab w:val="right" w:leader="dot" w:pos="12318"/>
      </w:tabs>
      <w:spacing w:before="60" w:after="60"/>
      <w:ind w:left="2048"/>
      <w:jc w:val="left"/>
    </w:pPr>
  </w:style>
  <w:style w:type="paragraph" w:styleId="TOC6">
    <w:name w:val="toc 6"/>
    <w:basedOn w:val="Normal"/>
    <w:uiPriority w:val="99"/>
    <w:semiHidden/>
    <w:rsid w:val="00DD4628"/>
    <w:pPr>
      <w:keepNext/>
      <w:tabs>
        <w:tab w:val="clear" w:pos="709"/>
        <w:tab w:val="right" w:leader="dot" w:pos="13342"/>
      </w:tabs>
      <w:spacing w:before="60" w:after="60"/>
      <w:ind w:left="2560"/>
      <w:jc w:val="left"/>
    </w:pPr>
  </w:style>
  <w:style w:type="paragraph" w:styleId="BalloonText">
    <w:name w:val="Balloon Text"/>
    <w:basedOn w:val="Normal"/>
    <w:link w:val="BalloonTextChar1"/>
    <w:uiPriority w:val="99"/>
    <w:semiHidden/>
    <w:rsid w:val="00DD4628"/>
  </w:style>
  <w:style w:type="character" w:customStyle="1" w:styleId="BalloonTextChar1">
    <w:name w:val="Balloon Text Char1"/>
    <w:basedOn w:val="DefaultParagraphFont"/>
    <w:link w:val="BalloonText"/>
    <w:uiPriority w:val="99"/>
    <w:semiHidden/>
    <w:rsid w:val="00B66DDD"/>
    <w:rPr>
      <w:rFonts w:eastAsia="Times New Roman"/>
      <w:kern w:val="1"/>
      <w:sz w:val="0"/>
      <w:szCs w:val="0"/>
      <w:lang w:eastAsia="ar-SA"/>
    </w:rPr>
  </w:style>
  <w:style w:type="paragraph" w:customStyle="1" w:styleId="TableContents">
    <w:name w:val="Table Contents"/>
    <w:basedOn w:val="Normal"/>
    <w:uiPriority w:val="99"/>
    <w:rsid w:val="00DD4628"/>
    <w:pPr>
      <w:suppressLineNumbers/>
    </w:pPr>
  </w:style>
  <w:style w:type="character" w:styleId="PageNumber">
    <w:name w:val="page number"/>
    <w:basedOn w:val="DefaultParagraphFont"/>
    <w:uiPriority w:val="99"/>
    <w:rsid w:val="00AD44CA"/>
    <w:rPr>
      <w:rFonts w:cs="Times New Roman"/>
    </w:rPr>
  </w:style>
  <w:style w:type="character" w:customStyle="1" w:styleId="apple-converted-space">
    <w:name w:val="apple-converted-space"/>
    <w:basedOn w:val="DefaultParagraphFont"/>
    <w:rsid w:val="00DA60EC"/>
    <w:rPr>
      <w:rFonts w:cs="Times New Roman"/>
    </w:rPr>
  </w:style>
  <w:style w:type="character" w:customStyle="1" w:styleId="apple-style-span">
    <w:name w:val="apple-style-span"/>
    <w:basedOn w:val="DefaultParagraphFont"/>
    <w:rsid w:val="00C41BF8"/>
    <w:rPr>
      <w:rFonts w:cs="Times New Roman"/>
    </w:rPr>
  </w:style>
  <w:style w:type="character" w:styleId="FollowedHyperlink">
    <w:name w:val="FollowedHyperlink"/>
    <w:basedOn w:val="DefaultParagraphFont"/>
    <w:uiPriority w:val="99"/>
    <w:rsid w:val="00797BBF"/>
    <w:rPr>
      <w:rFonts w:cs="Times New Roman"/>
      <w:color w:val="800080"/>
      <w:u w:val="single"/>
    </w:rPr>
  </w:style>
  <w:style w:type="paragraph" w:customStyle="1" w:styleId="Style1">
    <w:name w:val="Style1"/>
    <w:basedOn w:val="Normal"/>
    <w:link w:val="Style1Char"/>
    <w:uiPriority w:val="99"/>
    <w:rsid w:val="00BA2725"/>
    <w:pPr>
      <w:widowControl w:val="0"/>
      <w:spacing w:line="480" w:lineRule="auto"/>
    </w:pPr>
    <w:rPr>
      <w:color w:val="000000"/>
    </w:rPr>
  </w:style>
  <w:style w:type="paragraph" w:styleId="Bibliography">
    <w:name w:val="Bibliography"/>
    <w:basedOn w:val="Normal"/>
    <w:autoRedefine/>
    <w:uiPriority w:val="99"/>
    <w:rsid w:val="0059224F"/>
    <w:pPr>
      <w:widowControl w:val="0"/>
      <w:tabs>
        <w:tab w:val="clear" w:pos="709"/>
      </w:tabs>
      <w:suppressAutoHyphens w:val="0"/>
      <w:spacing w:after="120"/>
      <w:ind w:left="720" w:hanging="720"/>
      <w:jc w:val="left"/>
    </w:pPr>
    <w:rPr>
      <w:rFonts w:ascii="Times New Roman" w:hAnsi="Times New Roman"/>
      <w:kern w:val="24"/>
    </w:rPr>
  </w:style>
  <w:style w:type="character" w:customStyle="1" w:styleId="Style1Char">
    <w:name w:val="Style1 Char"/>
    <w:basedOn w:val="DefaultParagraphFont"/>
    <w:link w:val="Style1"/>
    <w:uiPriority w:val="99"/>
    <w:rsid w:val="00BA2725"/>
    <w:rPr>
      <w:rFonts w:ascii="Times" w:hAnsi="Times" w:cs="Times"/>
      <w:color w:val="000000"/>
      <w:kern w:val="1"/>
      <w:sz w:val="24"/>
      <w:szCs w:val="24"/>
      <w:lang w:eastAsia="ar-SA" w:bidi="ar-SA"/>
    </w:rPr>
  </w:style>
  <w:style w:type="paragraph" w:customStyle="1" w:styleId="Style2">
    <w:name w:val="Style2"/>
    <w:basedOn w:val="Normal"/>
    <w:link w:val="Style2Char"/>
    <w:uiPriority w:val="99"/>
    <w:rsid w:val="0059224F"/>
    <w:pPr>
      <w:widowControl w:val="0"/>
      <w:spacing w:line="480" w:lineRule="auto"/>
      <w:ind w:firstLine="720"/>
    </w:pPr>
    <w:rPr>
      <w:color w:val="000000"/>
    </w:rPr>
  </w:style>
  <w:style w:type="paragraph" w:customStyle="1" w:styleId="Style3Bibliography">
    <w:name w:val="Style3 Bibliography"/>
    <w:basedOn w:val="Bibliography"/>
    <w:autoRedefine/>
    <w:uiPriority w:val="99"/>
    <w:rsid w:val="00014322"/>
    <w:pPr>
      <w:tabs>
        <w:tab w:val="left" w:pos="432"/>
      </w:tabs>
      <w:spacing w:line="360" w:lineRule="auto"/>
    </w:pPr>
  </w:style>
  <w:style w:type="character" w:customStyle="1" w:styleId="Style2Char">
    <w:name w:val="Style2 Char"/>
    <w:basedOn w:val="DefaultParagraphFont"/>
    <w:link w:val="Style2"/>
    <w:uiPriority w:val="99"/>
    <w:rsid w:val="0059224F"/>
    <w:rPr>
      <w:rFonts w:ascii="Times" w:hAnsi="Times" w:cs="Times"/>
      <w:color w:val="000000"/>
      <w:kern w:val="1"/>
      <w:sz w:val="24"/>
      <w:szCs w:val="24"/>
      <w:lang w:eastAsia="ar-SA" w:bidi="ar-SA"/>
    </w:rPr>
  </w:style>
  <w:style w:type="table" w:styleId="TableGrid">
    <w:name w:val="Table Grid"/>
    <w:basedOn w:val="TableNormal"/>
    <w:uiPriority w:val="99"/>
    <w:rsid w:val="00B81130"/>
    <w:rPr>
      <w:rFonts w:ascii="Times" w:hAnsi="Times"/>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rmalWeb">
    <w:name w:val="Normal (Web)"/>
    <w:basedOn w:val="Normal"/>
    <w:uiPriority w:val="99"/>
    <w:rsid w:val="00807068"/>
    <w:pPr>
      <w:tabs>
        <w:tab w:val="clear" w:pos="709"/>
      </w:tabs>
      <w:suppressAutoHyphens w:val="0"/>
      <w:spacing w:beforeLines="1" w:afterLines="1"/>
      <w:jc w:val="left"/>
    </w:pPr>
    <w:rPr>
      <w:rFonts w:eastAsia="SimSun" w:cs="Times New Roman"/>
      <w:kern w:val="0"/>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3700768">
      <w:marLeft w:val="0"/>
      <w:marRight w:val="0"/>
      <w:marTop w:val="0"/>
      <w:marBottom w:val="0"/>
      <w:divBdr>
        <w:top w:val="none" w:sz="0" w:space="0" w:color="auto"/>
        <w:left w:val="none" w:sz="0" w:space="0" w:color="auto"/>
        <w:bottom w:val="none" w:sz="0" w:space="0" w:color="auto"/>
        <w:right w:val="none" w:sz="0" w:space="0" w:color="auto"/>
      </w:divBdr>
    </w:div>
    <w:div w:id="303700769">
      <w:marLeft w:val="0"/>
      <w:marRight w:val="0"/>
      <w:marTop w:val="0"/>
      <w:marBottom w:val="0"/>
      <w:divBdr>
        <w:top w:val="none" w:sz="0" w:space="0" w:color="auto"/>
        <w:left w:val="none" w:sz="0" w:space="0" w:color="auto"/>
        <w:bottom w:val="none" w:sz="0" w:space="0" w:color="auto"/>
        <w:right w:val="none" w:sz="0" w:space="0" w:color="auto"/>
      </w:divBdr>
    </w:div>
    <w:div w:id="1860270416">
      <w:bodyDiv w:val="1"/>
      <w:marLeft w:val="0"/>
      <w:marRight w:val="0"/>
      <w:marTop w:val="0"/>
      <w:marBottom w:val="0"/>
      <w:divBdr>
        <w:top w:val="none" w:sz="0" w:space="0" w:color="auto"/>
        <w:left w:val="none" w:sz="0" w:space="0" w:color="auto"/>
        <w:bottom w:val="none" w:sz="0" w:space="0" w:color="auto"/>
        <w:right w:val="none" w:sz="0" w:space="0" w:color="auto"/>
      </w:divBdr>
    </w:div>
    <w:div w:id="20717316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image" Target="media/image1.jpeg"/><Relationship Id="rId26" Type="http://schemas.openxmlformats.org/officeDocument/2006/relationships/hyperlink" Target="http://arxiv.org/" TargetMode="External"/><Relationship Id="rId3" Type="http://schemas.openxmlformats.org/officeDocument/2006/relationships/numbering" Target="numbering.xml"/><Relationship Id="rId21" Type="http://schemas.openxmlformats.org/officeDocument/2006/relationships/image" Target="media/image4.jpeg"/><Relationship Id="rId7" Type="http://schemas.openxmlformats.org/officeDocument/2006/relationships/webSettings" Target="webSettings.xml"/><Relationship Id="rId12" Type="http://schemas.openxmlformats.org/officeDocument/2006/relationships/hyperlink" Target="mailto:beisenbe@rush.edu" TargetMode="External"/><Relationship Id="rId17" Type="http://schemas.openxmlformats.org/officeDocument/2006/relationships/footer" Target="footer5.xml"/><Relationship Id="rId25" Type="http://schemas.openxmlformats.org/officeDocument/2006/relationships/hyperlink" Target="http://arxivorg/" TargetMode="External"/><Relationship Id="rId2" Type="http://schemas.openxmlformats.org/officeDocument/2006/relationships/customXml" Target="../customXml/item2.xml"/><Relationship Id="rId16" Type="http://schemas.openxmlformats.org/officeDocument/2006/relationships/footer" Target="footer4.xml"/><Relationship Id="rId20" Type="http://schemas.openxmlformats.org/officeDocument/2006/relationships/image" Target="media/image3.jpeg"/><Relationship Id="rId29" Type="http://schemas.openxmlformats.org/officeDocument/2006/relationships/hyperlink" Target="http://www.ima.umn.edu"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jliang@uic.edu" TargetMode="External"/><Relationship Id="rId24" Type="http://schemas.openxmlformats.org/officeDocument/2006/relationships/image" Target="media/image7.jpeg"/><Relationship Id="rId32"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footer" Target="footer3.xml"/><Relationship Id="rId23" Type="http://schemas.openxmlformats.org/officeDocument/2006/relationships/image" Target="media/image6.jpeg"/><Relationship Id="rId28" Type="http://schemas.openxmlformats.org/officeDocument/2006/relationships/hyperlink" Target="http://wwwimaumnedu" TargetMode="External"/><Relationship Id="rId10" Type="http://schemas.openxmlformats.org/officeDocument/2006/relationships/hyperlink" Target="mailto:djimen5@uic.edu" TargetMode="External"/><Relationship Id="rId19" Type="http://schemas.openxmlformats.org/officeDocument/2006/relationships/image" Target="media/image2.jpeg"/><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2.xml"/><Relationship Id="rId22" Type="http://schemas.openxmlformats.org/officeDocument/2006/relationships/image" Target="media/image5.jpeg"/><Relationship Id="rId27" Type="http://schemas.openxmlformats.org/officeDocument/2006/relationships/hyperlink" Target="http://arxiv.org/abs/1112.2363" TargetMode="External"/><Relationship Id="rId30" Type="http://schemas.openxmlformats.org/officeDocument/2006/relationships/footer" Target="footer6.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ob%20Eisenberg\AppData\Local\Chemistry%20Add-in%20for%20Word\Chemistry%20Gallery\Chem4Wo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0667FD-07B3-45E2-A428-54CA710F89C3}">
  <ds:schemaRefs>
    <ds:schemaRef ds:uri="urn:schemas-microsoft-com.VSTO2008Demos.ControlsStorage"/>
  </ds:schemaRefs>
</ds:datastoreItem>
</file>

<file path=customXml/itemProps2.xml><?xml version="1.0" encoding="utf-8"?>
<ds:datastoreItem xmlns:ds="http://schemas.openxmlformats.org/officeDocument/2006/customXml" ds:itemID="{A75B5692-2138-4951-9FF7-DBEFD2ABB6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Chem4Word.dotx</Template>
  <TotalTime>0</TotalTime>
  <Pages>45</Pages>
  <Words>20240</Words>
  <Characters>114562</Characters>
  <Application>Microsoft Office Word</Application>
  <DocSecurity>0</DocSecurity>
  <Lines>2794</Lines>
  <Paragraphs>1567</Paragraphs>
  <ScaleCrop>false</ScaleCrop>
  <HeadingPairs>
    <vt:vector size="4" baseType="variant">
      <vt:variant>
        <vt:lpstr>Title</vt:lpstr>
      </vt:variant>
      <vt:variant>
        <vt:i4>1</vt:i4>
      </vt:variant>
      <vt:variant>
        <vt:lpstr>Headings</vt:lpstr>
      </vt:variant>
      <vt:variant>
        <vt:i4>2</vt:i4>
      </vt:variant>
    </vt:vector>
  </HeadingPairs>
  <TitlesOfParts>
    <vt:vector size="3" baseType="lpstr">
      <vt:lpstr>Charge Density of Active Sites of Enzymes</vt:lpstr>
      <vt:lpstr>    Methods: Dataset Catalytic active sites are called that because they contain ami</vt:lpstr>
      <vt:lpstr>    The Catalytic Site Atlas database (CSA) (Porter et al. 2004) annotates a subset </vt:lpstr>
    </vt:vector>
  </TitlesOfParts>
  <LinksUpToDate>false</LinksUpToDate>
  <CharactersWithSpaces>133235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Charge Density of Active Sites of Enzymes</dc:title>
  <dc:creator/>
  <cp:lastModifiedBy/>
  <cp:revision>1</cp:revision>
  <cp:lastPrinted>2011-07-12T16:24:00Z</cp:lastPrinted>
  <dcterms:created xsi:type="dcterms:W3CDTF">2012-03-03T20:21:00Z</dcterms:created>
  <dcterms:modified xsi:type="dcterms:W3CDTF">2012-03-03T20:21:00Z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58899405</vt:i4>
  </property>
</Properties>
</file>