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Dear Rob,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Please call me 'Bob': I barely remember to respond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if someone calls me Professor or Robert (although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 caused massive trouble at Taipei University Math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Dept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when they could not find a passport for Bob Eisenberg!)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I was most pleased to hear " I look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forward to learning more about your thoughts on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how notions of Brownian motion need to be amended in the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context of the crowded and charged cellular interior."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The issue is multifaceted and so we need to keep different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facets distinct to avoid confusing multiple reflections. (Sorry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for the extended metaphor but the horrible weather in Chicago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has strange psychological effects.)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b/>
          <w:bCs/>
          <w:color w:val="222222"/>
          <w:sz w:val="24"/>
          <w:szCs w:val="24"/>
        </w:rPr>
        <w:t xml:space="preserve">1) The amendment of Brownian motion that is needed is to include </w:t>
      </w:r>
      <w:proofErr w:type="spellStart"/>
      <w:r w:rsidRPr="007831FC">
        <w:rPr>
          <w:rFonts w:eastAsia="Times New Roman" w:cs="Arial"/>
          <w:b/>
          <w:bCs/>
          <w:color w:val="222222"/>
          <w:sz w:val="24"/>
          <w:szCs w:val="24"/>
        </w:rPr>
        <w:t>NONideal</w:t>
      </w:r>
      <w:proofErr w:type="spellEnd"/>
      <w:r w:rsidRPr="007831FC">
        <w:rPr>
          <w:rFonts w:eastAsia="Times New Roman" w:cs="Arial"/>
          <w:b/>
          <w:bCs/>
          <w:color w:val="222222"/>
          <w:sz w:val="24"/>
          <w:szCs w:val="24"/>
        </w:rPr>
        <w:t xml:space="preserve"> properties of ions.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These are discussed at (embarrassing) length in  two papers I attach.  The "Mass Action" paper was </w:t>
      </w:r>
      <w:r w:rsidRPr="007831FC">
        <w:rPr>
          <w:rFonts w:eastAsia="Times New Roman" w:cs="Arial"/>
          <w:b/>
          <w:bCs/>
          <w:color w:val="222222"/>
          <w:sz w:val="24"/>
          <w:szCs w:val="24"/>
        </w:rPr>
        <w:t>solicited </w:t>
      </w:r>
      <w:r w:rsidRPr="007831FC">
        <w:rPr>
          <w:rFonts w:eastAsia="Times New Roman" w:cs="Arial"/>
          <w:color w:val="222222"/>
          <w:sz w:val="24"/>
          <w:szCs w:val="24"/>
        </w:rPr>
        <w:t>by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 member of the National Academy in Physical Chemistry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(Rich Saykally) and refereed by other members of the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National Academy and the facts cited are not in dispute.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The Faraday Discussion paper was invited (by Pavel Jungwirth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and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Dor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Ben-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Amotz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) and presented to a significant meeting of physical chemists at Queens Oxford 18 months ago, and is meant to address the issue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nonideality to physical chemists.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2) There are two well documented and reasonably well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understood causes of nonideality for the spherical "bio-ions" Na^+, K^+, Ca^{++}, and Cl^-: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2a) they are charged and so their free energy has a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large component that varies with the SQUARE ROOT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'ionic strength' and not linearly (as required for an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ideal solution).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2b) the </w:t>
      </w:r>
      <w:r w:rsidRPr="007831FC">
        <w:rPr>
          <w:rFonts w:eastAsia="Times New Roman" w:cs="Arial"/>
          <w:color w:val="222222"/>
          <w:sz w:val="24"/>
          <w:szCs w:val="24"/>
        </w:rPr>
        <w:lastRenderedPageBreak/>
        <w:t>finite diameter of the ions makes a substantial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(30% for monovalents, much more for divalents) on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activity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3) In any nonideal solution like this, the FREE ENERGY OF ONE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ION DEPENDS (separately) ON THE CONCENTRATION OF EACH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OTHER ION. It is NOT true that the free energy of (say) sodium only depends on sodium.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4) Treatments in classical biochemistry (check the textbooks if you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doubt this) and enzymology do not discuss the issue of nonideal solutions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at all. They ASSUME CONTRARY TO EXPERIMENTAL FACTS (known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to physical chemists for a very long time) that the activity of a reactant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is independent of the concentration of salt, and of the nature of the salt.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It is very important to understand the consequences of this assumption.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It is an experimental fact that the concentration of ions changes the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free energy (per mole) of ALL charged species (e.g., reactants) because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screening/shielding. It is an experimental fact the nature of the ion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(chiefly its diameter) changes the free energy as well (with large differences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between sodium and potassium and calcium). When classical theories see an effect of concentration of one or all ions on a rate constant, they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attribute this effect to a change in the enzyme/protein/ion channel. In fact,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much of this effect must come from interactions of the ions themselves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near (as well as in) the protein. Interactions are what make ionic solutions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nonideal. I imagine (this is supposition not established fact) that the protein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modifies the ionic interactions to control and perform biological function.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I attach a paper "Ionizable Side Chains" that evaluates the number density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side chains in some 543 enzymes of known structure. Combined with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the necessity of electroneutrality (within a few Debye/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Bjerrrum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lengths of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the side chains), this implies that the number density of ions near active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sites is many molar. For comparison, the number density of solid NaCl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is 37 M. Ion channels have been known for a very long time to have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such number densities of ions. I attach a long invited review "Crowded Charges" from Advances in Chemical Physics (refereed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by a winner of the National Medal of Science and Wolf Prize and member of the National Academy in Physical Chemistry) which argues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that the crowding of bio-ions is a major theme in biophysics, if not biology.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b/>
          <w:bCs/>
          <w:color w:val="222222"/>
          <w:sz w:val="24"/>
          <w:szCs w:val="24"/>
        </w:rPr>
        <w:lastRenderedPageBreak/>
        <w:t>5) The relevance to Brownian motion </w:t>
      </w:r>
      <w:r w:rsidRPr="007831FC">
        <w:rPr>
          <w:rFonts w:eastAsia="Times New Roman" w:cs="Arial"/>
          <w:color w:val="222222"/>
          <w:sz w:val="24"/>
          <w:szCs w:val="24"/>
        </w:rPr>
        <w:t>is that precisely the same issues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are involved in classical Brownian motion theory. Classical Brownian motion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theory assumes POINT ions (no diameter) that interact with a zero electric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field (Einstein) or a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nonfluctuating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(in time) electric field (Langevin).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It is obvious that the fluctuating concentrations of ions that are the central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property of Brownian motion must also produce fluctuating number density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electric charge and thus fluctuating electric fields and forces.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These electrical forces are very strong indeed (I do not have to tell you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about the first paragraphs of Feynman's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Vol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2 on Electricity where he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eloquently argues the case for macroscopic systems. Electric forces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are very strong in any atomic scale theory of ions in solution or channels).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6) How to fix the problem?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6a) Numerically, the problem can be fixed by using the procedure that is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universal in computational electronics, namely to compute the electric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field "on the fly" by solving Poisson every time charges move. This approach is documented in detail (with code!) in the recent text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Vasileska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, D., S. M.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Goodnick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and G.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Klimeck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(2010). Computational Electronics: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Semiclassical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and Quantum Device Modeling and Simulation. New York, CRC Press.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The standard work in the field is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Jacoboni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, C. and P.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Lugli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(1989). The Monte Carlo Method for Semiconductor Device Simulation. New York, Springer Verlag.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 xml:space="preserve">Implementing this approach for finite size spherical bio-ions remains a challenge, we (and more importantly others, e.g.,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Vasileska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) are working on, but this is a technical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not conceptual issue.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lastRenderedPageBreak/>
        <w:t>6b) Analytically (working on MEASURES of the random motion such as probability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number of ions: the concentration is the marginal probability of locating an ion in a small region) one can now write variational principles THAT INCLUDE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DISSIPATION (as a matter of pure mathematics. The theorems have been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established and published some 5 years ago although they are not yet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well known in the physics community. Work led by Chun Liu at Penn State.)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And from these principles one can DERIVE the fully consistent partial differential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equations (or sometimes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integrodifferential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equations) that describe the number density of each ion, including all interactions. The variables in such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an analysis automatically satisfy EVERY boundary condition and field equation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included in the model (if the algebra is done right). Please ask for references if you want to explore this further.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 xml:space="preserve">There are several versions of the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pde's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of this variational theory. Applications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are just emerging as numerical issues are resolved. There are about 5 papers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doing that so far, with more coming: I just attended a two day meeting in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Taipei on this subject.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7) Finally, I must mention the issue of crowded cytoplasm and other ionic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species beyond the spherical bio-ions.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7a) No one knows how to deal with dissolved organic acids and bases (i.e., charged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species) of complex structure in a way consistent with Poisson, properties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of spherical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bioions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, and nonideality. No one knows how to simulate these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either. For example, no CALIBRATED simulations of spherical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bioions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let alone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organics in multicomponent Ringer's solutions (or intracellular solutions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with just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bioions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) have been published at all. The reason is (I can tell you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as one of many who have tried) is that simulations simply cannot deal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with any accuracy with mixtures or with divalents.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7b) In the case of ion channels (but not necessarily enzymes), it is a well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know experimental fact (since the days in which Hodgkin replaced the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axoplasm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of nerve fibers with ionic solutions) that channel function is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determined by ions and what I call co-factors (e.g., cyclic AMP,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sperimine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, ATP itself sometimes, ...). When these are all present, the channel behaves as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it does in the cell (in most cases), and so we do not worry about other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effects of crowding. Of course, there are nearly 1000 channel types known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now, and some of these interact with cytoskeleton </w:t>
      </w:r>
      <w:r w:rsidRPr="007831FC">
        <w:rPr>
          <w:rFonts w:eastAsia="Times New Roman" w:cs="Arial"/>
          <w:color w:val="222222"/>
          <w:sz w:val="24"/>
          <w:szCs w:val="24"/>
        </w:rPr>
        <w:lastRenderedPageBreak/>
        <w:t>and others will have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other SPECIFIC interactions with crowded cytoplasm elements. I do not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know how to deal with these either.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b/>
          <w:bCs/>
          <w:color w:val="222222"/>
          <w:sz w:val="24"/>
          <w:szCs w:val="24"/>
        </w:rPr>
        <w:t>I will be pleased and thankful if you manage to read this far.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But the question you raised is really many questions and a scientist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your standing thus needs many answers.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b/>
          <w:bCs/>
          <w:color w:val="222222"/>
          <w:sz w:val="24"/>
          <w:szCs w:val="24"/>
        </w:rPr>
        <w:t>Please be encouraged to question and criticize anything I wrote.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The reality of nonideality of ionic solutions looms large.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The reality that biochemists and biologists know almost nothing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 the nonideality of ionic solutions also looms large.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Controversy is expected and necessary as biochemists and biologists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learn to confront this reality, and I suspect such is needed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as the classical theory of Brownian motion is revised to deal with the reality of charged nonideal particles in thermal motion.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Thus it would be natural for you to seek documentation, particularly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from a physiologist/biophysicist at an obscure medical school.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That documentation is easy to provide if you wish.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In summary, a leading experimentalist just wrote in a book on this subject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b/>
          <w:bCs/>
          <w:color w:val="222222"/>
          <w:sz w:val="24"/>
          <w:szCs w:val="24"/>
        </w:rPr>
        <w:t>“It is still a fact that over the last decades,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b/>
          <w:bCs/>
          <w:color w:val="222222"/>
          <w:sz w:val="24"/>
          <w:szCs w:val="24"/>
        </w:rPr>
        <w:t>it was easier to fly to the moon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b/>
          <w:bCs/>
          <w:color w:val="222222"/>
          <w:sz w:val="24"/>
          <w:szCs w:val="24"/>
        </w:rPr>
        <w:t>than to describe the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b/>
          <w:bCs/>
          <w:color w:val="222222"/>
          <w:sz w:val="24"/>
          <w:szCs w:val="24"/>
        </w:rPr>
        <w:t>free energy of even the simplest salt solutions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b/>
          <w:bCs/>
          <w:color w:val="222222"/>
          <w:sz w:val="24"/>
          <w:szCs w:val="24"/>
        </w:rPr>
        <w:t>beyond a concentration of 0.1M or so.”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Kunz, W. "Specific Ion Effects"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World Scientific Singapore, 2009; p 11.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As ever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Bob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lastRenderedPageBreak/>
        <w:t xml:space="preserve"> </w:t>
      </w:r>
      <w:r w:rsidR="00F87A7D">
        <w:rPr>
          <w:rFonts w:eastAsia="Times New Roman" w:cs="Arial"/>
          <w:color w:val="222222"/>
          <w:sz w:val="24"/>
          <w:szCs w:val="24"/>
        </w:rPr>
        <w:t xml:space="preserve"> </w:t>
      </w:r>
      <w:bookmarkStart w:id="0" w:name="_GoBack"/>
      <w:bookmarkEnd w:id="0"/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br w:type="textWrapping" w:clear="all"/>
      </w: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========================</w:t>
      </w:r>
      <w:r w:rsidRPr="007831FC">
        <w:rPr>
          <w:rFonts w:eastAsia="Times New Roman" w:cs="Arial"/>
          <w:color w:val="222222"/>
          <w:sz w:val="24"/>
          <w:szCs w:val="24"/>
        </w:rPr>
        <w:br/>
        <w:t>Return Address for email: </w:t>
      </w:r>
      <w:hyperlink r:id="rId5" w:tgtFrame="_blank" w:history="1">
        <w:r w:rsidRPr="007831FC">
          <w:rPr>
            <w:rFonts w:eastAsia="Times New Roman" w:cs="Arial"/>
            <w:color w:val="1155CC"/>
            <w:sz w:val="24"/>
            <w:szCs w:val="24"/>
            <w:u w:val="single"/>
          </w:rPr>
          <w:t>beisenbe@rush.edu</w:t>
        </w:r>
      </w:hyperlink>
      <w:r w:rsidRPr="007831FC">
        <w:rPr>
          <w:rFonts w:eastAsia="Times New Roman" w:cs="Arial"/>
          <w:color w:val="222222"/>
          <w:sz w:val="24"/>
          <w:szCs w:val="24"/>
        </w:rPr>
        <w:t> or </w:t>
      </w:r>
      <w:hyperlink r:id="rId6" w:tgtFrame="_blank" w:history="1">
        <w:r w:rsidRPr="007831FC">
          <w:rPr>
            <w:rFonts w:eastAsia="Times New Roman" w:cs="Arial"/>
            <w:color w:val="1155CC"/>
            <w:sz w:val="24"/>
            <w:szCs w:val="24"/>
            <w:u w:val="single"/>
          </w:rPr>
          <w:t>bob.eisenberg@gmail.com</w:t>
        </w:r>
      </w:hyperlink>
      <w:r w:rsidRPr="007831FC">
        <w:rPr>
          <w:rFonts w:eastAsia="Times New Roman" w:cs="Arial"/>
          <w:color w:val="222222"/>
          <w:sz w:val="24"/>
          <w:szCs w:val="24"/>
        </w:rPr>
        <w:br/>
      </w:r>
      <w:r w:rsidRPr="007831FC">
        <w:rPr>
          <w:rFonts w:eastAsia="Times New Roman" w:cs="Arial"/>
          <w:color w:val="222222"/>
          <w:sz w:val="24"/>
          <w:szCs w:val="24"/>
        </w:rPr>
        <w:br/>
        <w:t>Bob aka RS Eisenberg 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Bard Endowed Professor and Chairman</w:t>
      </w:r>
      <w:r w:rsidRPr="007831FC">
        <w:rPr>
          <w:rFonts w:eastAsia="Times New Roman" w:cs="Arial"/>
          <w:color w:val="222222"/>
          <w:sz w:val="24"/>
          <w:szCs w:val="24"/>
        </w:rPr>
        <w:br/>
        <w:t xml:space="preserve">   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Dept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of Molecular Biophysics &amp; Physiology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Rush Medical Center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1653 West Congress Parkway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Chicago IL 60612 USA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Office Location: Room 1291 of </w:t>
      </w:r>
      <w:r w:rsidRPr="007831FC">
        <w:rPr>
          <w:rFonts w:eastAsia="Times New Roman" w:cs="Arial"/>
          <w:color w:val="222222"/>
          <w:sz w:val="24"/>
          <w:szCs w:val="24"/>
        </w:rPr>
        <w:br/>
        <w:t xml:space="preserve">   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Jelke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Building at 1750 West Harrison</w:t>
      </w:r>
      <w:r w:rsidRPr="007831FC">
        <w:rPr>
          <w:rFonts w:eastAsia="Times New Roman" w:cs="Arial"/>
          <w:color w:val="222222"/>
          <w:sz w:val="24"/>
          <w:szCs w:val="24"/>
        </w:rPr>
        <w:br/>
      </w:r>
      <w:r w:rsidRPr="007831FC">
        <w:rPr>
          <w:rFonts w:eastAsia="Times New Roman" w:cs="Arial"/>
          <w:color w:val="222222"/>
          <w:sz w:val="24"/>
          <w:szCs w:val="24"/>
        </w:rPr>
        <w:br/>
        <w:t>    Email: </w:t>
      </w:r>
      <w:hyperlink r:id="rId7" w:tgtFrame="_blank" w:history="1">
        <w:r w:rsidRPr="007831FC">
          <w:rPr>
            <w:rFonts w:eastAsia="Times New Roman" w:cs="Arial"/>
            <w:color w:val="1155CC"/>
            <w:sz w:val="24"/>
            <w:szCs w:val="24"/>
            <w:u w:val="single"/>
          </w:rPr>
          <w:t>beisenbe@rush.edu</w:t>
        </w:r>
      </w:hyperlink>
      <w:r w:rsidRPr="007831FC">
        <w:rPr>
          <w:rFonts w:eastAsia="Times New Roman" w:cs="Arial"/>
          <w:color w:val="222222"/>
          <w:sz w:val="24"/>
          <w:szCs w:val="24"/>
        </w:rPr>
        <w:t> 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Voice: +312-942-6467 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FAX: +312-942-8711</w:t>
      </w:r>
      <w:r w:rsidRPr="007831FC">
        <w:rPr>
          <w:rFonts w:eastAsia="Times New Roman" w:cs="Arial"/>
          <w:color w:val="222222"/>
          <w:sz w:val="24"/>
          <w:szCs w:val="24"/>
        </w:rPr>
        <w:br/>
        <w:t>    FAX to Email: +801-504-8665 </w:t>
      </w:r>
      <w:r w:rsidRPr="007831FC">
        <w:rPr>
          <w:rFonts w:eastAsia="Times New Roman" w:cs="Arial"/>
          <w:color w:val="222222"/>
          <w:sz w:val="24"/>
          <w:szCs w:val="24"/>
        </w:rPr>
        <w:br/>
        <w:t xml:space="preserve">    Department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WebSite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: </w:t>
      </w:r>
      <w:hyperlink r:id="rId8" w:tgtFrame="_blank" w:history="1">
        <w:r w:rsidRPr="007831FC">
          <w:rPr>
            <w:rFonts w:eastAsia="Times New Roman" w:cs="Arial"/>
            <w:color w:val="1155CC"/>
            <w:sz w:val="24"/>
            <w:szCs w:val="24"/>
            <w:u w:val="single"/>
          </w:rPr>
          <w:t>http://www.phys.rush.edu/</w:t>
        </w:r>
      </w:hyperlink>
      <w:r w:rsidRPr="007831FC">
        <w:rPr>
          <w:rFonts w:eastAsia="Times New Roman" w:cs="Arial"/>
          <w:color w:val="222222"/>
          <w:sz w:val="24"/>
          <w:szCs w:val="24"/>
        </w:rPr>
        <w:br/>
        <w:t xml:space="preserve">     Personal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WebSite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>: </w:t>
      </w:r>
      <w:hyperlink r:id="rId9" w:tgtFrame="_blank" w:history="1">
        <w:r w:rsidRPr="007831FC">
          <w:rPr>
            <w:rFonts w:eastAsia="Times New Roman" w:cs="Arial"/>
            <w:color w:val="1155CC"/>
            <w:sz w:val="24"/>
            <w:szCs w:val="24"/>
            <w:u w:val="single"/>
          </w:rPr>
          <w:t>http://www.phys.rush.edu/RSEisenberg/</w:t>
        </w:r>
      </w:hyperlink>
      <w:r w:rsidRPr="007831FC">
        <w:rPr>
          <w:rFonts w:eastAsia="Times New Roman" w:cs="Arial"/>
          <w:color w:val="222222"/>
          <w:sz w:val="24"/>
          <w:szCs w:val="24"/>
        </w:rPr>
        <w:br/>
        <w:t>====================================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On Sun, Jan 5, 2014 at 4:06 PM, Rob Phillips &lt;</w:t>
      </w:r>
      <w:hyperlink r:id="rId10" w:tgtFrame="_blank" w:history="1">
        <w:r w:rsidRPr="007831FC">
          <w:rPr>
            <w:rFonts w:eastAsia="Times New Roman" w:cs="Arial"/>
            <w:color w:val="1155CC"/>
            <w:sz w:val="24"/>
            <w:szCs w:val="24"/>
            <w:u w:val="single"/>
          </w:rPr>
          <w:t>phillips@pboc.caltech.edu</w:t>
        </w:r>
      </w:hyperlink>
      <w:r w:rsidRPr="007831FC">
        <w:rPr>
          <w:rFonts w:eastAsia="Times New Roman" w:cs="Arial"/>
          <w:color w:val="222222"/>
          <w:sz w:val="24"/>
          <w:szCs w:val="24"/>
        </w:rPr>
        <w:t>&gt; wrote: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Dear Prof. Eisenberg,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lastRenderedPageBreak/>
        <w:t>Thanks very much for your kind and interesting note.  I look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forward to learning more about your thoughts on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how notions of Brownian motion need to be amended in the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context of the crowded and charged cellular interior.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All the best,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Rob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Helvetica"/>
          <w:color w:val="222222"/>
          <w:sz w:val="24"/>
          <w:szCs w:val="24"/>
        </w:rPr>
      </w:pPr>
      <w:r w:rsidRPr="007831FC">
        <w:rPr>
          <w:rFonts w:eastAsia="Times New Roman" w:cs="Helvetica"/>
          <w:color w:val="222222"/>
          <w:sz w:val="24"/>
          <w:szCs w:val="24"/>
        </w:rPr>
        <w:t>**********************************************************************</w:t>
      </w:r>
      <w:r w:rsidRPr="007831FC">
        <w:rPr>
          <w:rFonts w:eastAsia="Times New Roman" w:cs="Helvetica"/>
          <w:color w:val="222222"/>
          <w:sz w:val="24"/>
          <w:szCs w:val="24"/>
        </w:rPr>
        <w:br/>
        <w:t>Rob Phillips</w:t>
      </w:r>
      <w:r w:rsidRPr="007831FC">
        <w:rPr>
          <w:rFonts w:eastAsia="Times New Roman" w:cs="Helvetica"/>
          <w:color w:val="222222"/>
          <w:sz w:val="24"/>
          <w:szCs w:val="24"/>
        </w:rPr>
        <w:br/>
        <w:t>Fred and Nancy Morris Professor of Biophysics and Biology</w:t>
      </w:r>
      <w:r w:rsidRPr="007831FC">
        <w:rPr>
          <w:rFonts w:eastAsia="Times New Roman" w:cs="Helvetica"/>
          <w:color w:val="222222"/>
          <w:sz w:val="24"/>
          <w:szCs w:val="24"/>
        </w:rPr>
        <w:br/>
        <w:t>1200 E. California Blvd.</w:t>
      </w:r>
      <w:r w:rsidRPr="007831FC">
        <w:rPr>
          <w:rFonts w:eastAsia="Times New Roman" w:cs="Helvetica"/>
          <w:color w:val="222222"/>
          <w:sz w:val="24"/>
          <w:szCs w:val="24"/>
        </w:rPr>
        <w:br/>
        <w:t>159 Broad / 114-96 </w:t>
      </w:r>
      <w:r w:rsidRPr="007831FC">
        <w:rPr>
          <w:rFonts w:eastAsia="Times New Roman" w:cs="Helvetica"/>
          <w:color w:val="222222"/>
          <w:sz w:val="24"/>
          <w:szCs w:val="24"/>
        </w:rPr>
        <w:br/>
        <w:t>California Institute of Technology</w:t>
      </w:r>
      <w:r w:rsidRPr="007831FC">
        <w:rPr>
          <w:rFonts w:eastAsia="Times New Roman" w:cs="Helvetica"/>
          <w:color w:val="222222"/>
          <w:sz w:val="24"/>
          <w:szCs w:val="24"/>
        </w:rPr>
        <w:br/>
        <w:t>Pasadena, CA 91125</w:t>
      </w:r>
      <w:r w:rsidRPr="007831FC">
        <w:rPr>
          <w:rFonts w:eastAsia="Times New Roman" w:cs="Helvetica"/>
          <w:color w:val="222222"/>
          <w:sz w:val="24"/>
          <w:szCs w:val="24"/>
        </w:rPr>
        <w:br/>
      </w:r>
      <w:hyperlink r:id="rId11" w:tgtFrame="_blank" w:history="1">
        <w:r w:rsidRPr="007831FC">
          <w:rPr>
            <w:rFonts w:eastAsia="Times New Roman" w:cs="Helvetica"/>
            <w:color w:val="1155CC"/>
            <w:sz w:val="24"/>
            <w:szCs w:val="24"/>
            <w:u w:val="single"/>
          </w:rPr>
          <w:t>phillips@pboc.caltech.edu</w:t>
        </w:r>
      </w:hyperlink>
      <w:r w:rsidRPr="007831FC">
        <w:rPr>
          <w:rFonts w:eastAsia="Times New Roman" w:cs="Helvetica"/>
          <w:color w:val="222222"/>
          <w:sz w:val="24"/>
          <w:szCs w:val="24"/>
        </w:rPr>
        <w:br/>
      </w:r>
      <w:hyperlink r:id="rId12" w:tgtFrame="_blank" w:history="1">
        <w:r w:rsidRPr="007831FC">
          <w:rPr>
            <w:rFonts w:eastAsia="Times New Roman" w:cs="Helvetica"/>
            <w:color w:val="1155CC"/>
            <w:sz w:val="24"/>
            <w:szCs w:val="24"/>
            <w:u w:val="single"/>
          </w:rPr>
          <w:t>626 395 3374</w:t>
        </w:r>
      </w:hyperlink>
      <w:r w:rsidR="00564641">
        <w:rPr>
          <w:rFonts w:eastAsia="Times New Roman" w:cs="Helvetica"/>
          <w:color w:val="222222"/>
          <w:sz w:val="24"/>
          <w:szCs w:val="24"/>
        </w:rPr>
        <w:t xml:space="preserve"> </w:t>
      </w:r>
      <w:r w:rsidRPr="007831FC">
        <w:rPr>
          <w:rFonts w:eastAsia="Times New Roman" w:cs="Helvetica"/>
          <w:color w:val="222222"/>
          <w:sz w:val="24"/>
          <w:szCs w:val="24"/>
        </w:rPr>
        <w:t>**********************************************************************</w:t>
      </w:r>
      <w:r w:rsidR="00564641">
        <w:rPr>
          <w:rFonts w:eastAsia="Times New Roman" w:cs="Helvetica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Helvetica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On Jan 3, 2014, at 9:40 AM, Bob Eisenberg wrote: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br/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Dear Prof. Phillips,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It was delightful to read your account of the Feynman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Lectures which meant so much to me and my life as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 biophysicist.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Thank you!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I am writing also to point out something that physicists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often do not realize, and Feynman did not. Much of chemistry,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and biology, uses descriptions of diffusion (in the form of Brownian motion and even macroscopically) and chemical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reactions that do not incorporate the electric field at all,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and so are in fact inconsistent with the electric field.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lastRenderedPageBreak/>
        <w:t>The attached point out the most obvious case, Brownian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motion of charged particles (like those studied by Brown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himself) fluctuating in number density while the electric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field is assumed to be independent of time and in fact zero.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In my view, consistent treatment of fields is as important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in biology (and chemistry) as in facts, and has only just begun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now that we finally have a variational principle (derived by pure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math alone, no approximations no guesses, only theorems) that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can handle dissipative systems. (Of course, the variational principle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 xml:space="preserve">while always yielding consistent </w:t>
      </w:r>
      <w:proofErr w:type="spellStart"/>
      <w:r w:rsidRPr="007831FC">
        <w:rPr>
          <w:rFonts w:eastAsia="Times New Roman" w:cs="Arial"/>
          <w:color w:val="222222"/>
          <w:sz w:val="24"/>
          <w:szCs w:val="24"/>
        </w:rPr>
        <w:t>pde's</w:t>
      </w:r>
      <w:proofErr w:type="spellEnd"/>
      <w:r w:rsidRPr="007831FC">
        <w:rPr>
          <w:rFonts w:eastAsia="Times New Roman" w:cs="Arial"/>
          <w:color w:val="222222"/>
          <w:sz w:val="24"/>
          <w:szCs w:val="24"/>
        </w:rPr>
        <w:t xml:space="preserve"> can also be consistently wrong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if the physics it includes is incomplete).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All discussion, comments, suggestions, questions, and criticisms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are most welcome.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7831FC">
      <w:pPr>
        <w:rPr>
          <w:rFonts w:eastAsia="Times New Roman" w:cs="Arial"/>
          <w:color w:val="222222"/>
          <w:sz w:val="24"/>
          <w:szCs w:val="24"/>
        </w:rPr>
      </w:pPr>
      <w:r w:rsidRPr="007831FC">
        <w:rPr>
          <w:rFonts w:eastAsia="Times New Roman" w:cs="Arial"/>
          <w:color w:val="222222"/>
          <w:sz w:val="24"/>
          <w:szCs w:val="24"/>
        </w:rPr>
        <w:t>As ever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  <w:r w:rsidRPr="007831FC">
        <w:rPr>
          <w:rFonts w:eastAsia="Times New Roman" w:cs="Arial"/>
          <w:color w:val="222222"/>
          <w:sz w:val="24"/>
          <w:szCs w:val="24"/>
        </w:rPr>
        <w:t>Bob</w:t>
      </w:r>
      <w:r w:rsidR="00564641"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========================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Return Address for email: </w:t>
      </w:r>
      <w:hyperlink r:id="rId13" w:tgtFrame="_blank" w:history="1">
        <w:r w:rsidR="007831FC" w:rsidRPr="007831FC">
          <w:rPr>
            <w:rFonts w:eastAsia="Times New Roman" w:cs="Arial"/>
            <w:color w:val="1155CC"/>
            <w:sz w:val="24"/>
            <w:szCs w:val="24"/>
            <w:u w:val="single"/>
          </w:rPr>
          <w:t>beisenbe@rush.edu</w:t>
        </w:r>
      </w:hyperlink>
      <w:r w:rsidR="007831FC" w:rsidRPr="007831FC">
        <w:rPr>
          <w:rFonts w:eastAsia="Times New Roman" w:cs="Arial"/>
          <w:color w:val="222222"/>
          <w:sz w:val="24"/>
          <w:szCs w:val="24"/>
        </w:rPr>
        <w:t> or </w:t>
      </w:r>
      <w:hyperlink r:id="rId14" w:tgtFrame="_blank" w:history="1">
        <w:r w:rsidR="007831FC" w:rsidRPr="007831FC">
          <w:rPr>
            <w:rFonts w:eastAsia="Times New Roman" w:cs="Arial"/>
            <w:color w:val="1155CC"/>
            <w:sz w:val="24"/>
            <w:szCs w:val="24"/>
            <w:u w:val="single"/>
          </w:rPr>
          <w:t>bob.eisenberg@gmail.com</w:t>
        </w:r>
      </w:hyperlink>
      <w:r w:rsidR="007831FC" w:rsidRPr="007831FC">
        <w:rPr>
          <w:rFonts w:eastAsia="Times New Roman" w:cs="Arial"/>
          <w:color w:val="222222"/>
          <w:sz w:val="24"/>
          <w:szCs w:val="24"/>
        </w:rPr>
        <w:br/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Bob aka RS Eisenberg 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Bard Endowed Professor and Chairman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 xml:space="preserve">    </w:t>
      </w:r>
      <w:proofErr w:type="spellStart"/>
      <w:r w:rsidR="007831FC" w:rsidRPr="007831FC">
        <w:rPr>
          <w:rFonts w:eastAsia="Times New Roman" w:cs="Arial"/>
          <w:color w:val="222222"/>
          <w:sz w:val="24"/>
          <w:szCs w:val="24"/>
        </w:rPr>
        <w:t>Dept</w:t>
      </w:r>
      <w:proofErr w:type="spellEnd"/>
      <w:r w:rsidR="007831FC" w:rsidRPr="007831FC">
        <w:rPr>
          <w:rFonts w:eastAsia="Times New Roman" w:cs="Arial"/>
          <w:color w:val="222222"/>
          <w:sz w:val="24"/>
          <w:szCs w:val="24"/>
        </w:rPr>
        <w:t xml:space="preserve"> of Molecular Biophysics &amp; Physiology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Rush Medical Center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1653 West Congress Parkway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Chicago IL 60612 USA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Office Location: Room 1291 of 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 xml:space="preserve">    </w:t>
      </w:r>
      <w:proofErr w:type="spellStart"/>
      <w:r w:rsidR="007831FC" w:rsidRPr="007831FC">
        <w:rPr>
          <w:rFonts w:eastAsia="Times New Roman" w:cs="Arial"/>
          <w:color w:val="222222"/>
          <w:sz w:val="24"/>
          <w:szCs w:val="24"/>
        </w:rPr>
        <w:t>Jelke</w:t>
      </w:r>
      <w:proofErr w:type="spellEnd"/>
      <w:r w:rsidR="007831FC" w:rsidRPr="007831FC">
        <w:rPr>
          <w:rFonts w:eastAsia="Times New Roman" w:cs="Arial"/>
          <w:color w:val="222222"/>
          <w:sz w:val="24"/>
          <w:szCs w:val="24"/>
        </w:rPr>
        <w:t xml:space="preserve"> Building at 1750 West Harrison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Email: </w:t>
      </w:r>
      <w:hyperlink r:id="rId15" w:tgtFrame="_blank" w:history="1">
        <w:r w:rsidR="007831FC" w:rsidRPr="007831FC">
          <w:rPr>
            <w:rFonts w:eastAsia="Times New Roman" w:cs="Arial"/>
            <w:color w:val="1155CC"/>
            <w:sz w:val="24"/>
            <w:szCs w:val="24"/>
            <w:u w:val="single"/>
          </w:rPr>
          <w:t>beisenbe@rush.edu</w:t>
        </w:r>
      </w:hyperlink>
      <w:r w:rsidR="007831FC" w:rsidRPr="007831FC">
        <w:rPr>
          <w:rFonts w:eastAsia="Times New Roman" w:cs="Arial"/>
          <w:color w:val="222222"/>
          <w:sz w:val="24"/>
          <w:szCs w:val="24"/>
        </w:rPr>
        <w:t> 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Voice: +312-942-6467 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FAX: +312-942-8711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>    FAX to Email: +801-504-8665 </w:t>
      </w:r>
      <w:r w:rsidR="007831FC" w:rsidRPr="007831FC">
        <w:rPr>
          <w:rFonts w:eastAsia="Times New Roman" w:cs="Arial"/>
          <w:color w:val="222222"/>
          <w:sz w:val="24"/>
          <w:szCs w:val="24"/>
        </w:rPr>
        <w:br/>
        <w:t xml:space="preserve">    Department </w:t>
      </w:r>
      <w:proofErr w:type="spellStart"/>
      <w:r w:rsidR="007831FC" w:rsidRPr="007831FC">
        <w:rPr>
          <w:rFonts w:eastAsia="Times New Roman" w:cs="Arial"/>
          <w:color w:val="222222"/>
          <w:sz w:val="24"/>
          <w:szCs w:val="24"/>
        </w:rPr>
        <w:t>WebSite</w:t>
      </w:r>
      <w:proofErr w:type="spellEnd"/>
      <w:r w:rsidR="007831FC" w:rsidRPr="007831FC">
        <w:rPr>
          <w:rFonts w:eastAsia="Times New Roman" w:cs="Arial"/>
          <w:color w:val="222222"/>
          <w:sz w:val="24"/>
          <w:szCs w:val="24"/>
        </w:rPr>
        <w:t>: </w:t>
      </w:r>
      <w:hyperlink r:id="rId16" w:tgtFrame="_blank" w:history="1">
        <w:r w:rsidR="007831FC" w:rsidRPr="007831FC">
          <w:rPr>
            <w:rFonts w:eastAsia="Times New Roman" w:cs="Arial"/>
            <w:color w:val="1155CC"/>
            <w:sz w:val="24"/>
            <w:szCs w:val="24"/>
            <w:u w:val="single"/>
          </w:rPr>
          <w:t>http://www.phys.rush.edu/</w:t>
        </w:r>
      </w:hyperlink>
      <w:r w:rsidR="007831FC" w:rsidRPr="007831FC">
        <w:rPr>
          <w:rFonts w:eastAsia="Times New Roman" w:cs="Arial"/>
          <w:color w:val="222222"/>
          <w:sz w:val="24"/>
          <w:szCs w:val="24"/>
        </w:rPr>
        <w:br/>
        <w:t xml:space="preserve">     Personal </w:t>
      </w:r>
      <w:proofErr w:type="spellStart"/>
      <w:r w:rsidR="007831FC" w:rsidRPr="007831FC">
        <w:rPr>
          <w:rFonts w:eastAsia="Times New Roman" w:cs="Arial"/>
          <w:color w:val="222222"/>
          <w:sz w:val="24"/>
          <w:szCs w:val="24"/>
        </w:rPr>
        <w:t>WebSite</w:t>
      </w:r>
      <w:proofErr w:type="spellEnd"/>
      <w:r w:rsidR="007831FC" w:rsidRPr="007831FC">
        <w:rPr>
          <w:rFonts w:eastAsia="Times New Roman" w:cs="Arial"/>
          <w:color w:val="222222"/>
          <w:sz w:val="24"/>
          <w:szCs w:val="24"/>
        </w:rPr>
        <w:t>: </w:t>
      </w:r>
      <w:hyperlink r:id="rId17" w:tgtFrame="_blank" w:history="1">
        <w:r w:rsidR="007831FC" w:rsidRPr="007831FC">
          <w:rPr>
            <w:rFonts w:eastAsia="Times New Roman" w:cs="Arial"/>
            <w:color w:val="1155CC"/>
            <w:sz w:val="24"/>
            <w:szCs w:val="24"/>
            <w:u w:val="single"/>
          </w:rPr>
          <w:t>http://www.phys.rush.edu/RSEisenberg/</w:t>
        </w:r>
      </w:hyperlink>
      <w:r w:rsidR="007831FC" w:rsidRPr="007831FC">
        <w:rPr>
          <w:rFonts w:eastAsia="Times New Roman" w:cs="Arial"/>
          <w:color w:val="222222"/>
          <w:sz w:val="24"/>
          <w:szCs w:val="24"/>
        </w:rPr>
        <w:br/>
        <w:t>====================================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 xml:space="preserve"> </w:t>
      </w:r>
      <w:r w:rsidR="007831FC" w:rsidRPr="007831FC">
        <w:rPr>
          <w:rFonts w:eastAsia="Times New Roman" w:cs="Arial"/>
          <w:color w:val="222222"/>
          <w:sz w:val="24"/>
          <w:szCs w:val="24"/>
        </w:rPr>
        <w:t>&lt;Einstein's mistakes Physics Today November 28 2007 with cover.pdf&gt;&lt;Einstein Brownian Physics Today 2013 Electrostatics and Brownian Motion-edited_2.pdf&gt;&lt;Interacting Ions BJ May 7 2013 as published.pdf&gt;&lt;Looking at biological systems through an engineer's eyes Eisenberg_Nature_2007[1].pdf&gt;</w:t>
      </w:r>
      <w:r>
        <w:rPr>
          <w:rFonts w:eastAsia="Times New Roman" w:cs="Arial"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color w:val="222222"/>
          <w:sz w:val="24"/>
          <w:szCs w:val="24"/>
        </w:rPr>
      </w:pPr>
    </w:p>
    <w:p w:rsidR="00564641" w:rsidRDefault="005646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4641" w:rsidRDefault="00564641">
      <w:pPr>
        <w:rPr>
          <w:sz w:val="24"/>
          <w:szCs w:val="24"/>
        </w:rPr>
      </w:pPr>
    </w:p>
    <w:p w:rsidR="00564641" w:rsidRDefault="00564641">
      <w:pPr>
        <w:rPr>
          <w:rFonts w:eastAsia="Times New Roman" w:cs="Arial"/>
          <w:b/>
          <w:bCs/>
          <w:color w:val="222222"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8" w:tgtFrame="_blank" w:history="1">
        <w:r>
          <w:rPr>
            <w:rFonts w:eastAsia="Times New Roman" w:cs="Arial"/>
            <w:b/>
            <w:bCs/>
            <w:color w:val="1155CC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br/>
          <w:t>Faraday Discussions Ionic Interactions 2013 as published in journal.pdf</w:t>
        </w:r>
        <w:r>
          <w:rPr>
            <w:rFonts w:eastAsia="Times New Roman" w:cs="Times New Roman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777777"/>
            <w:sz w:val="24"/>
            <w:szCs w:val="24"/>
          </w:rPr>
          <w:t>(139K)</w:t>
        </w:r>
        <w:r>
          <w:rPr>
            <w:rFonts w:eastAsia="Times New Roman" w:cs="Times New Roman"/>
            <w:color w:val="777777"/>
            <w:sz w:val="24"/>
            <w:szCs w:val="24"/>
          </w:rPr>
          <w:t xml:space="preserve"> </w:t>
        </w:r>
      </w:hyperlink>
      <w:r>
        <w:rPr>
          <w:rFonts w:eastAsia="Times New Roman" w:cs="Arial"/>
          <w:b/>
          <w:bCs/>
          <w:color w:val="222222"/>
          <w:sz w:val="24"/>
          <w:szCs w:val="24"/>
        </w:rPr>
        <w:t xml:space="preserve"> </w:t>
      </w:r>
      <w:hyperlink r:id="rId19" w:tgtFrame="_blank" w:history="1">
        <w:r>
          <w:rPr>
            <w:rFonts w:eastAsia="Times New Roman" w:cs="Times New Roman"/>
            <w:color w:val="1155CC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>_ Mass Action in Ionic Solutions with cover Use This.pdf</w:t>
        </w:r>
        <w:r>
          <w:rPr>
            <w:rFonts w:eastAsia="Times New Roman" w:cs="Times New Roman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777777"/>
            <w:sz w:val="24"/>
            <w:szCs w:val="24"/>
          </w:rPr>
          <w:t>(1,039K)</w:t>
        </w:r>
        <w:r>
          <w:rPr>
            <w:rFonts w:eastAsia="Times New Roman" w:cs="Times New Roman"/>
            <w:color w:val="777777"/>
            <w:sz w:val="24"/>
            <w:szCs w:val="24"/>
          </w:rPr>
          <w:t xml:space="preserve"> </w:t>
        </w:r>
      </w:hyperlink>
      <w:r>
        <w:rPr>
          <w:rFonts w:eastAsia="Times New Roman" w:cs="Arial"/>
          <w:b/>
          <w:bCs/>
          <w:color w:val="222222"/>
          <w:sz w:val="24"/>
          <w:szCs w:val="24"/>
        </w:rPr>
        <w:t xml:space="preserve"> </w:t>
      </w:r>
      <w:hyperlink r:id="rId20" w:tgtFrame="_blank" w:history="1">
        <w:r>
          <w:rPr>
            <w:rFonts w:eastAsia="Times New Roman" w:cs="Times New Roman"/>
            <w:color w:val="1155CC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 xml:space="preserve">Crowded Charges USE THIS as Published January 2012 </w:t>
        </w:r>
        <w:proofErr w:type="spellStart"/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>cf</w:t>
        </w:r>
        <w:proofErr w:type="spellEnd"/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 xml:space="preserve"> arXiv1009.1786v1 .pdf</w:t>
        </w:r>
        <w:r>
          <w:rPr>
            <w:rFonts w:eastAsia="Times New Roman" w:cs="Times New Roman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1155CC"/>
            <w:sz w:val="24"/>
            <w:szCs w:val="24"/>
          </w:rPr>
          <w:t xml:space="preserve"> </w:t>
        </w:r>
        <w:r w:rsidR="007831FC" w:rsidRPr="007831FC">
          <w:rPr>
            <w:rFonts w:eastAsia="Times New Roman" w:cs="Arial"/>
            <w:b/>
            <w:bCs/>
            <w:color w:val="777777"/>
            <w:sz w:val="24"/>
            <w:szCs w:val="24"/>
          </w:rPr>
          <w:t>(836K)</w:t>
        </w:r>
        <w:r>
          <w:rPr>
            <w:rFonts w:eastAsia="Times New Roman" w:cs="Times New Roman"/>
            <w:color w:val="777777"/>
            <w:sz w:val="24"/>
            <w:szCs w:val="24"/>
          </w:rPr>
          <w:t xml:space="preserve"> </w:t>
        </w:r>
      </w:hyperlink>
      <w:r>
        <w:rPr>
          <w:rFonts w:eastAsia="Times New Roman" w:cs="Arial"/>
          <w:b/>
          <w:bCs/>
          <w:color w:val="222222"/>
          <w:sz w:val="24"/>
          <w:szCs w:val="24"/>
        </w:rPr>
        <w:t xml:space="preserve"> </w:t>
      </w:r>
    </w:p>
    <w:p w:rsidR="00564641" w:rsidRDefault="00564641">
      <w:pPr>
        <w:rPr>
          <w:rFonts w:eastAsia="Times New Roman" w:cs="Arial"/>
          <w:b/>
          <w:bCs/>
          <w:color w:val="222222"/>
          <w:sz w:val="24"/>
          <w:szCs w:val="24"/>
        </w:rPr>
      </w:pPr>
    </w:p>
    <w:p w:rsidR="007831FC" w:rsidRPr="007831FC" w:rsidRDefault="005646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831FC" w:rsidRPr="0078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FC"/>
    <w:rsid w:val="00564641"/>
    <w:rsid w:val="007831FC"/>
    <w:rsid w:val="00F87A7D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1F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3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1F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8650">
                      <w:marLeft w:val="105"/>
                      <w:marRight w:val="105"/>
                      <w:marTop w:val="0"/>
                      <w:marBottom w:val="135"/>
                      <w:divBdr>
                        <w:top w:val="single" w:sz="6" w:space="3" w:color="DCDCDC"/>
                        <w:left w:val="single" w:sz="6" w:space="6" w:color="DCDCDC"/>
                        <w:bottom w:val="single" w:sz="6" w:space="3" w:color="DCDCDC"/>
                        <w:right w:val="single" w:sz="6" w:space="3" w:color="DCDCDC"/>
                      </w:divBdr>
                      <w:divsChild>
                        <w:div w:id="18074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7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5779">
                      <w:marLeft w:val="105"/>
                      <w:marRight w:val="105"/>
                      <w:marTop w:val="0"/>
                      <w:marBottom w:val="135"/>
                      <w:divBdr>
                        <w:top w:val="single" w:sz="6" w:space="3" w:color="DCDCDC"/>
                        <w:left w:val="single" w:sz="6" w:space="6" w:color="DCDCDC"/>
                        <w:bottom w:val="single" w:sz="6" w:space="3" w:color="DCDCDC"/>
                        <w:right w:val="single" w:sz="6" w:space="3" w:color="DCDCDC"/>
                      </w:divBdr>
                      <w:divsChild>
                        <w:div w:id="151600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9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21142">
                      <w:marLeft w:val="105"/>
                      <w:marRight w:val="105"/>
                      <w:marTop w:val="0"/>
                      <w:marBottom w:val="135"/>
                      <w:divBdr>
                        <w:top w:val="single" w:sz="6" w:space="3" w:color="DCDCDC"/>
                        <w:left w:val="single" w:sz="6" w:space="6" w:color="DCDCDC"/>
                        <w:bottom w:val="single" w:sz="6" w:space="3" w:color="DCDCDC"/>
                        <w:right w:val="single" w:sz="6" w:space="3" w:color="DCDCDC"/>
                      </w:divBdr>
                      <w:divsChild>
                        <w:div w:id="185965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5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4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8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4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3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5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2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5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9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75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.rush.edu/" TargetMode="External"/><Relationship Id="rId13" Type="http://schemas.openxmlformats.org/officeDocument/2006/relationships/hyperlink" Target="mailto:beisenbe@rush.edu" TargetMode="External"/><Relationship Id="rId18" Type="http://schemas.openxmlformats.org/officeDocument/2006/relationships/hyperlink" Target="https://mail.google.com/mail/u/0/?ui=2&amp;ik=888e6842f0&amp;view=att&amp;th=14367fb6d3f825a9&amp;attid=0.1&amp;disp=safe&amp;realattid=f_hq3senur1&amp;z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eisenbe@rush.edu" TargetMode="External"/><Relationship Id="rId12" Type="http://schemas.openxmlformats.org/officeDocument/2006/relationships/hyperlink" Target="tel:626%20395%203374" TargetMode="External"/><Relationship Id="rId17" Type="http://schemas.openxmlformats.org/officeDocument/2006/relationships/hyperlink" Target="http://www.phys.rush.edu/RSEisenbe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hys.rush.edu/" TargetMode="External"/><Relationship Id="rId20" Type="http://schemas.openxmlformats.org/officeDocument/2006/relationships/hyperlink" Target="https://mail.google.com/mail/u/0/?ui=2&amp;ik=888e6842f0&amp;view=att&amp;th=14367fb6d3f825a9&amp;attid=0.3&amp;disp=safe&amp;realattid=f_hq3t1jp53&amp;zw" TargetMode="External"/><Relationship Id="rId1" Type="http://schemas.openxmlformats.org/officeDocument/2006/relationships/styles" Target="styles.xml"/><Relationship Id="rId6" Type="http://schemas.openxmlformats.org/officeDocument/2006/relationships/hyperlink" Target="mailto:bob.eisenberg@gmail.com" TargetMode="External"/><Relationship Id="rId11" Type="http://schemas.openxmlformats.org/officeDocument/2006/relationships/hyperlink" Target="mailto:phillips@pboc.caltech.edu" TargetMode="External"/><Relationship Id="rId5" Type="http://schemas.openxmlformats.org/officeDocument/2006/relationships/hyperlink" Target="mailto:beisenbe@rush.edu" TargetMode="External"/><Relationship Id="rId15" Type="http://schemas.openxmlformats.org/officeDocument/2006/relationships/hyperlink" Target="mailto:beisenbe@rush.edu" TargetMode="External"/><Relationship Id="rId10" Type="http://schemas.openxmlformats.org/officeDocument/2006/relationships/hyperlink" Target="mailto:phillips@pboc.caltech.edu" TargetMode="External"/><Relationship Id="rId19" Type="http://schemas.openxmlformats.org/officeDocument/2006/relationships/hyperlink" Target="https://mail.google.com/mail/u/0/?ui=2&amp;ik=888e6842f0&amp;view=att&amp;th=14367fb6d3f825a9&amp;attid=0.2&amp;disp=safe&amp;realattid=f_hq3sfek72&amp;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ys.rush.edu/RSEisenberg/" TargetMode="External"/><Relationship Id="rId14" Type="http://schemas.openxmlformats.org/officeDocument/2006/relationships/hyperlink" Target="mailto:bob.eisenberg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2141</Words>
  <Characters>12205</Characters>
  <Application>Microsoft Office Word</Application>
  <DocSecurity>0</DocSecurity>
  <Lines>101</Lines>
  <Paragraphs>28</Paragraphs>
  <ScaleCrop>false</ScaleCrop>
  <Company>HP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4</cp:revision>
  <dcterms:created xsi:type="dcterms:W3CDTF">2014-01-06T14:41:00Z</dcterms:created>
  <dcterms:modified xsi:type="dcterms:W3CDTF">2014-01-06T14:50:00Z</dcterms:modified>
</cp:coreProperties>
</file>